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ff9" angle="-45" type="gradient"/>
    </v:background>
  </w:background>
  <w:body>
    <w:p w:rsidR="00726595" w:rsidRPr="003F3475" w:rsidRDefault="00726595" w:rsidP="003F3475">
      <w:pPr>
        <w:spacing w:after="0" w:line="240" w:lineRule="auto"/>
        <w:ind w:left="-425"/>
        <w:rPr>
          <w:rFonts w:ascii="Arial" w:hAnsi="Arial" w:cs="Arial"/>
          <w:noProof/>
          <w:color w:val="110EA7"/>
          <w:sz w:val="16"/>
          <w:szCs w:val="16"/>
          <w:lang w:val="ru-RU" w:eastAsia="ru-RU"/>
        </w:rPr>
      </w:pPr>
    </w:p>
    <w:p w:rsidR="00726595" w:rsidRPr="00D87B30" w:rsidRDefault="0076654C" w:rsidP="00D87B30">
      <w:pPr>
        <w:ind w:left="-142"/>
        <w:jc w:val="center"/>
        <w:rPr>
          <w:rFonts w:ascii="Arial" w:hAnsi="Arial" w:cs="Arial"/>
          <w:noProof/>
          <w:color w:val="110EA7"/>
          <w:sz w:val="16"/>
          <w:szCs w:val="16"/>
          <w:lang w:val="ru-RU"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0.55pt;height:27.05pt" fillcolor="#f90" stroked="f">
            <v:fill color2="#930" rotate="t" focusposition=".5,.5" focussize="" focus="50%" type="gradient"/>
            <v:shadow on="t" color="silver" opacity="52429f"/>
            <v:textpath style="font-family:&quot;Impact&quot;;font-size:20pt;font-style:italic;v-text-kern:t" trim="t" fitpath="t" string="Что такое ВИЧ-инфекция? &#10;"/>
          </v:shape>
        </w:pict>
      </w:r>
    </w:p>
    <w:p w:rsidR="00726595" w:rsidRDefault="00435344" w:rsidP="00D87B30">
      <w:pPr>
        <w:spacing w:after="0" w:line="240" w:lineRule="auto"/>
        <w:ind w:firstLine="440"/>
        <w:jc w:val="both"/>
        <w:rPr>
          <w:rFonts w:ascii="Arial" w:hAnsi="Arial" w:cs="Arial"/>
          <w:b/>
          <w:bCs/>
          <w:noProof/>
          <w:sz w:val="16"/>
          <w:szCs w:val="1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55880</wp:posOffset>
            </wp:positionV>
            <wp:extent cx="1016000" cy="971550"/>
            <wp:effectExtent l="0" t="0" r="0" b="0"/>
            <wp:wrapTight wrapText="bothSides">
              <wp:wrapPolygon edited="0">
                <wp:start x="0" y="0"/>
                <wp:lineTo x="0" y="21176"/>
                <wp:lineTo x="21060" y="21176"/>
                <wp:lineTo x="2106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595" w:rsidRPr="00D87B30">
        <w:rPr>
          <w:rFonts w:ascii="Arial" w:hAnsi="Arial" w:cs="Arial"/>
          <w:b/>
          <w:bCs/>
          <w:noProof/>
          <w:sz w:val="16"/>
          <w:szCs w:val="16"/>
          <w:lang w:val="ru-RU"/>
        </w:rPr>
        <w:t>Дорогой друг, над этой информ</w:t>
      </w:r>
      <w:r w:rsidR="00726595">
        <w:rPr>
          <w:rFonts w:ascii="Arial" w:hAnsi="Arial" w:cs="Arial"/>
          <w:b/>
          <w:bCs/>
          <w:noProof/>
          <w:sz w:val="16"/>
          <w:szCs w:val="16"/>
          <w:lang w:val="ru-RU"/>
        </w:rPr>
        <w:t>ацией стоит задуматься каждому…, так как вирусу безразличен пол, возраст, социальное полож</w:t>
      </w:r>
      <w:r w:rsidR="0076654C">
        <w:rPr>
          <w:rFonts w:ascii="Arial" w:hAnsi="Arial" w:cs="Arial"/>
          <w:b/>
          <w:bCs/>
          <w:noProof/>
          <w:sz w:val="16"/>
          <w:szCs w:val="16"/>
          <w:lang w:val="ru-RU"/>
        </w:rPr>
        <w:t xml:space="preserve">ение – все, что ему нужно – это </w:t>
      </w:r>
      <w:r w:rsidR="00726595">
        <w:rPr>
          <w:rFonts w:ascii="Arial" w:hAnsi="Arial" w:cs="Arial"/>
          <w:b/>
          <w:bCs/>
          <w:noProof/>
          <w:sz w:val="16"/>
          <w:szCs w:val="16"/>
          <w:lang w:val="ru-RU"/>
        </w:rPr>
        <w:t>возможность проникнуть в организм.</w:t>
      </w:r>
    </w:p>
    <w:p w:rsidR="00726595" w:rsidRPr="00D87B30" w:rsidRDefault="00726595" w:rsidP="00D87B30">
      <w:pPr>
        <w:spacing w:after="0" w:line="240" w:lineRule="auto"/>
        <w:ind w:firstLine="330"/>
        <w:jc w:val="both"/>
        <w:rPr>
          <w:rFonts w:ascii="Arial" w:hAnsi="Arial" w:cs="Arial"/>
          <w:noProof/>
          <w:sz w:val="16"/>
          <w:szCs w:val="16"/>
          <w:lang w:val="ru-RU"/>
        </w:rPr>
      </w:pPr>
      <w:r w:rsidRPr="00D87B30">
        <w:rPr>
          <w:rFonts w:ascii="Arial" w:hAnsi="Arial" w:cs="Arial"/>
          <w:noProof/>
          <w:sz w:val="16"/>
          <w:szCs w:val="16"/>
          <w:lang w:val="ru-RU"/>
        </w:rPr>
        <w:t>ВИЧ – это вирус иммуно</w:t>
      </w:r>
      <w:r>
        <w:rPr>
          <w:rFonts w:ascii="Arial" w:hAnsi="Arial" w:cs="Arial"/>
          <w:noProof/>
          <w:sz w:val="16"/>
          <w:szCs w:val="16"/>
          <w:lang w:val="ru-RU"/>
        </w:rPr>
        <w:t xml:space="preserve">дефицита человека. Он поражает </w:t>
      </w:r>
      <w:r w:rsidRPr="00D87B30">
        <w:rPr>
          <w:rFonts w:ascii="Arial" w:hAnsi="Arial" w:cs="Arial"/>
          <w:noProof/>
          <w:sz w:val="16"/>
          <w:szCs w:val="16"/>
          <w:lang w:val="ru-RU"/>
        </w:rPr>
        <w:t xml:space="preserve">разные клетки тела человека, и в первую очередь – </w:t>
      </w:r>
      <w:r>
        <w:rPr>
          <w:rFonts w:ascii="Arial" w:hAnsi="Arial" w:cs="Arial"/>
          <w:noProof/>
          <w:sz w:val="16"/>
          <w:szCs w:val="16"/>
          <w:lang w:val="ru-RU"/>
        </w:rPr>
        <w:t xml:space="preserve">его </w:t>
      </w:r>
      <w:r w:rsidRPr="00D87B30">
        <w:rPr>
          <w:rFonts w:ascii="Arial" w:hAnsi="Arial" w:cs="Arial"/>
          <w:noProof/>
          <w:sz w:val="16"/>
          <w:szCs w:val="16"/>
          <w:lang w:val="ru-RU"/>
        </w:rPr>
        <w:t>иммунную систему.</w:t>
      </w:r>
      <w:r>
        <w:rPr>
          <w:rFonts w:ascii="Arial" w:hAnsi="Arial" w:cs="Arial"/>
          <w:noProof/>
          <w:sz w:val="16"/>
          <w:szCs w:val="16"/>
          <w:lang w:val="ru-RU"/>
        </w:rPr>
        <w:t xml:space="preserve"> Людей больных ВИЧ- инфекцией принято называть ВИЧ-инфицированными.</w:t>
      </w:r>
    </w:p>
    <w:p w:rsidR="00726595" w:rsidRDefault="00726595" w:rsidP="00262196">
      <w:pPr>
        <w:spacing w:after="0" w:line="240" w:lineRule="auto"/>
        <w:ind w:firstLine="330"/>
        <w:jc w:val="both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t>ВИЧ-инфицированный и больной СПИДом не являются синонимичными понятиями, так как СПИД - это последняя стадия развития ВИЧ-инфекции.</w:t>
      </w:r>
      <w:r w:rsidRPr="00262196">
        <w:rPr>
          <w:rFonts w:ascii="Arial" w:hAnsi="Arial" w:cs="Arial"/>
          <w:noProof/>
          <w:sz w:val="16"/>
          <w:szCs w:val="16"/>
          <w:lang w:val="ru-RU"/>
        </w:rPr>
        <w:t xml:space="preserve"> </w:t>
      </w:r>
      <w:r>
        <w:rPr>
          <w:rFonts w:ascii="Arial" w:hAnsi="Arial" w:cs="Arial"/>
          <w:noProof/>
          <w:sz w:val="16"/>
          <w:szCs w:val="16"/>
          <w:lang w:val="ru-RU"/>
        </w:rPr>
        <w:t xml:space="preserve">С момента заражения ВИЧ до развития СПИДа может пройти несколько лет (в среднем около 10 лет). </w:t>
      </w:r>
    </w:p>
    <w:p w:rsidR="00726595" w:rsidRDefault="00726595" w:rsidP="00AF6B91">
      <w:pPr>
        <w:spacing w:after="0" w:line="240" w:lineRule="auto"/>
        <w:jc w:val="center"/>
        <w:rPr>
          <w:rFonts w:ascii="Arial" w:hAnsi="Arial" w:cs="Arial"/>
          <w:b/>
          <w:bCs/>
          <w:noProof/>
          <w:sz w:val="16"/>
          <w:szCs w:val="16"/>
          <w:lang w:val="ru-RU"/>
        </w:rPr>
      </w:pPr>
    </w:p>
    <w:p w:rsidR="00726595" w:rsidRDefault="00726595" w:rsidP="00262196">
      <w:pPr>
        <w:spacing w:after="0" w:line="240" w:lineRule="auto"/>
        <w:jc w:val="center"/>
        <w:rPr>
          <w:rFonts w:ascii="Arial" w:hAnsi="Arial" w:cs="Arial"/>
          <w:b/>
          <w:bCs/>
          <w:noProof/>
          <w:sz w:val="16"/>
          <w:szCs w:val="16"/>
          <w:lang w:val="ru-RU"/>
        </w:rPr>
      </w:pPr>
      <w:r w:rsidRPr="00AF6B91">
        <w:rPr>
          <w:rFonts w:ascii="Arial" w:hAnsi="Arial" w:cs="Arial"/>
          <w:b/>
          <w:bCs/>
          <w:noProof/>
          <w:sz w:val="16"/>
          <w:szCs w:val="16"/>
          <w:lang w:val="ru-RU"/>
        </w:rPr>
        <w:t>КАК ПРОИСХОДИТ ЗАРАЖЕНИЕ ВИЧ</w:t>
      </w:r>
      <w:r>
        <w:rPr>
          <w:rFonts w:ascii="Arial" w:hAnsi="Arial" w:cs="Arial"/>
          <w:b/>
          <w:bCs/>
          <w:noProof/>
          <w:sz w:val="16"/>
          <w:szCs w:val="16"/>
          <w:lang w:val="ru-RU"/>
        </w:rPr>
        <w:t>?</w:t>
      </w:r>
    </w:p>
    <w:p w:rsidR="00726595" w:rsidRDefault="00726595" w:rsidP="00262196">
      <w:pPr>
        <w:spacing w:after="0" w:line="240" w:lineRule="auto"/>
        <w:jc w:val="center"/>
        <w:rPr>
          <w:rFonts w:ascii="Arial" w:hAnsi="Arial" w:cs="Arial"/>
          <w:b/>
          <w:bCs/>
          <w:noProof/>
          <w:sz w:val="16"/>
          <w:szCs w:val="16"/>
          <w:lang w:val="ru-RU"/>
        </w:rPr>
      </w:pPr>
    </w:p>
    <w:p w:rsidR="00726595" w:rsidRDefault="00435344" w:rsidP="0055685B">
      <w:pPr>
        <w:spacing w:after="0" w:line="240" w:lineRule="auto"/>
        <w:ind w:firstLine="330"/>
        <w:jc w:val="both"/>
        <w:rPr>
          <w:rFonts w:ascii="Arial" w:hAnsi="Arial" w:cs="Arial"/>
          <w:noProof/>
          <w:sz w:val="16"/>
          <w:szCs w:val="1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1187450" cy="888365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8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595" w:rsidRPr="002D5421">
        <w:rPr>
          <w:rFonts w:ascii="Arial" w:hAnsi="Arial" w:cs="Arial"/>
          <w:noProof/>
          <w:sz w:val="16"/>
          <w:szCs w:val="16"/>
          <w:lang w:val="ru-RU"/>
        </w:rPr>
        <w:t>Вирус передается через определенные б</w:t>
      </w:r>
      <w:r w:rsidR="00726595">
        <w:rPr>
          <w:rFonts w:ascii="Arial" w:hAnsi="Arial" w:cs="Arial"/>
          <w:noProof/>
          <w:sz w:val="16"/>
          <w:szCs w:val="16"/>
          <w:lang w:val="ru-RU"/>
        </w:rPr>
        <w:t>иологические ж</w:t>
      </w:r>
      <w:r w:rsidR="0076654C">
        <w:rPr>
          <w:rFonts w:ascii="Arial" w:hAnsi="Arial" w:cs="Arial"/>
          <w:noProof/>
          <w:sz w:val="16"/>
          <w:szCs w:val="16"/>
          <w:lang w:val="ru-RU"/>
        </w:rPr>
        <w:t>идкости организма: кровь, сперму</w:t>
      </w:r>
      <w:r w:rsidR="00726595">
        <w:rPr>
          <w:rFonts w:ascii="Arial" w:hAnsi="Arial" w:cs="Arial"/>
          <w:noProof/>
          <w:sz w:val="16"/>
          <w:szCs w:val="16"/>
          <w:lang w:val="ru-RU"/>
        </w:rPr>
        <w:t>, вагинальный секрет, грудное молоко.</w:t>
      </w:r>
    </w:p>
    <w:p w:rsidR="00726595" w:rsidRDefault="00726595" w:rsidP="0055685B">
      <w:pPr>
        <w:spacing w:after="0" w:line="240" w:lineRule="auto"/>
        <w:ind w:firstLine="330"/>
        <w:jc w:val="both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t>Это значит , что заразиться можно:</w:t>
      </w:r>
    </w:p>
    <w:p w:rsidR="00726595" w:rsidRDefault="00726595" w:rsidP="002D5421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t>- при сексуальном контакте без использования презерватива;</w:t>
      </w:r>
    </w:p>
    <w:p w:rsidR="00726595" w:rsidRDefault="00726595" w:rsidP="002D5421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t>- при прямом попадании крови в организм через ранки, язвочки, слизистые оболочки, при переливании крови и трансплантации органов;</w:t>
      </w:r>
    </w:p>
    <w:p w:rsidR="00726595" w:rsidRDefault="00435344" w:rsidP="002D5421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219075</wp:posOffset>
            </wp:positionV>
            <wp:extent cx="835660" cy="1158240"/>
            <wp:effectExtent l="0" t="0" r="2540" b="3810"/>
            <wp:wrapTight wrapText="bothSides">
              <wp:wrapPolygon edited="0">
                <wp:start x="0" y="0"/>
                <wp:lineTo x="0" y="21316"/>
                <wp:lineTo x="21173" y="21316"/>
                <wp:lineTo x="2117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595">
        <w:rPr>
          <w:rFonts w:ascii="Arial" w:hAnsi="Arial" w:cs="Arial"/>
          <w:noProof/>
          <w:sz w:val="16"/>
          <w:szCs w:val="16"/>
          <w:lang w:val="ru-RU"/>
        </w:rPr>
        <w:t>- при использовании нестерильных шприцев и игл наркоманами, а также во время татуажа и пирсинга;</w:t>
      </w:r>
    </w:p>
    <w:p w:rsidR="00726595" w:rsidRDefault="00726595" w:rsidP="002D5421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t xml:space="preserve">- от матери к ребенку </w:t>
      </w:r>
      <w:bookmarkStart w:id="0" w:name="_GoBack"/>
      <w:bookmarkEnd w:id="0"/>
      <w:r>
        <w:rPr>
          <w:rFonts w:ascii="Arial" w:hAnsi="Arial" w:cs="Arial"/>
          <w:noProof/>
          <w:sz w:val="16"/>
          <w:szCs w:val="16"/>
          <w:lang w:val="ru-RU"/>
        </w:rPr>
        <w:t>во время беременности, родов, кормления грудью.</w:t>
      </w:r>
    </w:p>
    <w:p w:rsidR="00726595" w:rsidRDefault="00726595" w:rsidP="00E375CF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val="ru-RU"/>
        </w:rPr>
      </w:pPr>
    </w:p>
    <w:p w:rsidR="00726595" w:rsidRDefault="00726595" w:rsidP="0055685B">
      <w:pPr>
        <w:spacing w:after="0" w:line="240" w:lineRule="auto"/>
        <w:jc w:val="center"/>
        <w:rPr>
          <w:rFonts w:ascii="Arial" w:hAnsi="Arial" w:cs="Arial"/>
          <w:b/>
          <w:bCs/>
          <w:noProof/>
          <w:sz w:val="16"/>
          <w:szCs w:val="16"/>
          <w:lang w:val="ru-RU"/>
        </w:rPr>
      </w:pPr>
      <w:r>
        <w:rPr>
          <w:rFonts w:ascii="Arial" w:hAnsi="Arial" w:cs="Arial"/>
          <w:b/>
          <w:bCs/>
          <w:noProof/>
          <w:sz w:val="16"/>
          <w:szCs w:val="16"/>
          <w:lang w:val="ru-RU"/>
        </w:rPr>
        <w:t>ВИЧ НЕ ПЕРЕДАЕТСЯ</w:t>
      </w:r>
      <w:r w:rsidRPr="00747D88">
        <w:rPr>
          <w:rFonts w:ascii="Arial" w:hAnsi="Arial" w:cs="Arial"/>
          <w:b/>
          <w:bCs/>
          <w:noProof/>
          <w:sz w:val="16"/>
          <w:szCs w:val="16"/>
          <w:lang w:val="ru-RU"/>
        </w:rPr>
        <w:t>:</w:t>
      </w:r>
    </w:p>
    <w:p w:rsidR="00726595" w:rsidRDefault="00726595" w:rsidP="0055685B">
      <w:pPr>
        <w:spacing w:after="0" w:line="240" w:lineRule="auto"/>
        <w:jc w:val="center"/>
        <w:rPr>
          <w:rFonts w:ascii="Arial" w:hAnsi="Arial" w:cs="Arial"/>
          <w:b/>
          <w:bCs/>
          <w:noProof/>
          <w:sz w:val="16"/>
          <w:szCs w:val="16"/>
          <w:lang w:val="ru-RU"/>
        </w:rPr>
      </w:pPr>
    </w:p>
    <w:p w:rsidR="00726595" w:rsidRPr="00CB24E5" w:rsidRDefault="00726595" w:rsidP="0055685B">
      <w:pPr>
        <w:spacing w:after="0" w:line="240" w:lineRule="auto"/>
        <w:jc w:val="both"/>
        <w:rPr>
          <w:lang w:val="ru-RU"/>
        </w:rPr>
      </w:pPr>
      <w:r w:rsidRPr="00AF1CE4">
        <w:rPr>
          <w:rFonts w:ascii="Arial" w:hAnsi="Arial" w:cs="Arial"/>
          <w:noProof/>
          <w:sz w:val="16"/>
          <w:szCs w:val="16"/>
          <w:lang w:val="ru-RU"/>
        </w:rPr>
        <w:t>- через поцелуй;</w:t>
      </w:r>
      <w:r w:rsidRPr="0055685B">
        <w:rPr>
          <w:rFonts w:ascii="Arial" w:hAnsi="Arial" w:cs="Arial"/>
          <w:noProof/>
          <w:sz w:val="16"/>
          <w:szCs w:val="16"/>
          <w:lang w:val="ru-RU"/>
        </w:rPr>
        <w:t xml:space="preserve"> </w:t>
      </w:r>
      <w:r>
        <w:rPr>
          <w:rFonts w:ascii="Arial" w:hAnsi="Arial" w:cs="Arial"/>
          <w:noProof/>
          <w:sz w:val="16"/>
          <w:szCs w:val="16"/>
          <w:lang w:val="ru-RU"/>
        </w:rPr>
        <w:t xml:space="preserve">                </w:t>
      </w:r>
      <w:r w:rsidRPr="00AF1CE4">
        <w:rPr>
          <w:rFonts w:ascii="Arial" w:hAnsi="Arial" w:cs="Arial"/>
          <w:noProof/>
          <w:sz w:val="16"/>
          <w:szCs w:val="16"/>
          <w:lang w:val="ru-RU"/>
        </w:rPr>
        <w:t>- через объятия;</w:t>
      </w:r>
      <w:r w:rsidRPr="00C31F35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726595" w:rsidRPr="00CB24E5" w:rsidRDefault="00726595" w:rsidP="0055685B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val="ru-RU"/>
        </w:rPr>
      </w:pPr>
      <w:r w:rsidRPr="00AF1CE4">
        <w:rPr>
          <w:rFonts w:ascii="Arial" w:hAnsi="Arial" w:cs="Arial"/>
          <w:noProof/>
          <w:sz w:val="16"/>
          <w:szCs w:val="16"/>
          <w:lang w:val="ru-RU"/>
        </w:rPr>
        <w:t>- через дыхание;</w:t>
      </w:r>
      <w:r>
        <w:rPr>
          <w:rFonts w:ascii="Arial" w:hAnsi="Arial" w:cs="Arial"/>
          <w:noProof/>
          <w:sz w:val="16"/>
          <w:szCs w:val="16"/>
          <w:lang w:val="ru-RU"/>
        </w:rPr>
        <w:t xml:space="preserve">                </w:t>
      </w:r>
      <w:r w:rsidRPr="0055685B">
        <w:rPr>
          <w:rFonts w:ascii="Arial" w:hAnsi="Arial" w:cs="Arial"/>
          <w:noProof/>
          <w:sz w:val="16"/>
          <w:szCs w:val="16"/>
          <w:lang w:val="ru-RU"/>
        </w:rPr>
        <w:t xml:space="preserve"> </w:t>
      </w:r>
      <w:r w:rsidRPr="00AF1CE4">
        <w:rPr>
          <w:rFonts w:ascii="Arial" w:hAnsi="Arial" w:cs="Arial"/>
          <w:noProof/>
          <w:sz w:val="16"/>
          <w:szCs w:val="16"/>
          <w:lang w:val="ru-RU"/>
        </w:rPr>
        <w:t>- через рукопрожатие</w:t>
      </w:r>
      <w:r>
        <w:rPr>
          <w:rFonts w:ascii="Arial" w:hAnsi="Arial" w:cs="Arial"/>
          <w:noProof/>
          <w:sz w:val="16"/>
          <w:szCs w:val="16"/>
          <w:lang w:val="ru-RU"/>
        </w:rPr>
        <w:t>;</w:t>
      </w:r>
      <w:r w:rsidRPr="00C31F35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726595" w:rsidRDefault="00726595" w:rsidP="0055685B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t>- через общую посуду;</w:t>
      </w:r>
      <w:r w:rsidRPr="0055685B">
        <w:rPr>
          <w:rFonts w:ascii="Arial" w:hAnsi="Arial" w:cs="Arial"/>
          <w:noProof/>
          <w:sz w:val="16"/>
          <w:szCs w:val="16"/>
          <w:lang w:val="ru-RU"/>
        </w:rPr>
        <w:t xml:space="preserve"> </w:t>
      </w:r>
      <w:r>
        <w:rPr>
          <w:rFonts w:ascii="Arial" w:hAnsi="Arial" w:cs="Arial"/>
          <w:noProof/>
          <w:sz w:val="16"/>
          <w:szCs w:val="16"/>
          <w:lang w:val="ru-RU"/>
        </w:rPr>
        <w:t xml:space="preserve">       - через полотенце;</w:t>
      </w:r>
    </w:p>
    <w:p w:rsidR="00726595" w:rsidRPr="00AF1CE4" w:rsidRDefault="00726595" w:rsidP="0055685B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t xml:space="preserve">- в бассейне и туалете;       </w:t>
      </w:r>
      <w:r w:rsidRPr="00D87B30">
        <w:rPr>
          <w:rFonts w:ascii="Arial" w:hAnsi="Arial" w:cs="Arial"/>
          <w:noProof/>
          <w:sz w:val="16"/>
          <w:szCs w:val="16"/>
          <w:lang w:val="ru-RU"/>
        </w:rPr>
        <w:t>- через укусы насекомых</w:t>
      </w:r>
      <w:r>
        <w:rPr>
          <w:rFonts w:ascii="Arial" w:hAnsi="Arial" w:cs="Arial"/>
          <w:noProof/>
          <w:sz w:val="16"/>
          <w:szCs w:val="16"/>
          <w:lang w:val="ru-RU"/>
        </w:rPr>
        <w:t>.</w:t>
      </w:r>
    </w:p>
    <w:p w:rsidR="00726595" w:rsidRPr="00E142FC" w:rsidRDefault="00726595" w:rsidP="002D5421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val="ru-RU"/>
        </w:rPr>
      </w:pPr>
    </w:p>
    <w:p w:rsidR="00726595" w:rsidRDefault="00435344" w:rsidP="00A932B6">
      <w:pPr>
        <w:spacing w:after="0" w:line="240" w:lineRule="auto"/>
        <w:jc w:val="center"/>
        <w:rPr>
          <w:rFonts w:ascii="Arial" w:hAnsi="Arial" w:cs="Arial"/>
          <w:b/>
          <w:bCs/>
          <w:noProof/>
          <w:sz w:val="16"/>
          <w:szCs w:val="16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117600" cy="806450"/>
            <wp:effectExtent l="0" t="0" r="6350" b="0"/>
            <wp:wrapTight wrapText="bothSides">
              <wp:wrapPolygon edited="0">
                <wp:start x="0" y="0"/>
                <wp:lineTo x="0" y="20920"/>
                <wp:lineTo x="21355" y="20920"/>
                <wp:lineTo x="2135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595">
        <w:rPr>
          <w:rFonts w:ascii="Arial" w:hAnsi="Arial" w:cs="Arial"/>
          <w:b/>
          <w:bCs/>
          <w:noProof/>
          <w:sz w:val="16"/>
          <w:szCs w:val="16"/>
          <w:lang w:val="ru-RU"/>
        </w:rPr>
        <w:t>КАК ВЫЯВИТЬ</w:t>
      </w:r>
      <w:r w:rsidR="00726595" w:rsidRPr="00AF6B91">
        <w:rPr>
          <w:rFonts w:ascii="Arial" w:hAnsi="Arial" w:cs="Arial"/>
          <w:b/>
          <w:bCs/>
          <w:noProof/>
          <w:sz w:val="16"/>
          <w:szCs w:val="16"/>
          <w:lang w:val="ru-RU"/>
        </w:rPr>
        <w:t xml:space="preserve"> ВИЧ</w:t>
      </w:r>
      <w:r w:rsidR="00726595">
        <w:rPr>
          <w:rFonts w:ascii="Arial" w:hAnsi="Arial" w:cs="Arial"/>
          <w:b/>
          <w:bCs/>
          <w:noProof/>
          <w:sz w:val="16"/>
          <w:szCs w:val="16"/>
          <w:lang w:val="ru-RU"/>
        </w:rPr>
        <w:t>?</w:t>
      </w:r>
    </w:p>
    <w:p w:rsidR="00726595" w:rsidRPr="0073615B" w:rsidRDefault="00726595" w:rsidP="00A932B6">
      <w:pPr>
        <w:spacing w:after="0" w:line="240" w:lineRule="auto"/>
        <w:jc w:val="center"/>
        <w:rPr>
          <w:rFonts w:ascii="Arial" w:hAnsi="Arial" w:cs="Arial"/>
          <w:b/>
          <w:bCs/>
          <w:noProof/>
          <w:sz w:val="16"/>
          <w:szCs w:val="16"/>
          <w:lang w:val="ru-RU"/>
        </w:rPr>
      </w:pPr>
    </w:p>
    <w:p w:rsidR="00726595" w:rsidRDefault="00726595" w:rsidP="002D5421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val="ru-RU"/>
        </w:rPr>
      </w:pPr>
      <w:r w:rsidRPr="002D5421">
        <w:rPr>
          <w:rFonts w:ascii="Arial" w:hAnsi="Arial" w:cs="Arial"/>
          <w:noProof/>
          <w:sz w:val="16"/>
          <w:szCs w:val="16"/>
          <w:lang w:val="ru-RU"/>
        </w:rPr>
        <w:t>ВИЧ может долго жить в организме человека, ниче</w:t>
      </w:r>
      <w:r>
        <w:rPr>
          <w:rFonts w:ascii="Arial" w:hAnsi="Arial" w:cs="Arial"/>
          <w:noProof/>
          <w:sz w:val="16"/>
          <w:szCs w:val="16"/>
          <w:lang w:val="ru-RU"/>
        </w:rPr>
        <w:t>м не проявляя себя прежде, чем появятся какие-</w:t>
      </w:r>
      <w:r w:rsidRPr="002D5421">
        <w:rPr>
          <w:rFonts w:ascii="Arial" w:hAnsi="Arial" w:cs="Arial"/>
          <w:noProof/>
          <w:sz w:val="16"/>
          <w:szCs w:val="16"/>
          <w:lang w:val="ru-RU"/>
        </w:rPr>
        <w:t>либо симптомы (признаки)</w:t>
      </w:r>
      <w:r>
        <w:rPr>
          <w:rFonts w:ascii="Arial" w:hAnsi="Arial" w:cs="Arial"/>
          <w:noProof/>
          <w:sz w:val="16"/>
          <w:szCs w:val="16"/>
          <w:lang w:val="ru-RU"/>
        </w:rPr>
        <w:t xml:space="preserve">, но, при определенных условиях, способны передавать его близким. Часто люди, живущие с ВИЧ даже не подозревают , что в их организме находится вирус. Единственный путь определить это – сдать кровь на наличие специфических антител к ВИЧ. </w:t>
      </w:r>
    </w:p>
    <w:p w:rsidR="00726595" w:rsidRPr="002D5421" w:rsidRDefault="00726595" w:rsidP="002D5421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val="ru-RU"/>
        </w:rPr>
      </w:pPr>
    </w:p>
    <w:p w:rsidR="00726595" w:rsidRDefault="00726595" w:rsidP="008956F3">
      <w:pPr>
        <w:spacing w:after="0" w:line="240" w:lineRule="auto"/>
        <w:jc w:val="center"/>
        <w:rPr>
          <w:rFonts w:ascii="Arial" w:hAnsi="Arial" w:cs="Arial"/>
          <w:b/>
          <w:bCs/>
          <w:noProof/>
          <w:sz w:val="16"/>
          <w:szCs w:val="16"/>
          <w:lang w:val="ru-RU"/>
        </w:rPr>
      </w:pPr>
      <w:r>
        <w:rPr>
          <w:rFonts w:ascii="Arial" w:hAnsi="Arial" w:cs="Arial"/>
          <w:b/>
          <w:bCs/>
          <w:noProof/>
          <w:sz w:val="16"/>
          <w:szCs w:val="16"/>
          <w:lang w:val="ru-RU"/>
        </w:rPr>
        <w:t>ДЛЯ ЧЕГО НЕОБХОДИМО ЗНАТЬ, ЕСТЬ ЛИ У ТЕБЯ</w:t>
      </w:r>
      <w:r w:rsidRPr="00AF6B91">
        <w:rPr>
          <w:rFonts w:ascii="Arial" w:hAnsi="Arial" w:cs="Arial"/>
          <w:b/>
          <w:bCs/>
          <w:noProof/>
          <w:sz w:val="16"/>
          <w:szCs w:val="16"/>
          <w:lang w:val="ru-RU"/>
        </w:rPr>
        <w:t xml:space="preserve"> ВИЧ</w:t>
      </w:r>
      <w:r>
        <w:rPr>
          <w:rFonts w:ascii="Arial" w:hAnsi="Arial" w:cs="Arial"/>
          <w:b/>
          <w:bCs/>
          <w:noProof/>
          <w:sz w:val="16"/>
          <w:szCs w:val="16"/>
          <w:lang w:val="ru-RU"/>
        </w:rPr>
        <w:t>?</w:t>
      </w:r>
    </w:p>
    <w:p w:rsidR="00726595" w:rsidRDefault="00726595" w:rsidP="008956F3">
      <w:pPr>
        <w:spacing w:after="0" w:line="240" w:lineRule="auto"/>
        <w:jc w:val="center"/>
        <w:rPr>
          <w:rFonts w:ascii="Arial" w:hAnsi="Arial" w:cs="Arial"/>
          <w:b/>
          <w:bCs/>
          <w:noProof/>
          <w:sz w:val="16"/>
          <w:szCs w:val="16"/>
          <w:lang w:val="ru-RU"/>
        </w:rPr>
      </w:pPr>
    </w:p>
    <w:p w:rsidR="00726595" w:rsidRDefault="00435344" w:rsidP="002D5421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83820</wp:posOffset>
            </wp:positionV>
            <wp:extent cx="1117600" cy="779780"/>
            <wp:effectExtent l="0" t="0" r="6350" b="1270"/>
            <wp:wrapTight wrapText="bothSides">
              <wp:wrapPolygon edited="0">
                <wp:start x="0" y="0"/>
                <wp:lineTo x="0" y="21107"/>
                <wp:lineTo x="21355" y="21107"/>
                <wp:lineTo x="2135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77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595">
        <w:rPr>
          <w:rFonts w:ascii="Arial" w:hAnsi="Arial" w:cs="Arial"/>
          <w:noProof/>
          <w:sz w:val="16"/>
          <w:szCs w:val="16"/>
          <w:lang w:val="ru-RU"/>
        </w:rPr>
        <w:t>- чтобы своевременно приступить к медикаментозному лечению, основанному на приеме специальных препаратов, останавливающих развитие болезни и не допустить  развитие СПИДа;</w:t>
      </w:r>
    </w:p>
    <w:p w:rsidR="00726595" w:rsidRDefault="0076654C" w:rsidP="002D5421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t xml:space="preserve">- </w:t>
      </w:r>
      <w:r w:rsidR="00726595">
        <w:rPr>
          <w:rFonts w:ascii="Arial" w:hAnsi="Arial" w:cs="Arial"/>
          <w:noProof/>
          <w:sz w:val="16"/>
          <w:szCs w:val="16"/>
          <w:lang w:val="ru-RU"/>
        </w:rPr>
        <w:t>чтобы быть более  внимательным к своему здоровью, так как любое заболевание на фоне ВИЧ-инфекции протекает  тяжелое и требует специального лечения. Особенно это относится к венерическим заболеваниям, гепатитам, туберкулезу;</w:t>
      </w:r>
    </w:p>
    <w:p w:rsidR="00726595" w:rsidRDefault="00726595" w:rsidP="002D5421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t>- чтобы не заразить своих близких и любимых людей.</w:t>
      </w:r>
    </w:p>
    <w:p w:rsidR="00726595" w:rsidRDefault="00726595" w:rsidP="002D5421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val="ru-RU"/>
        </w:rPr>
      </w:pPr>
    </w:p>
    <w:p w:rsidR="00726595" w:rsidRDefault="00726595" w:rsidP="008956F3">
      <w:pPr>
        <w:spacing w:after="0" w:line="240" w:lineRule="auto"/>
        <w:jc w:val="center"/>
        <w:rPr>
          <w:rFonts w:ascii="Arial" w:hAnsi="Arial" w:cs="Arial"/>
          <w:b/>
          <w:bCs/>
          <w:noProof/>
          <w:sz w:val="16"/>
          <w:szCs w:val="16"/>
          <w:lang w:val="ru-RU"/>
        </w:rPr>
      </w:pPr>
      <w:r>
        <w:rPr>
          <w:rFonts w:ascii="Arial" w:hAnsi="Arial" w:cs="Arial"/>
          <w:b/>
          <w:bCs/>
          <w:noProof/>
          <w:sz w:val="16"/>
          <w:szCs w:val="16"/>
          <w:lang w:val="ru-RU"/>
        </w:rPr>
        <w:t>ГДЕ МОЖНО ПРОЙТИ ТЕСТ НА ВИЧ?</w:t>
      </w:r>
    </w:p>
    <w:p w:rsidR="00726595" w:rsidRDefault="00726595" w:rsidP="008956F3">
      <w:pPr>
        <w:spacing w:after="0" w:line="240" w:lineRule="auto"/>
        <w:jc w:val="center"/>
        <w:rPr>
          <w:rFonts w:ascii="Arial" w:hAnsi="Arial" w:cs="Arial"/>
          <w:b/>
          <w:bCs/>
          <w:noProof/>
          <w:sz w:val="16"/>
          <w:szCs w:val="16"/>
          <w:lang w:val="ru-RU"/>
        </w:rPr>
      </w:pPr>
    </w:p>
    <w:p w:rsidR="00726595" w:rsidRPr="00E142FC" w:rsidRDefault="00726595" w:rsidP="00E142FC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t>Обследование</w:t>
      </w:r>
      <w:r w:rsidRPr="00E142FC">
        <w:rPr>
          <w:rFonts w:ascii="Arial" w:hAnsi="Arial" w:cs="Arial"/>
          <w:noProof/>
          <w:sz w:val="16"/>
          <w:szCs w:val="16"/>
          <w:lang w:val="ru-RU"/>
        </w:rPr>
        <w:t xml:space="preserve"> можно пройти в </w:t>
      </w:r>
      <w:r w:rsidRPr="00E142FC">
        <w:rPr>
          <w:rFonts w:ascii="Arial" w:hAnsi="Arial" w:cs="Arial"/>
          <w:b/>
          <w:bCs/>
          <w:noProof/>
          <w:sz w:val="16"/>
          <w:szCs w:val="16"/>
          <w:lang w:val="ru-RU"/>
        </w:rPr>
        <w:t>ГБУЗ ТО «Центр по профилактике и борьбе со СПИД и ИС»</w:t>
      </w:r>
      <w:r w:rsidRPr="00E142FC">
        <w:rPr>
          <w:rFonts w:ascii="Arial" w:hAnsi="Arial" w:cs="Arial"/>
          <w:noProof/>
          <w:sz w:val="16"/>
          <w:szCs w:val="16"/>
          <w:lang w:val="ru-RU"/>
        </w:rPr>
        <w:t xml:space="preserve"> по адресам:</w:t>
      </w:r>
    </w:p>
    <w:p w:rsidR="00726595" w:rsidRDefault="00726595" w:rsidP="00E142FC">
      <w:pPr>
        <w:spacing w:after="0" w:line="240" w:lineRule="auto"/>
        <w:jc w:val="both"/>
        <w:rPr>
          <w:rFonts w:ascii="Arial" w:hAnsi="Arial" w:cs="Arial"/>
          <w:b/>
          <w:bCs/>
          <w:noProof/>
          <w:sz w:val="16"/>
          <w:szCs w:val="16"/>
          <w:lang w:val="ru-RU"/>
        </w:rPr>
      </w:pPr>
      <w:r w:rsidRPr="00E142FC">
        <w:rPr>
          <w:rFonts w:ascii="Arial" w:hAnsi="Arial" w:cs="Arial"/>
          <w:b/>
          <w:bCs/>
          <w:noProof/>
          <w:sz w:val="16"/>
          <w:szCs w:val="16"/>
          <w:lang w:val="ru-RU"/>
        </w:rPr>
        <w:t>г. Тюмень, ул. Новая 2, контакт. тел.: 8 (3452) 34-39-69</w:t>
      </w:r>
      <w:r>
        <w:rPr>
          <w:rFonts w:ascii="Arial" w:hAnsi="Arial" w:cs="Arial"/>
          <w:b/>
          <w:bCs/>
          <w:noProof/>
          <w:sz w:val="16"/>
          <w:szCs w:val="16"/>
          <w:lang w:val="ru-RU"/>
        </w:rPr>
        <w:t>;</w:t>
      </w:r>
    </w:p>
    <w:p w:rsidR="00726595" w:rsidRDefault="00726595" w:rsidP="00E142FC">
      <w:pPr>
        <w:spacing w:after="0" w:line="240" w:lineRule="auto"/>
        <w:jc w:val="both"/>
        <w:rPr>
          <w:rFonts w:ascii="Arial" w:hAnsi="Arial" w:cs="Arial"/>
          <w:b/>
          <w:bCs/>
          <w:noProof/>
          <w:sz w:val="16"/>
          <w:szCs w:val="16"/>
          <w:lang w:val="ru-RU"/>
        </w:rPr>
      </w:pPr>
      <w:r>
        <w:rPr>
          <w:rFonts w:ascii="Arial" w:hAnsi="Arial" w:cs="Arial"/>
          <w:b/>
          <w:bCs/>
          <w:noProof/>
          <w:sz w:val="16"/>
          <w:szCs w:val="16"/>
          <w:lang w:val="ru-RU"/>
        </w:rPr>
        <w:t>г. Тюмень, ул. Комсомольская</w:t>
      </w:r>
      <w:r w:rsidRPr="00E142FC">
        <w:rPr>
          <w:rFonts w:ascii="Arial" w:hAnsi="Arial" w:cs="Arial"/>
          <w:b/>
          <w:bCs/>
          <w:noProof/>
          <w:sz w:val="16"/>
          <w:szCs w:val="16"/>
          <w:lang w:val="ru-RU"/>
        </w:rPr>
        <w:t xml:space="preserve"> </w:t>
      </w:r>
      <w:r>
        <w:rPr>
          <w:rFonts w:ascii="Arial" w:hAnsi="Arial" w:cs="Arial"/>
          <w:b/>
          <w:bCs/>
          <w:noProof/>
          <w:sz w:val="16"/>
          <w:szCs w:val="16"/>
          <w:lang w:val="ru-RU"/>
        </w:rPr>
        <w:t>6</w:t>
      </w:r>
      <w:r w:rsidRPr="00E142FC">
        <w:rPr>
          <w:rFonts w:ascii="Arial" w:hAnsi="Arial" w:cs="Arial"/>
          <w:b/>
          <w:bCs/>
          <w:noProof/>
          <w:sz w:val="16"/>
          <w:szCs w:val="16"/>
          <w:lang w:val="ru-RU"/>
        </w:rPr>
        <w:t>, контакт. тел.: 8 (3452)</w:t>
      </w:r>
      <w:r>
        <w:rPr>
          <w:rFonts w:ascii="Arial" w:hAnsi="Arial" w:cs="Arial"/>
          <w:b/>
          <w:bCs/>
          <w:noProof/>
          <w:sz w:val="16"/>
          <w:szCs w:val="16"/>
          <w:lang w:val="ru-RU"/>
        </w:rPr>
        <w:t xml:space="preserve"> 44-42</w:t>
      </w:r>
      <w:r w:rsidRPr="00E142FC">
        <w:rPr>
          <w:rFonts w:ascii="Arial" w:hAnsi="Arial" w:cs="Arial"/>
          <w:b/>
          <w:bCs/>
          <w:noProof/>
          <w:sz w:val="16"/>
          <w:szCs w:val="16"/>
          <w:lang w:val="ru-RU"/>
        </w:rPr>
        <w:t>-</w:t>
      </w:r>
      <w:r>
        <w:rPr>
          <w:rFonts w:ascii="Arial" w:hAnsi="Arial" w:cs="Arial"/>
          <w:b/>
          <w:bCs/>
          <w:noProof/>
          <w:sz w:val="16"/>
          <w:szCs w:val="16"/>
          <w:lang w:val="ru-RU"/>
        </w:rPr>
        <w:t>48.</w:t>
      </w:r>
    </w:p>
    <w:p w:rsidR="00726595" w:rsidRDefault="00726595" w:rsidP="00E142FC">
      <w:pPr>
        <w:spacing w:after="0" w:line="240" w:lineRule="auto"/>
        <w:jc w:val="both"/>
        <w:rPr>
          <w:rFonts w:ascii="Arial" w:hAnsi="Arial" w:cs="Arial"/>
          <w:b/>
          <w:bCs/>
          <w:noProof/>
          <w:sz w:val="16"/>
          <w:szCs w:val="16"/>
          <w:lang w:val="ru-RU"/>
        </w:rPr>
      </w:pPr>
      <w:r>
        <w:rPr>
          <w:rFonts w:ascii="Arial" w:hAnsi="Arial" w:cs="Arial"/>
          <w:b/>
          <w:bCs/>
          <w:noProof/>
          <w:sz w:val="16"/>
          <w:szCs w:val="16"/>
          <w:lang w:val="ru-RU"/>
        </w:rPr>
        <w:t xml:space="preserve">Телефон круглосуточной «Горячей линии»: </w:t>
      </w:r>
      <w:r w:rsidRPr="00E142FC">
        <w:rPr>
          <w:rFonts w:ascii="Arial" w:hAnsi="Arial" w:cs="Arial"/>
          <w:b/>
          <w:bCs/>
          <w:noProof/>
          <w:sz w:val="16"/>
          <w:szCs w:val="16"/>
          <w:lang w:val="ru-RU"/>
        </w:rPr>
        <w:t>8 (3452)</w:t>
      </w:r>
      <w:r>
        <w:rPr>
          <w:rFonts w:ascii="Arial" w:hAnsi="Arial" w:cs="Arial"/>
          <w:b/>
          <w:bCs/>
          <w:noProof/>
          <w:sz w:val="16"/>
          <w:szCs w:val="16"/>
          <w:lang w:val="ru-RU"/>
        </w:rPr>
        <w:t xml:space="preserve"> 44-42</w:t>
      </w:r>
      <w:r w:rsidRPr="00E142FC">
        <w:rPr>
          <w:rFonts w:ascii="Arial" w:hAnsi="Arial" w:cs="Arial"/>
          <w:b/>
          <w:bCs/>
          <w:noProof/>
          <w:sz w:val="16"/>
          <w:szCs w:val="16"/>
          <w:lang w:val="ru-RU"/>
        </w:rPr>
        <w:t>-</w:t>
      </w:r>
      <w:r>
        <w:rPr>
          <w:rFonts w:ascii="Arial" w:hAnsi="Arial" w:cs="Arial"/>
          <w:b/>
          <w:bCs/>
          <w:noProof/>
          <w:sz w:val="16"/>
          <w:szCs w:val="16"/>
          <w:lang w:val="ru-RU"/>
        </w:rPr>
        <w:t>07.</w:t>
      </w:r>
    </w:p>
    <w:p w:rsidR="00726595" w:rsidRPr="00E142FC" w:rsidRDefault="00726595" w:rsidP="00E142FC">
      <w:pPr>
        <w:spacing w:after="0" w:line="240" w:lineRule="auto"/>
        <w:jc w:val="both"/>
        <w:rPr>
          <w:rFonts w:ascii="Arial" w:hAnsi="Arial" w:cs="Arial"/>
          <w:b/>
          <w:bCs/>
          <w:noProof/>
          <w:sz w:val="16"/>
          <w:szCs w:val="16"/>
          <w:lang w:val="ru-RU"/>
        </w:rPr>
      </w:pPr>
    </w:p>
    <w:p w:rsidR="00726595" w:rsidRPr="00E375CF" w:rsidRDefault="00726595" w:rsidP="0073615B">
      <w:pPr>
        <w:spacing w:after="0" w:line="240" w:lineRule="auto"/>
        <w:jc w:val="center"/>
        <w:rPr>
          <w:rFonts w:ascii="Arial" w:hAnsi="Arial" w:cs="Arial"/>
          <w:noProof/>
          <w:sz w:val="16"/>
          <w:szCs w:val="16"/>
          <w:lang w:val="ru-RU"/>
        </w:rPr>
      </w:pPr>
      <w:r w:rsidRPr="00E375CF">
        <w:rPr>
          <w:rFonts w:ascii="Arial" w:hAnsi="Arial" w:cs="Arial"/>
          <w:noProof/>
          <w:sz w:val="16"/>
          <w:szCs w:val="16"/>
          <w:lang w:val="ru-RU"/>
        </w:rPr>
        <w:t>Информация для разработки листовки предоставлена ГБУЗ ТО «Центр по профилактике и борьбе со СПИД и ИС»</w:t>
      </w:r>
    </w:p>
    <w:p w:rsidR="00726595" w:rsidRPr="00D87B30" w:rsidRDefault="00726595" w:rsidP="00747D88">
      <w:pPr>
        <w:spacing w:after="0" w:line="240" w:lineRule="auto"/>
        <w:rPr>
          <w:rFonts w:ascii="Arial" w:hAnsi="Arial" w:cs="Arial"/>
          <w:b/>
          <w:bCs/>
          <w:noProof/>
          <w:color w:val="110EA7"/>
          <w:sz w:val="16"/>
          <w:szCs w:val="16"/>
          <w:lang w:val="ru-RU" w:eastAsia="ru-RU"/>
        </w:rPr>
      </w:pPr>
    </w:p>
    <w:p w:rsidR="00726595" w:rsidRPr="00B60E06" w:rsidRDefault="00726595" w:rsidP="005D1EB1">
      <w:pPr>
        <w:spacing w:after="0" w:line="240" w:lineRule="auto"/>
        <w:ind w:left="-426" w:right="-425"/>
        <w:jc w:val="center"/>
        <w:rPr>
          <w:rFonts w:ascii="Arial" w:hAnsi="Arial" w:cs="Arial"/>
          <w:sz w:val="14"/>
          <w:szCs w:val="14"/>
          <w:lang w:val="ru-RU"/>
        </w:rPr>
      </w:pPr>
      <w:r w:rsidRPr="00B60E06">
        <w:rPr>
          <w:rFonts w:ascii="Arial" w:hAnsi="Arial" w:cs="Arial"/>
          <w:sz w:val="14"/>
          <w:szCs w:val="14"/>
          <w:lang w:val="ru-RU"/>
        </w:rPr>
        <w:t>Департамент по спорту и молодежной политике</w:t>
      </w:r>
    </w:p>
    <w:p w:rsidR="00726595" w:rsidRPr="00B60E06" w:rsidRDefault="00726595" w:rsidP="005D1EB1">
      <w:pPr>
        <w:spacing w:after="0" w:line="240" w:lineRule="auto"/>
        <w:ind w:left="-426" w:right="-425"/>
        <w:jc w:val="center"/>
        <w:rPr>
          <w:rFonts w:ascii="Arial" w:hAnsi="Arial" w:cs="Arial"/>
          <w:sz w:val="14"/>
          <w:szCs w:val="14"/>
          <w:lang w:val="ru-RU"/>
        </w:rPr>
      </w:pPr>
      <w:r w:rsidRPr="00B60E06">
        <w:rPr>
          <w:rFonts w:ascii="Arial" w:hAnsi="Arial" w:cs="Arial"/>
          <w:sz w:val="14"/>
          <w:szCs w:val="14"/>
          <w:lang w:val="ru-RU"/>
        </w:rPr>
        <w:t>Тюменской области</w:t>
      </w:r>
    </w:p>
    <w:p w:rsidR="00726595" w:rsidRPr="00B60E06" w:rsidRDefault="00726595" w:rsidP="005D1EB1">
      <w:pPr>
        <w:spacing w:after="0" w:line="240" w:lineRule="auto"/>
        <w:ind w:left="-426" w:right="-425"/>
        <w:jc w:val="center"/>
        <w:rPr>
          <w:rFonts w:ascii="Arial" w:hAnsi="Arial" w:cs="Arial"/>
          <w:sz w:val="14"/>
          <w:szCs w:val="14"/>
          <w:lang w:val="ru-RU"/>
        </w:rPr>
      </w:pPr>
      <w:r w:rsidRPr="00B60E06">
        <w:rPr>
          <w:rFonts w:ascii="Arial" w:hAnsi="Arial" w:cs="Arial"/>
          <w:sz w:val="14"/>
          <w:szCs w:val="14"/>
          <w:lang w:val="ru-RU"/>
        </w:rPr>
        <w:t>ГАУ ТО «Областной центр профилактики и реабилитации»,</w:t>
      </w:r>
    </w:p>
    <w:p w:rsidR="00726595" w:rsidRPr="00B60E06" w:rsidRDefault="00726595" w:rsidP="005D1EB1">
      <w:pPr>
        <w:spacing w:after="0" w:line="240" w:lineRule="auto"/>
        <w:ind w:left="-426" w:right="-425"/>
        <w:jc w:val="center"/>
        <w:rPr>
          <w:rFonts w:ascii="Arial" w:hAnsi="Arial" w:cs="Arial"/>
          <w:sz w:val="14"/>
          <w:szCs w:val="14"/>
          <w:lang w:val="ru-RU"/>
        </w:rPr>
      </w:pPr>
      <w:r w:rsidRPr="00B60E06">
        <w:rPr>
          <w:rFonts w:ascii="Arial" w:hAnsi="Arial" w:cs="Arial"/>
          <w:sz w:val="14"/>
          <w:szCs w:val="14"/>
          <w:lang w:val="ru-RU"/>
        </w:rPr>
        <w:t>тел.: (3452) 77-05-52, 77-04-13</w:t>
      </w:r>
    </w:p>
    <w:p w:rsidR="00726595" w:rsidRPr="00B60E06" w:rsidRDefault="00726595" w:rsidP="005D1EB1">
      <w:pPr>
        <w:spacing w:after="0" w:line="240" w:lineRule="auto"/>
        <w:ind w:left="-426" w:right="-425"/>
        <w:jc w:val="center"/>
        <w:rPr>
          <w:rFonts w:ascii="Arial" w:hAnsi="Arial" w:cs="Arial"/>
          <w:sz w:val="14"/>
          <w:szCs w:val="14"/>
          <w:lang w:val="ru-RU"/>
        </w:rPr>
      </w:pPr>
      <w:r w:rsidRPr="00B60E06">
        <w:rPr>
          <w:rFonts w:ascii="Arial" w:hAnsi="Arial" w:cs="Arial"/>
          <w:sz w:val="14"/>
          <w:szCs w:val="14"/>
          <w:lang w:val="ru-RU"/>
        </w:rPr>
        <w:t>Служба семейного консультирования по вопросам наркозависимости:</w:t>
      </w:r>
    </w:p>
    <w:p w:rsidR="00726595" w:rsidRPr="00B60E06" w:rsidRDefault="00726595" w:rsidP="005D1EB1">
      <w:pPr>
        <w:spacing w:after="0" w:line="240" w:lineRule="auto"/>
        <w:ind w:left="-426" w:right="-425"/>
        <w:jc w:val="center"/>
        <w:rPr>
          <w:rFonts w:ascii="Arial" w:hAnsi="Arial" w:cs="Arial"/>
          <w:sz w:val="14"/>
          <w:szCs w:val="14"/>
          <w:lang w:val="ru-RU"/>
        </w:rPr>
      </w:pPr>
      <w:r w:rsidRPr="00B60E06">
        <w:rPr>
          <w:rFonts w:ascii="Arial" w:hAnsi="Arial" w:cs="Arial"/>
          <w:sz w:val="14"/>
          <w:szCs w:val="14"/>
          <w:lang w:val="ru-RU"/>
        </w:rPr>
        <w:t>г. Тюмень: (3452) 673-673, 22-78-26,</w:t>
      </w:r>
    </w:p>
    <w:p w:rsidR="00726595" w:rsidRPr="00B60E06" w:rsidRDefault="00726595" w:rsidP="005D1EB1">
      <w:pPr>
        <w:spacing w:after="0" w:line="240" w:lineRule="auto"/>
        <w:ind w:left="-426" w:right="-425"/>
        <w:jc w:val="center"/>
        <w:rPr>
          <w:rFonts w:ascii="Arial" w:hAnsi="Arial" w:cs="Arial"/>
          <w:sz w:val="14"/>
          <w:szCs w:val="14"/>
          <w:lang w:val="ru-RU"/>
        </w:rPr>
      </w:pPr>
      <w:r w:rsidRPr="00B60E06">
        <w:rPr>
          <w:rFonts w:ascii="Arial" w:hAnsi="Arial" w:cs="Arial"/>
          <w:sz w:val="14"/>
          <w:szCs w:val="14"/>
          <w:lang w:val="ru-RU"/>
        </w:rPr>
        <w:t>г. Тобольск: (3456) 24-50-50</w:t>
      </w:r>
    </w:p>
    <w:p w:rsidR="00726595" w:rsidRPr="00B60E06" w:rsidRDefault="0076654C" w:rsidP="005D1EB1">
      <w:pPr>
        <w:spacing w:after="0" w:line="240" w:lineRule="auto"/>
        <w:ind w:left="-426" w:right="-425"/>
        <w:jc w:val="center"/>
        <w:rPr>
          <w:rFonts w:ascii="Arial" w:hAnsi="Arial" w:cs="Arial"/>
          <w:sz w:val="14"/>
          <w:szCs w:val="14"/>
          <w:lang w:val="ru-RU"/>
        </w:rPr>
      </w:pPr>
      <w:hyperlink r:id="rId11" w:history="1">
        <w:r w:rsidR="00726595" w:rsidRPr="00B60E06">
          <w:rPr>
            <w:rStyle w:val="af7"/>
            <w:rFonts w:ascii="Arial" w:hAnsi="Arial" w:cs="Arial"/>
            <w:b/>
            <w:bCs/>
            <w:sz w:val="14"/>
            <w:szCs w:val="14"/>
            <w:lang w:val="ru-RU"/>
          </w:rPr>
          <w:t>www.ocpr72.ru</w:t>
        </w:r>
      </w:hyperlink>
    </w:p>
    <w:sectPr w:rsidR="00726595" w:rsidRPr="00B60E06" w:rsidSect="00A932B6">
      <w:pgSz w:w="5954" w:h="8392" w:code="70"/>
      <w:pgMar w:top="142" w:right="234" w:bottom="180" w:left="2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0069"/>
    <w:multiLevelType w:val="hybridMultilevel"/>
    <w:tmpl w:val="D40A1164"/>
    <w:lvl w:ilvl="0" w:tplc="A530B1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7D2E98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B68A4D2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A6E4AD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F622E5A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8622328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DA402E4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207EE380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5FC2334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85B4DAB"/>
    <w:multiLevelType w:val="hybridMultilevel"/>
    <w:tmpl w:val="D5E68140"/>
    <w:lvl w:ilvl="0" w:tplc="D2D495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C15CA1B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46A20EF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630E990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6C4C39A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444CA1B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2E66BF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1FAE9FE6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B0E4885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2FF6207"/>
    <w:multiLevelType w:val="hybridMultilevel"/>
    <w:tmpl w:val="DC28952C"/>
    <w:lvl w:ilvl="0" w:tplc="5726E0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93327DC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A7CA82A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E6C86C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8D9645DA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169CBC74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ABE1364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982294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E552FD90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7CC90869"/>
    <w:multiLevelType w:val="hybridMultilevel"/>
    <w:tmpl w:val="CA7CA5CE"/>
    <w:lvl w:ilvl="0" w:tplc="757EF5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7632B73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5668524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3DEC07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26D05F2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CEA2C83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C3A401D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D90C5A0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E42E682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 w:grammar="clean"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072"/>
    <w:rsid w:val="00003D0E"/>
    <w:rsid w:val="00046D5B"/>
    <w:rsid w:val="000515DF"/>
    <w:rsid w:val="00091DA1"/>
    <w:rsid w:val="000B78DD"/>
    <w:rsid w:val="001152EC"/>
    <w:rsid w:val="001323AA"/>
    <w:rsid w:val="00187B9C"/>
    <w:rsid w:val="001A059C"/>
    <w:rsid w:val="002136FD"/>
    <w:rsid w:val="00240072"/>
    <w:rsid w:val="00262196"/>
    <w:rsid w:val="00274A14"/>
    <w:rsid w:val="002C009F"/>
    <w:rsid w:val="002D1E70"/>
    <w:rsid w:val="002D5421"/>
    <w:rsid w:val="00307EA1"/>
    <w:rsid w:val="0034721C"/>
    <w:rsid w:val="00387225"/>
    <w:rsid w:val="003908BD"/>
    <w:rsid w:val="003B653E"/>
    <w:rsid w:val="003D463B"/>
    <w:rsid w:val="003F3475"/>
    <w:rsid w:val="00435344"/>
    <w:rsid w:val="004665A2"/>
    <w:rsid w:val="004D1D83"/>
    <w:rsid w:val="004D3A9C"/>
    <w:rsid w:val="00520D55"/>
    <w:rsid w:val="0052469D"/>
    <w:rsid w:val="00543751"/>
    <w:rsid w:val="00551193"/>
    <w:rsid w:val="0055685B"/>
    <w:rsid w:val="005A066B"/>
    <w:rsid w:val="005B43A6"/>
    <w:rsid w:val="005C1732"/>
    <w:rsid w:val="005D1EB1"/>
    <w:rsid w:val="0062202E"/>
    <w:rsid w:val="00624EFD"/>
    <w:rsid w:val="006B5195"/>
    <w:rsid w:val="00726595"/>
    <w:rsid w:val="0073615B"/>
    <w:rsid w:val="00747D88"/>
    <w:rsid w:val="007572DF"/>
    <w:rsid w:val="0076654C"/>
    <w:rsid w:val="007A2EE7"/>
    <w:rsid w:val="007F5E8D"/>
    <w:rsid w:val="008039A5"/>
    <w:rsid w:val="0084446D"/>
    <w:rsid w:val="00883742"/>
    <w:rsid w:val="00891771"/>
    <w:rsid w:val="008956F3"/>
    <w:rsid w:val="009717DD"/>
    <w:rsid w:val="00A616A4"/>
    <w:rsid w:val="00A750F5"/>
    <w:rsid w:val="00A932B6"/>
    <w:rsid w:val="00AB583E"/>
    <w:rsid w:val="00AC4149"/>
    <w:rsid w:val="00AE46AB"/>
    <w:rsid w:val="00AF13A9"/>
    <w:rsid w:val="00AF1CE4"/>
    <w:rsid w:val="00AF6B91"/>
    <w:rsid w:val="00B14611"/>
    <w:rsid w:val="00B25A11"/>
    <w:rsid w:val="00B60E06"/>
    <w:rsid w:val="00B71085"/>
    <w:rsid w:val="00C31F35"/>
    <w:rsid w:val="00C879E9"/>
    <w:rsid w:val="00CB24E5"/>
    <w:rsid w:val="00CE01A7"/>
    <w:rsid w:val="00CE58E0"/>
    <w:rsid w:val="00D525A0"/>
    <w:rsid w:val="00D821C9"/>
    <w:rsid w:val="00D87B30"/>
    <w:rsid w:val="00DF3E51"/>
    <w:rsid w:val="00E00081"/>
    <w:rsid w:val="00E142FC"/>
    <w:rsid w:val="00E21AAD"/>
    <w:rsid w:val="00E375CF"/>
    <w:rsid w:val="00E760A6"/>
    <w:rsid w:val="00E82F58"/>
    <w:rsid w:val="00EC207D"/>
    <w:rsid w:val="00ED4221"/>
    <w:rsid w:val="00F132F1"/>
    <w:rsid w:val="00F94A7A"/>
    <w:rsid w:val="00FA0296"/>
    <w:rsid w:val="00FC0143"/>
    <w:rsid w:val="00FF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0515DF"/>
    <w:pPr>
      <w:spacing w:after="200" w:line="276" w:lineRule="auto"/>
    </w:pPr>
    <w:rPr>
      <w:rFonts w:cs="Calibri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0515DF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515DF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515DF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0515DF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0515DF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0515DF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0515DF"/>
    <w:pPr>
      <w:keepNext/>
      <w:keepLines/>
      <w:spacing w:before="200" w:after="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0515DF"/>
    <w:pPr>
      <w:keepNext/>
      <w:keepLines/>
      <w:spacing w:before="200" w:after="0"/>
      <w:outlineLvl w:val="7"/>
    </w:pPr>
    <w:rPr>
      <w:rFonts w:ascii="Cambria" w:eastAsia="Times New Roman" w:hAnsi="Cambria" w:cs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0515DF"/>
    <w:pPr>
      <w:keepNext/>
      <w:keepLines/>
      <w:spacing w:before="200" w:after="0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15DF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0515DF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0515DF"/>
    <w:rPr>
      <w:rFonts w:ascii="Cambria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0515DF"/>
    <w:rPr>
      <w:rFonts w:ascii="Cambria" w:hAnsi="Cambria" w:cs="Cambria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locked/>
    <w:rsid w:val="000515DF"/>
    <w:rPr>
      <w:rFonts w:ascii="Cambria" w:hAnsi="Cambria" w:cs="Cambria"/>
      <w:color w:val="243F60"/>
    </w:rPr>
  </w:style>
  <w:style w:type="character" w:customStyle="1" w:styleId="60">
    <w:name w:val="Заголовок 6 Знак"/>
    <w:basedOn w:val="a0"/>
    <w:link w:val="6"/>
    <w:uiPriority w:val="99"/>
    <w:locked/>
    <w:rsid w:val="000515DF"/>
    <w:rPr>
      <w:rFonts w:ascii="Cambria" w:hAnsi="Cambria" w:cs="Cambria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locked/>
    <w:rsid w:val="000515DF"/>
    <w:rPr>
      <w:rFonts w:ascii="Cambria" w:hAnsi="Cambria" w:cs="Cambria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locked/>
    <w:rsid w:val="000515DF"/>
    <w:rPr>
      <w:rFonts w:ascii="Cambria" w:hAnsi="Cambria" w:cs="Cambria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locked/>
    <w:rsid w:val="000515DF"/>
    <w:rPr>
      <w:rFonts w:ascii="Cambria" w:hAnsi="Cambria" w:cs="Cambria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99"/>
    <w:qFormat/>
    <w:rsid w:val="000515DF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0515DF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99"/>
    <w:locked/>
    <w:rsid w:val="000515DF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0515DF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0515DF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uiPriority w:val="99"/>
    <w:qFormat/>
    <w:rsid w:val="000515DF"/>
    <w:rPr>
      <w:b/>
      <w:bCs/>
    </w:rPr>
  </w:style>
  <w:style w:type="character" w:styleId="a9">
    <w:name w:val="Emphasis"/>
    <w:basedOn w:val="a0"/>
    <w:uiPriority w:val="99"/>
    <w:qFormat/>
    <w:rsid w:val="000515DF"/>
    <w:rPr>
      <w:i/>
      <w:iCs/>
    </w:rPr>
  </w:style>
  <w:style w:type="paragraph" w:styleId="aa">
    <w:name w:val="No Spacing"/>
    <w:uiPriority w:val="99"/>
    <w:qFormat/>
    <w:rsid w:val="000515DF"/>
    <w:rPr>
      <w:rFonts w:cs="Calibri"/>
      <w:lang w:val="en-US" w:eastAsia="en-US"/>
    </w:rPr>
  </w:style>
  <w:style w:type="paragraph" w:styleId="ab">
    <w:name w:val="List Paragraph"/>
    <w:basedOn w:val="a"/>
    <w:uiPriority w:val="99"/>
    <w:qFormat/>
    <w:rsid w:val="000515DF"/>
    <w:pPr>
      <w:ind w:left="720"/>
    </w:pPr>
  </w:style>
  <w:style w:type="paragraph" w:styleId="21">
    <w:name w:val="Quote"/>
    <w:basedOn w:val="a"/>
    <w:next w:val="a"/>
    <w:link w:val="22"/>
    <w:uiPriority w:val="99"/>
    <w:qFormat/>
    <w:rsid w:val="000515DF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99"/>
    <w:locked/>
    <w:rsid w:val="000515DF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99"/>
    <w:qFormat/>
    <w:rsid w:val="000515D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99"/>
    <w:locked/>
    <w:rsid w:val="000515DF"/>
    <w:rPr>
      <w:b/>
      <w:bCs/>
      <w:i/>
      <w:iCs/>
      <w:color w:val="4F81BD"/>
    </w:rPr>
  </w:style>
  <w:style w:type="character" w:styleId="ae">
    <w:name w:val="Subtle Emphasis"/>
    <w:basedOn w:val="a0"/>
    <w:uiPriority w:val="99"/>
    <w:qFormat/>
    <w:rsid w:val="000515DF"/>
    <w:rPr>
      <w:i/>
      <w:iCs/>
      <w:color w:val="808080"/>
    </w:rPr>
  </w:style>
  <w:style w:type="character" w:styleId="af">
    <w:name w:val="Intense Emphasis"/>
    <w:basedOn w:val="a0"/>
    <w:uiPriority w:val="99"/>
    <w:qFormat/>
    <w:rsid w:val="000515DF"/>
    <w:rPr>
      <w:b/>
      <w:bCs/>
      <w:i/>
      <w:iCs/>
      <w:color w:val="4F81BD"/>
    </w:rPr>
  </w:style>
  <w:style w:type="character" w:styleId="af0">
    <w:name w:val="Subtle Reference"/>
    <w:basedOn w:val="a0"/>
    <w:uiPriority w:val="99"/>
    <w:qFormat/>
    <w:rsid w:val="000515DF"/>
    <w:rPr>
      <w:smallCaps/>
      <w:color w:val="auto"/>
      <w:u w:val="single"/>
    </w:rPr>
  </w:style>
  <w:style w:type="character" w:styleId="af1">
    <w:name w:val="Intense Reference"/>
    <w:basedOn w:val="a0"/>
    <w:uiPriority w:val="99"/>
    <w:qFormat/>
    <w:rsid w:val="000515DF"/>
    <w:rPr>
      <w:b/>
      <w:bCs/>
      <w:smallCaps/>
      <w:color w:val="auto"/>
      <w:spacing w:val="5"/>
      <w:u w:val="single"/>
    </w:rPr>
  </w:style>
  <w:style w:type="character" w:styleId="af2">
    <w:name w:val="Book Title"/>
    <w:basedOn w:val="a0"/>
    <w:uiPriority w:val="99"/>
    <w:qFormat/>
    <w:rsid w:val="000515DF"/>
    <w:rPr>
      <w:b/>
      <w:bCs/>
      <w:smallCaps/>
      <w:spacing w:val="5"/>
    </w:rPr>
  </w:style>
  <w:style w:type="paragraph" w:styleId="af3">
    <w:name w:val="TOC Heading"/>
    <w:basedOn w:val="1"/>
    <w:next w:val="a"/>
    <w:uiPriority w:val="99"/>
    <w:qFormat/>
    <w:rsid w:val="000515DF"/>
    <w:pPr>
      <w:outlineLvl w:val="9"/>
    </w:pPr>
  </w:style>
  <w:style w:type="paragraph" w:styleId="af4">
    <w:name w:val="Balloon Text"/>
    <w:basedOn w:val="a"/>
    <w:link w:val="af5"/>
    <w:uiPriority w:val="99"/>
    <w:semiHidden/>
    <w:rsid w:val="00E76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E760A6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semiHidden/>
    <w:rsid w:val="00622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7">
    <w:name w:val="Hyperlink"/>
    <w:basedOn w:val="a0"/>
    <w:uiPriority w:val="99"/>
    <w:rsid w:val="005D1EB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0515DF"/>
    <w:pPr>
      <w:spacing w:after="200" w:line="276" w:lineRule="auto"/>
    </w:pPr>
    <w:rPr>
      <w:rFonts w:cs="Calibri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0515DF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515DF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515DF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0515DF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0515DF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0515DF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0515DF"/>
    <w:pPr>
      <w:keepNext/>
      <w:keepLines/>
      <w:spacing w:before="200" w:after="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0515DF"/>
    <w:pPr>
      <w:keepNext/>
      <w:keepLines/>
      <w:spacing w:before="200" w:after="0"/>
      <w:outlineLvl w:val="7"/>
    </w:pPr>
    <w:rPr>
      <w:rFonts w:ascii="Cambria" w:eastAsia="Times New Roman" w:hAnsi="Cambria" w:cs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0515DF"/>
    <w:pPr>
      <w:keepNext/>
      <w:keepLines/>
      <w:spacing w:before="200" w:after="0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15DF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0515DF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0515DF"/>
    <w:rPr>
      <w:rFonts w:ascii="Cambria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0515DF"/>
    <w:rPr>
      <w:rFonts w:ascii="Cambria" w:hAnsi="Cambria" w:cs="Cambria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locked/>
    <w:rsid w:val="000515DF"/>
    <w:rPr>
      <w:rFonts w:ascii="Cambria" w:hAnsi="Cambria" w:cs="Cambria"/>
      <w:color w:val="243F60"/>
    </w:rPr>
  </w:style>
  <w:style w:type="character" w:customStyle="1" w:styleId="60">
    <w:name w:val="Заголовок 6 Знак"/>
    <w:basedOn w:val="a0"/>
    <w:link w:val="6"/>
    <w:uiPriority w:val="99"/>
    <w:locked/>
    <w:rsid w:val="000515DF"/>
    <w:rPr>
      <w:rFonts w:ascii="Cambria" w:hAnsi="Cambria" w:cs="Cambria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locked/>
    <w:rsid w:val="000515DF"/>
    <w:rPr>
      <w:rFonts w:ascii="Cambria" w:hAnsi="Cambria" w:cs="Cambria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locked/>
    <w:rsid w:val="000515DF"/>
    <w:rPr>
      <w:rFonts w:ascii="Cambria" w:hAnsi="Cambria" w:cs="Cambria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locked/>
    <w:rsid w:val="000515DF"/>
    <w:rPr>
      <w:rFonts w:ascii="Cambria" w:hAnsi="Cambria" w:cs="Cambria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99"/>
    <w:qFormat/>
    <w:rsid w:val="000515DF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0515DF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99"/>
    <w:locked/>
    <w:rsid w:val="000515DF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0515DF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0515DF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uiPriority w:val="99"/>
    <w:qFormat/>
    <w:rsid w:val="000515DF"/>
    <w:rPr>
      <w:b/>
      <w:bCs/>
    </w:rPr>
  </w:style>
  <w:style w:type="character" w:styleId="a9">
    <w:name w:val="Emphasis"/>
    <w:basedOn w:val="a0"/>
    <w:uiPriority w:val="99"/>
    <w:qFormat/>
    <w:rsid w:val="000515DF"/>
    <w:rPr>
      <w:i/>
      <w:iCs/>
    </w:rPr>
  </w:style>
  <w:style w:type="paragraph" w:styleId="aa">
    <w:name w:val="No Spacing"/>
    <w:uiPriority w:val="99"/>
    <w:qFormat/>
    <w:rsid w:val="000515DF"/>
    <w:rPr>
      <w:rFonts w:cs="Calibri"/>
      <w:lang w:val="en-US" w:eastAsia="en-US"/>
    </w:rPr>
  </w:style>
  <w:style w:type="paragraph" w:styleId="ab">
    <w:name w:val="List Paragraph"/>
    <w:basedOn w:val="a"/>
    <w:uiPriority w:val="99"/>
    <w:qFormat/>
    <w:rsid w:val="000515DF"/>
    <w:pPr>
      <w:ind w:left="720"/>
    </w:pPr>
  </w:style>
  <w:style w:type="paragraph" w:styleId="21">
    <w:name w:val="Quote"/>
    <w:basedOn w:val="a"/>
    <w:next w:val="a"/>
    <w:link w:val="22"/>
    <w:uiPriority w:val="99"/>
    <w:qFormat/>
    <w:rsid w:val="000515DF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99"/>
    <w:locked/>
    <w:rsid w:val="000515DF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99"/>
    <w:qFormat/>
    <w:rsid w:val="000515D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99"/>
    <w:locked/>
    <w:rsid w:val="000515DF"/>
    <w:rPr>
      <w:b/>
      <w:bCs/>
      <w:i/>
      <w:iCs/>
      <w:color w:val="4F81BD"/>
    </w:rPr>
  </w:style>
  <w:style w:type="character" w:styleId="ae">
    <w:name w:val="Subtle Emphasis"/>
    <w:basedOn w:val="a0"/>
    <w:uiPriority w:val="99"/>
    <w:qFormat/>
    <w:rsid w:val="000515DF"/>
    <w:rPr>
      <w:i/>
      <w:iCs/>
      <w:color w:val="808080"/>
    </w:rPr>
  </w:style>
  <w:style w:type="character" w:styleId="af">
    <w:name w:val="Intense Emphasis"/>
    <w:basedOn w:val="a0"/>
    <w:uiPriority w:val="99"/>
    <w:qFormat/>
    <w:rsid w:val="000515DF"/>
    <w:rPr>
      <w:b/>
      <w:bCs/>
      <w:i/>
      <w:iCs/>
      <w:color w:val="4F81BD"/>
    </w:rPr>
  </w:style>
  <w:style w:type="character" w:styleId="af0">
    <w:name w:val="Subtle Reference"/>
    <w:basedOn w:val="a0"/>
    <w:uiPriority w:val="99"/>
    <w:qFormat/>
    <w:rsid w:val="000515DF"/>
    <w:rPr>
      <w:smallCaps/>
      <w:color w:val="auto"/>
      <w:u w:val="single"/>
    </w:rPr>
  </w:style>
  <w:style w:type="character" w:styleId="af1">
    <w:name w:val="Intense Reference"/>
    <w:basedOn w:val="a0"/>
    <w:uiPriority w:val="99"/>
    <w:qFormat/>
    <w:rsid w:val="000515DF"/>
    <w:rPr>
      <w:b/>
      <w:bCs/>
      <w:smallCaps/>
      <w:color w:val="auto"/>
      <w:spacing w:val="5"/>
      <w:u w:val="single"/>
    </w:rPr>
  </w:style>
  <w:style w:type="character" w:styleId="af2">
    <w:name w:val="Book Title"/>
    <w:basedOn w:val="a0"/>
    <w:uiPriority w:val="99"/>
    <w:qFormat/>
    <w:rsid w:val="000515DF"/>
    <w:rPr>
      <w:b/>
      <w:bCs/>
      <w:smallCaps/>
      <w:spacing w:val="5"/>
    </w:rPr>
  </w:style>
  <w:style w:type="paragraph" w:styleId="af3">
    <w:name w:val="TOC Heading"/>
    <w:basedOn w:val="1"/>
    <w:next w:val="a"/>
    <w:uiPriority w:val="99"/>
    <w:qFormat/>
    <w:rsid w:val="000515DF"/>
    <w:pPr>
      <w:outlineLvl w:val="9"/>
    </w:pPr>
  </w:style>
  <w:style w:type="paragraph" w:styleId="af4">
    <w:name w:val="Balloon Text"/>
    <w:basedOn w:val="a"/>
    <w:link w:val="af5"/>
    <w:uiPriority w:val="99"/>
    <w:semiHidden/>
    <w:rsid w:val="00E76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E760A6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semiHidden/>
    <w:rsid w:val="00622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7">
    <w:name w:val="Hyperlink"/>
    <w:basedOn w:val="a0"/>
    <w:uiPriority w:val="99"/>
    <w:rsid w:val="005D1E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2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2822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2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2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2821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1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2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2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2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3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3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3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3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2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2821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16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1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26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27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3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23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28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ocpr72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Владелец</cp:lastModifiedBy>
  <cp:revision>3</cp:revision>
  <cp:lastPrinted>2012-04-18T12:15:00Z</cp:lastPrinted>
  <dcterms:created xsi:type="dcterms:W3CDTF">2013-05-08T04:23:00Z</dcterms:created>
  <dcterms:modified xsi:type="dcterms:W3CDTF">2013-05-14T08:07:00Z</dcterms:modified>
</cp:coreProperties>
</file>