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6F" w:rsidRPr="002F30B1" w:rsidRDefault="00FA576F" w:rsidP="000320ED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FA576F" w:rsidTr="00EF6DCC">
        <w:tc>
          <w:tcPr>
            <w:tcW w:w="3190" w:type="dxa"/>
          </w:tcPr>
          <w:p w:rsidR="00FA576F" w:rsidRDefault="00FA576F" w:rsidP="00EF6DCC">
            <w:pPr>
              <w:pStyle w:val="a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FA576F" w:rsidRDefault="00FA576F" w:rsidP="00EF6DCC">
            <w:pPr>
              <w:pStyle w:val="a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Заместитель  директора  по УВР</w:t>
            </w:r>
          </w:p>
          <w:p w:rsidR="00FA576F" w:rsidRDefault="00FA576F" w:rsidP="00EF6DCC">
            <w:pPr>
              <w:pStyle w:val="a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Боровинская Е. В.</w:t>
            </w:r>
          </w:p>
          <w:p w:rsidR="00FA576F" w:rsidRDefault="00FA576F" w:rsidP="00EF6DCC">
            <w:pPr>
              <w:pStyle w:val="a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  <w:p w:rsidR="00FA576F" w:rsidRDefault="00FA576F" w:rsidP="00EF6DCC">
            <w:pPr>
              <w:pStyle w:val="a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29.08. 2016 г.</w:t>
            </w:r>
          </w:p>
          <w:p w:rsidR="00FA576F" w:rsidRDefault="00FA576F" w:rsidP="00EF6DCC">
            <w:pPr>
              <w:pStyle w:val="a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FA576F" w:rsidRDefault="00FA576F" w:rsidP="00EF6DCC">
            <w:pPr>
              <w:pStyle w:val="a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FA576F" w:rsidRDefault="00FA576F" w:rsidP="00EF6DCC">
            <w:pPr>
              <w:pStyle w:val="a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Руководитель ШМО</w:t>
            </w:r>
          </w:p>
          <w:p w:rsidR="00FA576F" w:rsidRDefault="00FA576F" w:rsidP="00EF6DCC">
            <w:pPr>
              <w:pStyle w:val="a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_</w:t>
            </w:r>
            <w:r>
              <w:rPr>
                <w:rFonts w:ascii="Times New Roman" w:hAnsi="Times New Roman"/>
                <w:noProof w:val="0"/>
                <w:sz w:val="20"/>
                <w:szCs w:val="20"/>
                <w:u w:val="single"/>
                <w:lang w:val="ru-RU" w:eastAsia="en-US"/>
              </w:rPr>
              <w:t>Мекаева Е. А.</w:t>
            </w:r>
          </w:p>
          <w:p w:rsidR="00FA576F" w:rsidRDefault="00FA576F" w:rsidP="00EF6DCC">
            <w:pPr>
              <w:pStyle w:val="a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Протокол    №  1 от</w:t>
            </w:r>
          </w:p>
          <w:p w:rsidR="00FA576F" w:rsidRDefault="00FA576F" w:rsidP="00EF6DCC">
            <w:pPr>
              <w:pStyle w:val="a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26.08. 2016 г.</w:t>
            </w:r>
          </w:p>
          <w:p w:rsidR="00FA576F" w:rsidRDefault="00FA576F" w:rsidP="00EF6DCC">
            <w:pPr>
              <w:pStyle w:val="a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FA576F" w:rsidRDefault="00FA576F" w:rsidP="00EF6DCC">
            <w:pPr>
              <w:pStyle w:val="a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Утверждаю:</w:t>
            </w:r>
          </w:p>
          <w:p w:rsidR="00FA576F" w:rsidRDefault="00FA576F" w:rsidP="00EF6DCC">
            <w:pPr>
              <w:pStyle w:val="a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Директор МАОУ ОСОШ №1 </w:t>
            </w:r>
          </w:p>
          <w:p w:rsidR="00FA576F" w:rsidRDefault="00FA576F" w:rsidP="00EF6DCC">
            <w:pPr>
              <w:pStyle w:val="a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Е.В.Казаринова</w:t>
            </w:r>
          </w:p>
          <w:p w:rsidR="00FA576F" w:rsidRDefault="00FA576F" w:rsidP="00EF6DCC">
            <w:pPr>
              <w:pStyle w:val="a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Приказ № 130-ОД  </w:t>
            </w:r>
          </w:p>
          <w:p w:rsidR="00FA576F" w:rsidRDefault="00FA576F" w:rsidP="00EF6DCC">
            <w:pPr>
              <w:pStyle w:val="a"/>
              <w:spacing w:line="276" w:lineRule="auto"/>
              <w:jc w:val="right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от 30.08. 2016 г. </w:t>
            </w:r>
          </w:p>
        </w:tc>
      </w:tr>
    </w:tbl>
    <w:p w:rsidR="00FA576F" w:rsidRPr="002F30B1" w:rsidRDefault="00FA576F" w:rsidP="000320ED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b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b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b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b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b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b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b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b/>
          <w:sz w:val="20"/>
          <w:szCs w:val="20"/>
        </w:rPr>
      </w:pPr>
    </w:p>
    <w:p w:rsidR="00FA576F" w:rsidRPr="002F30B1" w:rsidRDefault="00FA576F" w:rsidP="000320ED">
      <w:pPr>
        <w:jc w:val="center"/>
        <w:rPr>
          <w:rFonts w:ascii="Times New Roman" w:hAnsi="Times New Roman"/>
          <w:b/>
          <w:sz w:val="24"/>
          <w:szCs w:val="24"/>
        </w:rPr>
      </w:pPr>
      <w:r w:rsidRPr="002F30B1">
        <w:rPr>
          <w:rFonts w:ascii="Times New Roman" w:hAnsi="Times New Roman"/>
          <w:b/>
          <w:sz w:val="24"/>
          <w:szCs w:val="24"/>
        </w:rPr>
        <w:t>РАБОЧАЯ   ПРОГРАММА</w:t>
      </w:r>
    </w:p>
    <w:p w:rsidR="00FA576F" w:rsidRPr="002F30B1" w:rsidRDefault="00FA576F" w:rsidP="000320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искусству , 8-9</w:t>
      </w:r>
      <w:r w:rsidRPr="002F30B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FA576F" w:rsidRDefault="00FA576F" w:rsidP="000320ED">
      <w:pPr>
        <w:jc w:val="center"/>
        <w:rPr>
          <w:rFonts w:ascii="Times New Roman" w:hAnsi="Times New Roman"/>
          <w:sz w:val="24"/>
          <w:szCs w:val="24"/>
        </w:rPr>
      </w:pPr>
    </w:p>
    <w:p w:rsidR="00FA576F" w:rsidRPr="002F30B1" w:rsidRDefault="00FA576F" w:rsidP="000320ED">
      <w:pPr>
        <w:jc w:val="center"/>
        <w:rPr>
          <w:rFonts w:ascii="Times New Roman" w:hAnsi="Times New Roman"/>
          <w:sz w:val="24"/>
          <w:szCs w:val="24"/>
        </w:rPr>
      </w:pPr>
      <w:r w:rsidRPr="002F30B1">
        <w:rPr>
          <w:rFonts w:ascii="Times New Roman" w:hAnsi="Times New Roman"/>
          <w:sz w:val="24"/>
          <w:szCs w:val="24"/>
        </w:rPr>
        <w:t>МАОУ Омутинская СОШ №1</w:t>
      </w:r>
    </w:p>
    <w:p w:rsidR="00FA576F" w:rsidRPr="002F30B1" w:rsidRDefault="00FA576F" w:rsidP="000320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УМК: « Искусство </w:t>
      </w:r>
      <w:r w:rsidRPr="002F30B1">
        <w:rPr>
          <w:rFonts w:ascii="Times New Roman" w:hAnsi="Times New Roman"/>
          <w:sz w:val="24"/>
          <w:szCs w:val="24"/>
        </w:rPr>
        <w:t>», авт.</w:t>
      </w:r>
      <w:r w:rsidRPr="000320ED">
        <w:rPr>
          <w:rFonts w:ascii="Times New Roman" w:hAnsi="Times New Roman"/>
          <w:sz w:val="24"/>
          <w:szCs w:val="24"/>
        </w:rPr>
        <w:t xml:space="preserve"> </w:t>
      </w:r>
      <w:r w:rsidRPr="00A15E02">
        <w:rPr>
          <w:rFonts w:ascii="Times New Roman" w:hAnsi="Times New Roman"/>
          <w:sz w:val="24"/>
          <w:szCs w:val="24"/>
        </w:rPr>
        <w:t>Г.П.Сергеева, И.Э. Кашекова, Е.Д.Критская</w:t>
      </w:r>
    </w:p>
    <w:p w:rsidR="00FA576F" w:rsidRDefault="00FA576F" w:rsidP="000320ED">
      <w:pPr>
        <w:jc w:val="center"/>
        <w:rPr>
          <w:rFonts w:ascii="Times New Roman" w:hAnsi="Times New Roman"/>
          <w:sz w:val="24"/>
          <w:szCs w:val="24"/>
        </w:rPr>
      </w:pPr>
    </w:p>
    <w:p w:rsidR="00FA576F" w:rsidRPr="002F30B1" w:rsidRDefault="00FA576F" w:rsidP="000320ED">
      <w:pPr>
        <w:jc w:val="center"/>
        <w:rPr>
          <w:rFonts w:ascii="Times New Roman" w:hAnsi="Times New Roman"/>
          <w:sz w:val="24"/>
          <w:szCs w:val="24"/>
        </w:rPr>
      </w:pPr>
      <w:r w:rsidRPr="002F30B1">
        <w:rPr>
          <w:rFonts w:ascii="Times New Roman" w:hAnsi="Times New Roman"/>
          <w:sz w:val="24"/>
          <w:szCs w:val="24"/>
        </w:rPr>
        <w:t>на 2016 – 2017 учебный год</w:t>
      </w:r>
    </w:p>
    <w:p w:rsidR="00FA576F" w:rsidRPr="002F30B1" w:rsidRDefault="00FA576F" w:rsidP="000320ED">
      <w:pPr>
        <w:jc w:val="both"/>
        <w:rPr>
          <w:rFonts w:ascii="Times New Roman" w:hAnsi="Times New Roman"/>
          <w:sz w:val="24"/>
          <w:szCs w:val="24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sz w:val="20"/>
          <w:szCs w:val="20"/>
        </w:rPr>
      </w:pPr>
    </w:p>
    <w:p w:rsidR="00FA576F" w:rsidRPr="002F30B1" w:rsidRDefault="00FA576F" w:rsidP="000320ED">
      <w:pPr>
        <w:jc w:val="both"/>
        <w:rPr>
          <w:rFonts w:ascii="Times New Roman" w:hAnsi="Times New Roman"/>
          <w:sz w:val="20"/>
          <w:szCs w:val="20"/>
        </w:rPr>
      </w:pPr>
    </w:p>
    <w:p w:rsidR="00FA576F" w:rsidRDefault="00FA576F" w:rsidP="009A1613">
      <w:pPr>
        <w:rPr>
          <w:rFonts w:ascii="Times New Roman" w:hAnsi="Times New Roman"/>
          <w:b/>
          <w:sz w:val="28"/>
          <w:szCs w:val="28"/>
        </w:rPr>
      </w:pPr>
    </w:p>
    <w:p w:rsidR="00FA576F" w:rsidRDefault="00FA576F" w:rsidP="00170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576F" w:rsidRDefault="00FA576F" w:rsidP="00170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576F" w:rsidRDefault="00FA576F" w:rsidP="001705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576F" w:rsidRPr="0073423B" w:rsidRDefault="00FA576F" w:rsidP="001705D8">
      <w:pPr>
        <w:jc w:val="center"/>
        <w:rPr>
          <w:rFonts w:ascii="Times New Roman" w:hAnsi="Times New Roman"/>
          <w:b/>
          <w:sz w:val="28"/>
          <w:szCs w:val="28"/>
        </w:rPr>
      </w:pPr>
      <w:r w:rsidRPr="0073423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A576F" w:rsidRPr="00A15E02" w:rsidRDefault="00FA576F" w:rsidP="00A15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 xml:space="preserve">       Рабочая программа по искусству для 8-9 классов составлена на основе федерального компонента государственного стандарта основного общего образования, Примерной программы основного (общего) образования, с учётом требований образовательного стандарта, в соответствии с авторской общеобразовательной программой по направлению «Искусство. 8-9 классы» под редакцией  Г.П.Сергеева, И.Э.Кашекова, Е.Д.Критская </w:t>
      </w:r>
    </w:p>
    <w:p w:rsidR="00FA576F" w:rsidRPr="00A15E02" w:rsidRDefault="00FA576F" w:rsidP="00A15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 xml:space="preserve"> (М.: Просвещение, 2010) </w:t>
      </w:r>
    </w:p>
    <w:p w:rsidR="00FA576F" w:rsidRPr="00A15E02" w:rsidRDefault="00FA576F" w:rsidP="00A15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 xml:space="preserve">       Программа ориентирована на работу по учебнику:</w:t>
      </w:r>
    </w:p>
    <w:p w:rsidR="00FA576F" w:rsidRPr="00A15E02" w:rsidRDefault="00FA576F" w:rsidP="00A15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 xml:space="preserve">-  Искусство. 8-9 классы: учеб. для общеобразоват. учреждений/ Г.П.Сергеева, И.Э. Кашекова, Е.Д.Критская. – 2-е изд. – М.: Просвещение, 2012 Основной образовательной программой основного общего образования </w:t>
      </w:r>
      <w:r w:rsidRPr="00A15E02">
        <w:rPr>
          <w:rFonts w:ascii="Times New Roman" w:hAnsi="Times New Roman"/>
          <w:bCs/>
          <w:sz w:val="24"/>
          <w:szCs w:val="24"/>
        </w:rPr>
        <w:t>МАОУ ОСОШ №1 филиалом Шабановская СОШ, у</w:t>
      </w:r>
      <w:r w:rsidRPr="00A15E02">
        <w:rPr>
          <w:rFonts w:ascii="Times New Roman" w:hAnsi="Times New Roman"/>
          <w:sz w:val="24"/>
          <w:szCs w:val="24"/>
        </w:rPr>
        <w:t xml:space="preserve">чебным планом </w:t>
      </w:r>
      <w:r w:rsidRPr="00A15E02">
        <w:rPr>
          <w:rFonts w:ascii="Times New Roman" w:hAnsi="Times New Roman"/>
          <w:bCs/>
          <w:sz w:val="24"/>
          <w:szCs w:val="24"/>
        </w:rPr>
        <w:t>МАОУ ОСОШ №1 филиалом Шабановская СОШ</w:t>
      </w:r>
      <w:r w:rsidRPr="00A15E02">
        <w:rPr>
          <w:rFonts w:ascii="Times New Roman" w:hAnsi="Times New Roman"/>
          <w:sz w:val="24"/>
          <w:szCs w:val="24"/>
        </w:rPr>
        <w:t xml:space="preserve"> на 2016-2017 учебный год.</w:t>
      </w:r>
    </w:p>
    <w:p w:rsidR="00FA576F" w:rsidRPr="00A15E02" w:rsidRDefault="00FA576F" w:rsidP="00A15E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 xml:space="preserve">       Программа реализуется 2 года: в 8, 9 классах- в объёме 1 час в неделю, 34 часа в год.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 xml:space="preserve">    С</w:t>
      </w:r>
      <w:r w:rsidRPr="00A15E02">
        <w:rPr>
          <w:rFonts w:ascii="Times New Roman" w:hAnsi="Times New Roman"/>
          <w:bCs/>
          <w:color w:val="000000"/>
          <w:sz w:val="24"/>
          <w:szCs w:val="24"/>
        </w:rPr>
        <w:t>одержание программы даёт возможность реализовать основные цели художественного образования и эстетического воспитания в основной школе: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A15E02">
        <w:rPr>
          <w:rFonts w:ascii="Times New Roman" w:hAnsi="Times New Roman"/>
          <w:bCs/>
          <w:color w:val="000000"/>
          <w:sz w:val="24"/>
          <w:szCs w:val="24"/>
        </w:rPr>
        <w:t>развитие эмоционально – эстетического восприятия действительности, художественно – творческих способностей учащихся, образного и ассоциативного мышления, фантазии, зрительно – образной памяти, вкуса, художественных потребностей;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воспитание культуры восприятия произведений изобразительного, декоративно – 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формирование устойчивого интереса к искусству, способности воспринимать его исторические и национальные особенности;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приобретение знаний об искусстве как способе эмоционально – 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декоративно – прикладного искусства, скульптуры, дизайна, архитектуры, кино, театра;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овладение умениями и навыками разнообразной художественной деятельности; предоставление возможности для творческого самовыражения и самоутверждения, а также психологической разгрузки и релаксации средствами искусства.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Цель программы – развитие опыта эмоционально – ценностного отношения к искусству как социокультурной форме освоения мира, воздейсвующей на человека и общество.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Задачи реализации данного курса: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актуализация имеющегося у учащихся опыта общения с искусством;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формирование целостного представления о роли искусства в культурно – историческом процессе развития человечества;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углубление художественно – познавательных интересов и развитие интеллектуальных и творческих способностей подростков;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воспитание художественного вкуса;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приобретение культурно – познавательной, коммуникативной и социально – эстетической компетентности;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формирование умений и навыков художественного самообразования.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Специфика программы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Основной формой организации учебно – воспитательного процесса является урок. В содержании урока должны находить конкретное воплощение «и человеческая жизнь, и правила нравственности, и философские системы, словом все науки» (Л.В. Горюнова). Прочувствованы, познаны, личностно присвоены школьником они могут быть только через художественный образ. Поэтому для каждого урока необходимо выделять художественно – педагогическую идею, которая определяет целевые установки урока, содержание, конкретные задачи обучения, технологии, адекватные природе самого искусства, а также драматургию урока, его форму-композицию в целом.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Критерии оценки художественно – творческой деятельности учащихся 8-9 классов: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эмоциональность восприятия разнообразных явлений культуры и искусства, стремление к их познанию, интерес к содержанию уроков;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осознанность отношения к изучаемым явлениям, фактам культуры и искусства (усвоение основных закономерностей, категорий и понятий искусства, его стилей, видов, жанров, особенностей языка, интеграции художественно – эстетических представлений);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воспроизведение полученных знаний в активной деятельности, сформированность практических умений и навыков, способов художественной деятельности;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личностно – оценочные суждения о роли и месте культуры и искусства в жизни, об их нравственных ценностях и идеалах, о современности звучания шедевров прошлого (усвоения опыта поколений) в наши дни;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перенос знаний, умений и навыков, полученных в процессе эстетического воспитания и художественного образования, в изучение других школьных предметов; их представленность в межличностном общении и создании эстетической среды школьной жизни, досуга и др.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Выпускники научатся: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воспринимать явления художественной культуры разных народов мира, осознавать в ней место отечественного искусства;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описывать явления музыкальной, художественной культуры, используя для этого соответствующую терминологию;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структурировать изученный материал и информацию, полученную из других источников; применять умения и навыки в каком – либо виде художественной деятельности; решать творческие проблемы.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Метапредметными результатами изучения искусства являются освоенные способы деятельности, применимые при решении проблем в реальных жизненных ситуациях: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сравнение, анализ, обобщение, установление связей и отношений между явлениями культуры;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работа с разными источниками информации, стремление к самостоятельному общению с искусством и художественному самообразованию;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E02">
        <w:rPr>
          <w:rFonts w:ascii="Times New Roman" w:hAnsi="Times New Roman"/>
          <w:bCs/>
          <w:color w:val="000000"/>
          <w:sz w:val="24"/>
          <w:szCs w:val="24"/>
        </w:rPr>
        <w:t>- культурно – познавательная, коммуникативная и социально – эстетическая компетентности.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576F" w:rsidRPr="00A15E02" w:rsidRDefault="00FA576F" w:rsidP="00160A8A">
      <w:pPr>
        <w:jc w:val="center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Содержание программы «Искусство 8-9 класс».</w:t>
      </w:r>
    </w:p>
    <w:p w:rsidR="00FA576F" w:rsidRPr="00A15E02" w:rsidRDefault="00FA576F" w:rsidP="00160A8A">
      <w:pPr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8 класс.</w:t>
      </w:r>
    </w:p>
    <w:p w:rsidR="00FA576F" w:rsidRPr="00A15E02" w:rsidRDefault="00FA576F" w:rsidP="00160A8A">
      <w:pPr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Раздел 1. Искусство в жизни современного человека - 3 часа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полифункциональности и ценности для людей, живших во все времена.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Примерный художественный материал: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Произведения художественной культуры (архитектуры, живописи, скульптуры, музыки, литературы и др.) и предме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ты материальной культуры в контексте разных стилей (по вы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бору учителя на знакомом материале).</w:t>
      </w:r>
    </w:p>
    <w:p w:rsidR="00FA576F" w:rsidRPr="00A15E02" w:rsidRDefault="00FA576F" w:rsidP="00160A8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 учащихся: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Обобщение и систематизация представлений о многообра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зии материальной и художественной культуры на примере произведений различных видов искусства.</w:t>
      </w:r>
    </w:p>
    <w:p w:rsidR="00FA576F" w:rsidRPr="00A15E02" w:rsidRDefault="00FA576F" w:rsidP="00160A8A">
      <w:pPr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Раздел 2. Искусство открывает новые грани мира - 7 часов.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Примерный художественный материал: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Знакомство с мировоззрением народа, его обычаями, об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рядами, бытом, религиозными традициями на примерах пер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вобытных изображений наскальной живописи и мелкой пластики, произведений народного декоративно-прикладного ис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кусства, музыкального фольклора, храмового синтеза ис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кусств, классических и современных образцов профессио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нального художественного творчества в литературе, музыке, изобразительном искусстве, театре, кино.</w:t>
      </w:r>
      <w:r w:rsidRPr="00A15E02">
        <w:rPr>
          <w:rFonts w:ascii="Times New Roman" w:hAnsi="Times New Roman"/>
          <w:sz w:val="24"/>
          <w:szCs w:val="24"/>
        </w:rPr>
        <w:t xml:space="preserve"> </w:t>
      </w:r>
      <w:r w:rsidRPr="00A15E02">
        <w:rPr>
          <w:rFonts w:ascii="Times New Roman" w:hAnsi="Times New Roman"/>
          <w:color w:val="000000"/>
          <w:sz w:val="24"/>
          <w:szCs w:val="24"/>
        </w:rPr>
        <w:t>Образы природы, человека в произведениях русских и за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рубежных мастеров.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A15E02">
        <w:rPr>
          <w:rFonts w:ascii="Times New Roman" w:hAnsi="Times New Roman"/>
          <w:color w:val="000000"/>
          <w:sz w:val="24"/>
          <w:szCs w:val="24"/>
        </w:rPr>
        <w:t>Декоративно-прикладное искусство. Иллюстрации к сказкам (И. Билибин, Т. Маврина). Виды храмов: античный, православный, католический, мусульманский. Образы природы (А. Саврасов, И. Левитан, К. Моне и др.). Изображение человека в скульптуре Древне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 xml:space="preserve">го Египта, Древнего Рима, в искусстве эпохи Возрождения, в современной живописи и графике (К. Петров-Водкин, Г. Климт, </w:t>
      </w:r>
      <w:r w:rsidRPr="00A15E02"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A15E02">
        <w:rPr>
          <w:rFonts w:ascii="Times New Roman" w:hAnsi="Times New Roman"/>
          <w:color w:val="000000"/>
          <w:sz w:val="24"/>
          <w:szCs w:val="24"/>
        </w:rPr>
        <w:t xml:space="preserve">. Бидструп и др.). Автопортреты А. Дюрера, </w:t>
      </w:r>
      <w:r w:rsidRPr="00A15E02"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A15E02">
        <w:rPr>
          <w:rFonts w:ascii="Times New Roman" w:hAnsi="Times New Roman"/>
          <w:color w:val="000000"/>
          <w:sz w:val="24"/>
          <w:szCs w:val="24"/>
        </w:rPr>
        <w:t>. Рембрандта, В. Ван Гога. Изображения Богоматери с Мла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денцем в русской и западноевропейской живописи. Изобра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жения детей в русском искусстве (И. Вишняков, В. Серов и др.). Изображение быта в картинах художников разных эпох (Я. Вермеер, А. Остаде, Ж.-Б. Шарден, передвижники, И. Машков, К. Петров-Водкин, Ю. Пименов и др.). Видение мира в произведениях таких художественных направлений, как фовизм, кубизм (натюрморты и жанровые картины А. Матисса и П. Пикассо).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Музыка. </w:t>
      </w:r>
      <w:r w:rsidRPr="00A15E02">
        <w:rPr>
          <w:rFonts w:ascii="Times New Roman" w:hAnsi="Times New Roman"/>
          <w:color w:val="000000"/>
          <w:sz w:val="24"/>
          <w:szCs w:val="24"/>
        </w:rPr>
        <w:t>Музыкальный фольклор. Духовные песнопения. Хоровая и органная музыка (М. Березовский, С. Рахманинов, Г. Свиридов, И.-С. Бах, В.А. Моцарт, Э.-Л. Уэббер и др.). Портрет в музыке (М. Мусоргский, А. Бородин, П. Чайков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ский, С. Прокофьев, И. Стравинский, Н. Римский-Корсаков, Р. Шуман и др.). Образы природы и быта (А. Вивальди, К. Дебюсси, П. Чайковский, Н. Римский-Корсаков, Г. Сви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ридов и др.).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Литература. </w:t>
      </w:r>
      <w:r w:rsidRPr="00A15E02">
        <w:rPr>
          <w:rFonts w:ascii="Times New Roman" w:hAnsi="Times New Roman"/>
          <w:color w:val="000000"/>
          <w:sz w:val="24"/>
          <w:szCs w:val="24"/>
        </w:rPr>
        <w:t>Устное народное творчество (поэтический фольклор). Русские народные сказки, предания, былины. Жи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тия святых. Лирическая поэзия.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A15E02">
        <w:rPr>
          <w:rFonts w:ascii="Times New Roman" w:hAnsi="Times New Roman"/>
          <w:color w:val="000000"/>
          <w:sz w:val="24"/>
          <w:szCs w:val="24"/>
        </w:rPr>
        <w:t>Кинофильмы А. Тарков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ского, С. Урусевского и др.</w:t>
      </w:r>
    </w:p>
    <w:p w:rsidR="00FA576F" w:rsidRPr="00A15E02" w:rsidRDefault="00FA576F" w:rsidP="00160A8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 учащихся: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Самостоятельное освоение какого-либо явления и созда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ние художественной реальности в любом виде творческой де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ятельности.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Создание средствами любого искусства модели построения мира, существовавшей в какую-либо эпоху (по выбору).</w:t>
      </w:r>
      <w:r w:rsidRPr="00A15E02">
        <w:rPr>
          <w:rFonts w:ascii="Times New Roman" w:hAnsi="Times New Roman"/>
          <w:sz w:val="24"/>
          <w:szCs w:val="24"/>
        </w:rPr>
        <w:t xml:space="preserve"> </w:t>
      </w:r>
    </w:p>
    <w:p w:rsidR="00FA576F" w:rsidRPr="00A15E02" w:rsidRDefault="00FA576F" w:rsidP="00160A8A">
      <w:pPr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Раздел 3. Искусство как универсальный способ общения - 7 часов.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Примерный художественный материал: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Изучение произведений отечественного и зарубежного ис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кусства в сопоставлении разных жанров и стилей. Эмоцио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нально-образный язык символов, метафор, аллегорий в рос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писи, мозаике, графике, живописи, скульптуре, архитектуре, музыке, литературе и передача информации, содержащейся в них, современникам и последующим поколениям.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A15E02">
        <w:rPr>
          <w:rFonts w:ascii="Times New Roman" w:hAnsi="Times New Roman"/>
          <w:color w:val="000000"/>
          <w:sz w:val="24"/>
          <w:szCs w:val="24"/>
        </w:rPr>
        <w:t>Натюрморты (П. Клас, В. Хеда, П. Пикассо, Ж. Брак и др.); пейзажи, жанровые кар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тины (В. Борисов-Мусатов, М. Врубель, М. Чюрленис и др.); рисунки (А. Матисс, В. Ван Гог, В. Серов и др.). Архитекту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ра (Успенский собор Московского Кремля, церковь Вознесе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ния в Коломенском, дворцы в стиле барокко и классицизма и др.). Скульптура (Ника Самофракийская, О. Роден, В. Му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хина, К. Миллес и др.), живопись (В. Тропинин, О. Кипрен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ский, П. Корин и др.). Росписи Древнего Египта, Древнего Рима, мозаики и миниатюры Средневековья, графика и жи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 xml:space="preserve">вопись Древнего Китая, 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Йеменский и др.); карикатура (Ж. Эффель, </w:t>
      </w:r>
      <w:r w:rsidRPr="00A15E02"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A15E02">
        <w:rPr>
          <w:rFonts w:ascii="Times New Roman" w:hAnsi="Times New Roman"/>
          <w:color w:val="000000"/>
          <w:sz w:val="24"/>
          <w:szCs w:val="24"/>
        </w:rPr>
        <w:t>. Бидструп, Кукрыниксы).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Музыка. </w:t>
      </w:r>
      <w:r w:rsidRPr="00A15E02">
        <w:rPr>
          <w:rFonts w:ascii="Times New Roman" w:hAnsi="Times New Roman"/>
          <w:color w:val="000000"/>
          <w:sz w:val="24"/>
          <w:szCs w:val="24"/>
        </w:rPr>
        <w:t>Сочинения, посвященные героике, эпосу, драме (М. Глинка, М. Мусоргский, Д. Шостакович, А. Хачатурян, К.-В. Глюк, В.-А. Моцарт, Л. Бетховен, А. Скрябин, Г. Сви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ридов, А. Шнитке, Ч. Айвз и др.). Музыка к кинофильмам (С. Прокофьев, Р. Щедрин, Э. Артемьев, А. Петров, М. Та-ривердиев, Н. Рота и др.).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Литература. </w:t>
      </w:r>
      <w:r w:rsidRPr="00A15E02">
        <w:rPr>
          <w:rFonts w:ascii="Times New Roman" w:hAnsi="Times New Roman"/>
          <w:color w:val="000000"/>
          <w:sz w:val="24"/>
          <w:szCs w:val="24"/>
        </w:rPr>
        <w:t>Русская поэзия и проза (Н. Гоголь, А. Блок, Б. Пастернак и др.).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A15E02">
        <w:rPr>
          <w:rFonts w:ascii="Times New Roman" w:hAnsi="Times New Roman"/>
          <w:color w:val="000000"/>
          <w:sz w:val="24"/>
          <w:szCs w:val="24"/>
        </w:rPr>
        <w:t>Кинофильмы С. Эйзен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штейна, Н. Михалкова, Э. Рязанова и др. Экранизации опер, балетов, мюзиклов (по выбору учителя).</w:t>
      </w:r>
    </w:p>
    <w:p w:rsidR="00FA576F" w:rsidRPr="00A15E02" w:rsidRDefault="00FA576F" w:rsidP="00160A8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 учащихся: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Создание или воспроизведение в образной форме сообще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ния друзьям, согражданам, современникам, потомкам с по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мощью выразительных средств разных искусств (живописи, графики, музыки, литературы, театра, анимации и др.) или с помощью информационных технологий. Передача возможным представителям внеземной цивилизации информации о со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временном человеке в образно-символической форме. Выбор из золотого фонда мирового искусства произведения, наибо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лее полно отражающего сущность человека. Обоснование сво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его выбора.</w:t>
      </w:r>
    </w:p>
    <w:p w:rsidR="00FA576F" w:rsidRPr="00A15E02" w:rsidRDefault="00FA576F" w:rsidP="00160A8A">
      <w:pPr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Раздел 4. Красота в искусстве и жизни- 11 часов.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Что такое красота. Способность искусства дарить людям чувство эстетического переживания. Законы красоты. Различие реакций (эмоций, чувств, поступков)  человека на социальные и природные явления в жизни и в искусстве. Творческий характер эстетического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эпохи.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Поэтизация обыденности. Красота и польза.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Примерный художественный материал: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Знакомство с отечественным и зарубежным искусством в сопоставлении произведений разных жанров и стилей; с сим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волами красоты в живописи, скульптуре, архитектуре, музы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ке и других искусствах.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A15E02">
        <w:rPr>
          <w:rFonts w:ascii="Times New Roman" w:hAnsi="Times New Roman"/>
          <w:color w:val="000000"/>
          <w:sz w:val="24"/>
          <w:szCs w:val="24"/>
        </w:rPr>
        <w:t>Скульптурный портрет Не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фертити, скульптура Афродиты Милосской, икона Владимир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ской Богоматери, «Мона Лиза» Леонардо да Винчи; скульп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турные и живописные композиции («Весна» О. Родена, «Вес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на» С. Боттичелли и др.). Живопись (Ж.-Л. Давид, У. Тернер, К.-Д. Фридрих, Ф. Васильев, И. Левитан, А. Куинджи, В. По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ленов и др.). Женские образы в произведениях Ф. Рокотова, Б. Кустодиева, художников-символистов.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Музыка. </w:t>
      </w:r>
      <w:r w:rsidRPr="00A15E02">
        <w:rPr>
          <w:rFonts w:ascii="Times New Roman" w:hAnsi="Times New Roman"/>
          <w:color w:val="000000"/>
          <w:sz w:val="24"/>
          <w:szCs w:val="24"/>
        </w:rPr>
        <w:t>Сочинения, посвященные красоте и правде жиз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ни (Д. Каччини, И.-С. Бах, Ф. Шуберт, Ф. Шопен, И. Штра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ус, Э. Григ, Ж. Визе, М. Равель, М. Глинка, П. Чайковский, С. Рахманинов, Г. Свиридов, В. Кикта, В. Гаврилин и др.). Исполнительские интерпретации классической и современ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ной музыки.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Литература. </w:t>
      </w:r>
      <w:r w:rsidRPr="00A15E02">
        <w:rPr>
          <w:rFonts w:ascii="Times New Roman" w:hAnsi="Times New Roman"/>
          <w:color w:val="000000"/>
          <w:sz w:val="24"/>
          <w:szCs w:val="24"/>
        </w:rPr>
        <w:t>Поэзия и проза (У. Шекспир, Р. Берне, А. Пушкин, символисты, Н. Гоголь, И. Тургенев, И. Бунин, Н. Заболоцкий).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A15E02">
        <w:rPr>
          <w:rFonts w:ascii="Times New Roman" w:hAnsi="Times New Roman"/>
          <w:color w:val="000000"/>
          <w:sz w:val="24"/>
          <w:szCs w:val="24"/>
        </w:rPr>
        <w:t>Кинофильмы Г. Алек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сандрова, Г. Козинцева, А. Тарковского, С. Бондарчука, Ю. Норштейна, М. Формана. Экранизация опер и балетов (по выбору учителя).</w:t>
      </w:r>
    </w:p>
    <w:p w:rsidR="00FA576F" w:rsidRPr="00A15E02" w:rsidRDefault="00FA576F" w:rsidP="00160A8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 учащихся: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Передача красоты современного человека средствами лю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бого вида искусства: портрет в литературе (прозе, стихах), ри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сунке, живописи, скульптуре, фотографии (реалистическое и абстрактное изображение, коллаж).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Передача красоты различных состояний природы (в ри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сунке, живописи, фотографии, музыкальном или поэтическом произведении). Показ красоты человеческих отношений сред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ствами любого вида искусства.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Раздел 5. Прекрасное пробуждает доброе - 8 часов.</w:t>
      </w:r>
    </w:p>
    <w:p w:rsidR="00FA576F" w:rsidRPr="00A15E02" w:rsidRDefault="00FA576F" w:rsidP="00160A8A">
      <w:pPr>
        <w:framePr w:hSpace="180" w:wrap="around" w:vAnchor="text" w:hAnchor="text" w:x="19" w:y="1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Преобразующая сила искусства. Воспитание искусством – это «тихая работа» (Ф.Шиллер). Ценностно-ориентационная, нравственная, воспитательная функции искусства. Арт-терапевтическое воздействие искусства. Образы созданной реальности – поэтизация, идеализация, героизация и др.</w:t>
      </w:r>
    </w:p>
    <w:p w:rsidR="00FA576F" w:rsidRPr="00A15E02" w:rsidRDefault="00FA576F" w:rsidP="00160A8A">
      <w:pPr>
        <w:framePr w:hSpace="180" w:wrap="around" w:vAnchor="text" w:hAnchor="text" w:x="19" w:y="1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Синтез искусств в создании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Исследовательский проект.</w:t>
      </w:r>
    </w:p>
    <w:p w:rsidR="00FA576F" w:rsidRPr="00A15E02" w:rsidRDefault="00FA576F" w:rsidP="00160A8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Исследовательский проект: «Полна чудес могучая приро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да». Создание художественного замысла и воплощение эмо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ционально-образного содержания весенней сказки «Снегуроч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ка» средствами разных видов искусства (живопись, музыка, литература, кино, театр).</w:t>
      </w:r>
    </w:p>
    <w:p w:rsidR="00FA576F" w:rsidRPr="00A15E02" w:rsidRDefault="00FA576F" w:rsidP="00160A8A">
      <w:pPr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9 класс.</w:t>
      </w:r>
    </w:p>
    <w:p w:rsidR="00FA576F" w:rsidRPr="00A15E02" w:rsidRDefault="00FA576F" w:rsidP="00160A8A">
      <w:pPr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Раздел 1. Воздействующая сила искусства - 9 часов.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Синтез искусств в усилении эмоционального воздействия на человека.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Примерный 'художественный материал: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Знакомство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 п.).Протест против идеологии социального строя в авторской песне, рок-музыке.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A15E02">
        <w:rPr>
          <w:rFonts w:ascii="Times New Roman" w:hAnsi="Times New Roman"/>
          <w:color w:val="000000"/>
          <w:sz w:val="24"/>
          <w:szCs w:val="24"/>
        </w:rPr>
        <w:t>Наскальная живопись, язы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ческие идолы, амулеты. Храмовый синтез искусств. Триум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фальные арки, монументальная скульптура, архитектура и др. Искусство Великой Отечественной войны (живопись А. Дейнеки, П. Корина и др., плакаты И. Тоидзе и др.). Рек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лама (рекламные плакаты, листовки, клипы), настенная жи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вопись (панно, мозаики, граффити).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Музыка. </w:t>
      </w:r>
      <w:r w:rsidRPr="00A15E02">
        <w:rPr>
          <w:rFonts w:ascii="Times New Roman" w:hAnsi="Times New Roman"/>
          <w:color w:val="000000"/>
          <w:sz w:val="24"/>
          <w:szCs w:val="24"/>
        </w:rPr>
        <w:t>Языческая культура дохристианской эпохи (риту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альные действа, народные обряды, посвященные основным ве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хам жизни человека). Духовная музыка «Литургия», «Всенощное бдение», «Месса» и др.). Музыкальная классика и массовые жанры (Л. Бетховен, П. Чайковский, А. Скрябин, С. Прокофь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ев, массовые песни). Песни военных лет и песни на военную</w:t>
      </w:r>
      <w:r w:rsidRPr="00A15E02">
        <w:rPr>
          <w:rFonts w:ascii="Times New Roman" w:hAnsi="Times New Roman"/>
          <w:sz w:val="24"/>
          <w:szCs w:val="24"/>
        </w:rPr>
        <w:t xml:space="preserve"> </w:t>
      </w:r>
      <w:r w:rsidRPr="00A15E02">
        <w:rPr>
          <w:rFonts w:ascii="Times New Roman" w:hAnsi="Times New Roman"/>
          <w:color w:val="000000"/>
          <w:sz w:val="24"/>
          <w:szCs w:val="24"/>
        </w:rPr>
        <w:t>тему. Музыка к кинофильмам (И. Дунаевский, Д. Шостакович, С. Прокофьев, А. Рыбников и др.). Современная эстрадная оте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чественная и зарубежная музыка. Песни и рок-музыка (В. Вы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соцкий, Б. Окуджава, А. Градский, А. Макаревич, В. Цой и др., современные рок-группы). Компенсаторная функция джаза (Дж. Гершвин, Д. Эллингтон, Э. Фицджеральд, Л. Утесов, А. Цфасман, Л. Чижик, А. Козлов и др.).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Литература. </w:t>
      </w:r>
      <w:r w:rsidRPr="00A15E02">
        <w:rPr>
          <w:rFonts w:ascii="Times New Roman" w:hAnsi="Times New Roman"/>
          <w:color w:val="000000"/>
          <w:sz w:val="24"/>
          <w:szCs w:val="24"/>
        </w:rPr>
        <w:t xml:space="preserve">Произведения поэтов и писателей </w:t>
      </w:r>
      <w:r w:rsidRPr="00A15E02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A15E02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A15E02">
        <w:rPr>
          <w:rFonts w:ascii="Times New Roman" w:hAnsi="Times New Roman"/>
          <w:color w:val="000000"/>
          <w:sz w:val="24"/>
          <w:szCs w:val="24"/>
          <w:lang w:val="en-US"/>
        </w:rPr>
        <w:t>XXI</w:t>
      </w:r>
      <w:r w:rsidRPr="00A15E02">
        <w:rPr>
          <w:rFonts w:ascii="Times New Roman" w:hAnsi="Times New Roman"/>
          <w:color w:val="000000"/>
          <w:sz w:val="24"/>
          <w:szCs w:val="24"/>
        </w:rPr>
        <w:t xml:space="preserve"> вв. Поэзия В. Маяковского. Стихи поэтов-фронтовиков, поэтов-песенников.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A15E02">
        <w:rPr>
          <w:rFonts w:ascii="Times New Roman" w:hAnsi="Times New Roman"/>
          <w:color w:val="000000"/>
          <w:sz w:val="24"/>
          <w:szCs w:val="24"/>
        </w:rPr>
        <w:t xml:space="preserve">Рекламные видеоклипы. Кинофильмы 40—50-х гг. </w:t>
      </w:r>
      <w:r w:rsidRPr="00A15E02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A15E02">
        <w:rPr>
          <w:rFonts w:ascii="Times New Roman" w:hAnsi="Times New Roman"/>
          <w:color w:val="000000"/>
          <w:sz w:val="24"/>
          <w:szCs w:val="24"/>
        </w:rPr>
        <w:t xml:space="preserve"> в. Экранизация опер, балетов, мюзиклов (по выбору учителя).</w:t>
      </w:r>
    </w:p>
    <w:p w:rsidR="00FA576F" w:rsidRPr="00A15E02" w:rsidRDefault="00FA576F" w:rsidP="00160A8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 учащихся: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Создание эскиза для граффити, сценария клипа, раскад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ровки мультфильма рекламно-внушающего характера.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Подбор и анализ различных художественных произведе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ний, использовавшихся в разные годы для внушения народу определенных чувств и мыслей.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Создание художественного замысла и воплощение эмоци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онально-образного содержания музыки сценическими сред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ствами.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</w:p>
    <w:p w:rsidR="00FA576F" w:rsidRPr="00A15E02" w:rsidRDefault="00FA576F" w:rsidP="00160A8A">
      <w:pPr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Раздел 2. Искусство предвосхищает будущее - 7 часов.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Примерный художественный материал: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Постижение художественных образов различных видов ис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кусства, освоение их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художественного языка. Оценка этих произведений с позиции предвосхищения будущего, реаль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ности и вымысла.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A15E02">
        <w:rPr>
          <w:rFonts w:ascii="Times New Roman" w:hAnsi="Times New Roman"/>
          <w:color w:val="000000"/>
          <w:sz w:val="24"/>
          <w:szCs w:val="24"/>
        </w:rPr>
        <w:t>«Купание красного коня» К. Петрова-Водкина, «Большевик» Б. Кустодиева, «Рождение новой планеты» К. Юона, «Черный квадрат» К. Малевича,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93</w:t>
      </w:r>
      <w:r w:rsidRPr="00A15E02">
        <w:rPr>
          <w:rFonts w:ascii="Times New Roman" w:hAnsi="Times New Roman"/>
          <w:sz w:val="24"/>
          <w:szCs w:val="24"/>
        </w:rPr>
        <w:t xml:space="preserve"> </w:t>
      </w:r>
      <w:r w:rsidRPr="00A15E02">
        <w:rPr>
          <w:rFonts w:ascii="Times New Roman" w:hAnsi="Times New Roman"/>
          <w:color w:val="000000"/>
          <w:sz w:val="24"/>
          <w:szCs w:val="24"/>
        </w:rPr>
        <w:t>«Герника» П. Пикассо и др. (по выбору учителя). Произведе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ния Р. Делоне, У. Боччони, Д. Балла, Д. Северини и др. Живопись символистов (У. Блэйк, К. Фридрих и др.).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iCs/>
          <w:color w:val="000000"/>
          <w:sz w:val="24"/>
          <w:szCs w:val="24"/>
        </w:rPr>
        <w:t xml:space="preserve">Музыка. </w:t>
      </w:r>
      <w:r w:rsidRPr="00A15E02">
        <w:rPr>
          <w:rFonts w:ascii="Times New Roman" w:hAnsi="Times New Roman"/>
          <w:color w:val="000000"/>
          <w:sz w:val="24"/>
          <w:szCs w:val="24"/>
        </w:rPr>
        <w:t>Сочинения С. Прокофьева, Д. Шостаковича, А. Шнитке и др. Музыкальные инструменты (терменвокс, волны Мартено, синтезатор). Цветомузыка, компьютерная музыка, лазерные шоу (Н. Римский-Корсаков, А. Скрябин,   Артемьев, Э. Денисов, А. Рыбников, В. Галлеев, Ж.-М. Жарр и др.). Авангардная музыка: додекафония, серийная, конкрет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ная   музыка,   алеаторика   (А. Шенберг,   К. Штокхаузен, Айвз и др.). Рок-музыка.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Литература. </w:t>
      </w:r>
      <w:r w:rsidRPr="00A15E02">
        <w:rPr>
          <w:rFonts w:ascii="Times New Roman" w:hAnsi="Times New Roman"/>
          <w:color w:val="000000"/>
          <w:sz w:val="24"/>
          <w:szCs w:val="24"/>
        </w:rPr>
        <w:t>Произведения Р. Брэдбери, братьев Стру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гацких, А. Беляева, И. Ефремова и др. (по выбору учителя).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A15E02">
        <w:rPr>
          <w:rFonts w:ascii="Times New Roman" w:hAnsi="Times New Roman"/>
          <w:color w:val="000000"/>
          <w:sz w:val="24"/>
          <w:szCs w:val="24"/>
        </w:rPr>
        <w:t>Кинофильмы: «Воспоми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 xml:space="preserve">нания о будущем» </w:t>
      </w:r>
      <w:r w:rsidRPr="00A15E02"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A15E02">
        <w:rPr>
          <w:rFonts w:ascii="Times New Roman" w:hAnsi="Times New Roman"/>
          <w:color w:val="000000"/>
          <w:sz w:val="24"/>
          <w:szCs w:val="24"/>
        </w:rPr>
        <w:t>. Райнла, «Гарри Поттер» К. Коламбуса, «Пятый элемент» Л. Бессона, «Солярис» А. Тарковского, «Ка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питан Немо» В. Левина и др. (по выбору учителя).</w:t>
      </w:r>
    </w:p>
    <w:p w:rsidR="00FA576F" w:rsidRPr="00A15E02" w:rsidRDefault="00FA576F" w:rsidP="00160A8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 учащихся: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Анализ явлений современного искусства (изобразительно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го, музыкального, литературы, кино, театра) с целью выявле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ния скрытого пророчества будущего в произведениях совре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менного искусства и обоснование своего мнения.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Составление своего прогноза будущего средствами любого вида искусства.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Создание компьютерного монтажа фрагментов музыкальных произведений (звукосочетаний) на тему «Музыка космоса».</w:t>
      </w:r>
    </w:p>
    <w:p w:rsidR="00FA576F" w:rsidRPr="00A15E02" w:rsidRDefault="00FA576F" w:rsidP="00160A8A">
      <w:pPr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Раздел 3. Дар созидания. Практическая функция  - 11 часов.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Эстетизация быта. Функции легкой и серьезной музыки в жизни человека. Расширение изобразительных возможностей искусства в фотографии, кино и телевидении. Музыка в кино. Монтажность, «клиповость» современного художественного мышления. Массовые и общедоступные искусства.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Примерный художественный материал: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Изучение особенностей художественных образов различ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ных искусств, их оценка с позиций эстетических и практи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ческих функций. Знакомство с формированием окружающей среды архитектурой, монументальной скульптурой, декоратив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но-прикладным искусством в разные эпохи.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A15E02">
        <w:rPr>
          <w:rFonts w:ascii="Times New Roman" w:hAnsi="Times New Roman"/>
          <w:color w:val="000000"/>
          <w:sz w:val="24"/>
          <w:szCs w:val="24"/>
        </w:rPr>
        <w:t>Здания и архитектурные ансамбли, формирующие вид города или площади (Акрополь в Афинах, Соборная площадь Московского Кремля, панора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ма Петропавловской крепости и Адмиралтейства в Петербур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ге и др.), монументальная скульптура («Гаттамелата» Донател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ло, «Медный всадник» Э. Фальконе и др.); предметы мебели, посуды и др. Дизайн современной среды (интерьер, ланд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шафтный дизайн).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Музыка. </w:t>
      </w:r>
      <w:r w:rsidRPr="00A15E02">
        <w:rPr>
          <w:rFonts w:ascii="Times New Roman" w:hAnsi="Times New Roman"/>
          <w:color w:val="000000"/>
          <w:sz w:val="24"/>
          <w:szCs w:val="24"/>
        </w:rPr>
        <w:t>Музыка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сических музыкальных произведений — по выбору учителя).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Литература. </w:t>
      </w:r>
      <w:r w:rsidRPr="00A15E02">
        <w:rPr>
          <w:rFonts w:ascii="Times New Roman" w:hAnsi="Times New Roman"/>
          <w:color w:val="000000"/>
          <w:sz w:val="24"/>
          <w:szCs w:val="24"/>
        </w:rPr>
        <w:t>Произведения русских и зарубежных писа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телей (А. Пушкин, Н. Гоголь, М. Салтыков-Щедрин, Н. Лес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ков, Л. Толстой, А. Чехов, С. Есенин и др.; У. Шекспир, Дж. Свифт, В. Скотт, Ж.-Б. Мольер и др.) (из программы по литературе — по выбору учителя).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A15E02">
        <w:rPr>
          <w:rFonts w:ascii="Times New Roman" w:hAnsi="Times New Roman"/>
          <w:color w:val="000000"/>
          <w:sz w:val="24"/>
          <w:szCs w:val="24"/>
        </w:rPr>
        <w:t>Кинофильмы: «Доживем до понедельника» С. Ростоцкого, «Мы из джаза» К. Шахна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зарова, «Малыш и Карлсон, который живет на крыше» В. Плучека и М. Микаэляна, «Шербургские зонтики» Ж. Де-ми, «Человек дождя» Б. Левинсона, «Мулен Руж» Б. Лурмэна и др. (по выбору учителя).</w:t>
      </w:r>
    </w:p>
    <w:p w:rsidR="00FA576F" w:rsidRPr="00A15E02" w:rsidRDefault="00FA576F" w:rsidP="00160A8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 учащихся: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Выполнение проекта (рисунок, чертеж, макет, описание) какого-либо предмета бытового предназначения. Проектиро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вание детской игровой площадки; изготовление эскиза-про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екта ландшафтного дизайна фрагмента сквера, парка или ди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зайна интерьера школьной рекреации, столовой.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Оформление пригласительного билета, поздравительной открытки, эскиза одежды с использованием средств компью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терной графики.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Создание эскиза панно, витража или чеканки для украше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ния фасада или интерьера здания. Украшение или изготовле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ние эскиза украшения (художественная роспись, резьба, леп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ка) предмета быта.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Разработка и проведение конкурса «Музыкальные паро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дии». Разработка эскизов костюмов и декораций к школьно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му музыкальному спектаклю. Составление программы кон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церта (серьезной и легкой музыки), конкурса, фестиваля ис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кусств, их художественное оформление.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Проведение исследования на тему «Влияние классичес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кой популярной музыки на состояние домашних растений и животных».</w:t>
      </w:r>
    </w:p>
    <w:p w:rsidR="00FA576F" w:rsidRPr="00A15E02" w:rsidRDefault="00FA576F" w:rsidP="00160A8A">
      <w:pPr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Раздел 4. Искусство и открытие мира для себя  - 8 часов.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Вопрос себе как первый шаг к творчеству. Красота творческого озарения. Совместная работа двух типов мышления в разных видах искусства. Творческое воображение на службе науки и искусства -  новый взгляд на старые проблемы. Искусство в жизни выдающихся людей. Информационное богатство искусства.</w:t>
      </w:r>
    </w:p>
    <w:p w:rsidR="00FA576F" w:rsidRPr="00A15E02" w:rsidRDefault="00FA576F" w:rsidP="00160A8A">
      <w:pPr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Специфика восприятия временных и пространственных искусств. Исследовательский проект.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Примерный художественный материал</w:t>
      </w:r>
      <w:r w:rsidRPr="00A15E02">
        <w:rPr>
          <w:rFonts w:ascii="Times New Roman" w:hAnsi="Times New Roman"/>
          <w:sz w:val="24"/>
          <w:szCs w:val="24"/>
        </w:rPr>
        <w:t>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Изучение разнообразных взглядов на роль искусства и творческой деятельности в процессе знакомства с произведе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ниями различных видов искусства.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Изобразительное искусство. </w:t>
      </w:r>
      <w:r w:rsidRPr="00A15E02">
        <w:rPr>
          <w:rFonts w:ascii="Times New Roman" w:hAnsi="Times New Roman"/>
          <w:color w:val="000000"/>
          <w:sz w:val="24"/>
          <w:szCs w:val="24"/>
        </w:rPr>
        <w:t>Примеры симметрии и асимметрии в искусстве и науке. Примеры понимания красо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ты в искусстве и науке: общее и особенное. Геометрические построения в искусстве (примеры золотого сечения в разных видах искусства). Изображение различных представлений о си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стеме мира в графике. Декоративные композиции М. Эшера.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Музыка. </w:t>
      </w:r>
      <w:r w:rsidRPr="00A15E02">
        <w:rPr>
          <w:rFonts w:ascii="Times New Roman" w:hAnsi="Times New Roman"/>
          <w:color w:val="000000"/>
          <w:sz w:val="24"/>
          <w:szCs w:val="24"/>
        </w:rPr>
        <w:t>Миниатюры, произведения крупной формы. Во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кально-хоровая, инструментально-симфоническая, сценическая музыка различных стилей и направлений (по выбору учителя).</w:t>
      </w:r>
      <w:r w:rsidRPr="00A15E02">
        <w:rPr>
          <w:rFonts w:ascii="Times New Roman" w:hAnsi="Times New Roman"/>
          <w:sz w:val="24"/>
          <w:szCs w:val="24"/>
        </w:rPr>
        <w:t xml:space="preserve"> </w:t>
      </w:r>
      <w:r w:rsidRPr="00A15E02">
        <w:rPr>
          <w:rFonts w:ascii="Times New Roman" w:hAnsi="Times New Roman"/>
          <w:iCs/>
          <w:color w:val="000000"/>
          <w:sz w:val="24"/>
          <w:szCs w:val="24"/>
        </w:rPr>
        <w:t>Искусство в жизни выдающихся деятелей науки и куль</w:t>
      </w:r>
      <w:r w:rsidRPr="00A15E02">
        <w:rPr>
          <w:rFonts w:ascii="Times New Roman" w:hAnsi="Times New Roman"/>
          <w:iCs/>
          <w:color w:val="000000"/>
          <w:sz w:val="24"/>
          <w:szCs w:val="24"/>
        </w:rPr>
        <w:softHyphen/>
        <w:t xml:space="preserve">туры </w:t>
      </w:r>
      <w:r w:rsidRPr="00A15E02">
        <w:rPr>
          <w:rFonts w:ascii="Times New Roman" w:hAnsi="Times New Roman"/>
          <w:color w:val="000000"/>
          <w:sz w:val="24"/>
          <w:szCs w:val="24"/>
        </w:rPr>
        <w:t>(А. Бородин, М. Чюрленис, С. Рихтер, В. Наумов, С. Юдин, А. Эйнштейн и др.).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Литература. </w:t>
      </w:r>
      <w:r w:rsidRPr="00A15E02">
        <w:rPr>
          <w:rFonts w:ascii="Times New Roman" w:hAnsi="Times New Roman"/>
          <w:color w:val="000000"/>
          <w:sz w:val="24"/>
          <w:szCs w:val="24"/>
        </w:rPr>
        <w:t>Известные поэты и писатели о предназна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чении творчества (У. Шекспир, А. Пушкин, М. Лермонтов, Н. Гоголь, С. Есенин, И. Бунин, И. Шмелев — из програм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мы по литературе по выбору учителя).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15E0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Экранные искусства, театр. </w:t>
      </w:r>
      <w:r w:rsidRPr="00A15E02">
        <w:rPr>
          <w:rFonts w:ascii="Times New Roman" w:hAnsi="Times New Roman"/>
          <w:color w:val="000000"/>
          <w:sz w:val="24"/>
          <w:szCs w:val="24"/>
        </w:rPr>
        <w:t>Кинофильмы: «Гамлет» Г. Козинцева, «Баллада о солдате» Г. Чухрая, «Обыкновенное чудо», «Юнона и Авось» М. Захарова, «Небеса обетованные» Э. Рязанова, «Странствия Одиссея» А. Михалкова-Кончаловского, «Вестсайдская история» Д. Роббинса и Р. Уайза, «Страсти Христовы» М. Гибсона, «Призрак оперы» Д. Шума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хера и др. (по выбору учителя).</w:t>
      </w:r>
    </w:p>
    <w:p w:rsidR="00FA576F" w:rsidRPr="00A15E02" w:rsidRDefault="00FA576F" w:rsidP="00160A8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b/>
          <w:bCs/>
          <w:color w:val="000000"/>
          <w:sz w:val="24"/>
          <w:szCs w:val="24"/>
        </w:rPr>
        <w:t>Художественно-творческая деятельность учащихся:</w:t>
      </w:r>
    </w:p>
    <w:p w:rsidR="00FA576F" w:rsidRPr="00A15E02" w:rsidRDefault="00FA576F" w:rsidP="00160A8A">
      <w:pPr>
        <w:shd w:val="clear" w:color="auto" w:fill="FFFFFF"/>
        <w:autoSpaceDE w:val="0"/>
        <w:autoSpaceDN w:val="0"/>
        <w:adjustRightInd w:val="0"/>
        <w:ind w:right="54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color w:val="000000"/>
          <w:sz w:val="24"/>
          <w:szCs w:val="24"/>
        </w:rPr>
        <w:t>Исследовательский проект «Пушкин — наше все» — во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площение образа поэта и образов его литературных произве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дений средствами разных видов искусства. Создание компь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ютерной презентации, театрализованных постановок, видео- и фотокомпозиций, участие в виртуальных и реальных путеше</w:t>
      </w:r>
      <w:r w:rsidRPr="00A15E02">
        <w:rPr>
          <w:rFonts w:ascii="Times New Roman" w:hAnsi="Times New Roman"/>
          <w:color w:val="000000"/>
          <w:sz w:val="24"/>
          <w:szCs w:val="24"/>
        </w:rPr>
        <w:softHyphen/>
        <w:t>ствиях по пушкинским местам, проведение конкурсов чтецов, музыкантов и др.</w:t>
      </w:r>
    </w:p>
    <w:p w:rsidR="00FA576F" w:rsidRPr="00A15E02" w:rsidRDefault="00FA576F" w:rsidP="00160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76F" w:rsidRPr="00A15E02" w:rsidRDefault="00FA576F" w:rsidP="00160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76F" w:rsidRPr="00A15E02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Pr="00A15E02" w:rsidRDefault="00FA576F" w:rsidP="00160A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A576F" w:rsidRPr="00A15E02" w:rsidRDefault="00FA576F" w:rsidP="00A15E02">
      <w:pPr>
        <w:shd w:val="clear" w:color="auto" w:fill="FFFFFF"/>
        <w:spacing w:before="86"/>
        <w:ind w:left="34"/>
        <w:jc w:val="both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Требования к уровню подготовки учащихся 8 -9  класса:</w:t>
      </w:r>
    </w:p>
    <w:p w:rsidR="00FA576F" w:rsidRPr="00A15E02" w:rsidRDefault="00FA576F" w:rsidP="00A15E02">
      <w:pPr>
        <w:shd w:val="clear" w:color="auto" w:fill="FFFFFF"/>
        <w:spacing w:before="86"/>
        <w:ind w:left="34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 xml:space="preserve"> Обучение  искусству в основной школе должно обеспечить учащимся возможность:</w:t>
      </w:r>
    </w:p>
    <w:p w:rsidR="00FA576F" w:rsidRPr="00A15E02" w:rsidRDefault="00FA576F" w:rsidP="00A15E02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720" w:right="19" w:hanging="36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иметь представление о жанрах и стилях классического и современного искусства, осо</w:t>
      </w:r>
      <w:r w:rsidRPr="00A15E02">
        <w:rPr>
          <w:rFonts w:ascii="Times New Roman" w:hAnsi="Times New Roman"/>
          <w:sz w:val="24"/>
          <w:szCs w:val="24"/>
        </w:rPr>
        <w:softHyphen/>
        <w:t>бенностях художественного  языка и музыкальной драматургии;</w:t>
      </w:r>
    </w:p>
    <w:p w:rsidR="00FA576F" w:rsidRPr="00A15E02" w:rsidRDefault="00FA576F" w:rsidP="00A15E02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720" w:right="14" w:hanging="36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определять принадлежность художественных произведений к одному из жанров на ос</w:t>
      </w:r>
      <w:r w:rsidRPr="00A15E02">
        <w:rPr>
          <w:rFonts w:ascii="Times New Roman" w:hAnsi="Times New Roman"/>
          <w:sz w:val="24"/>
          <w:szCs w:val="24"/>
        </w:rPr>
        <w:softHyphen/>
        <w:t>нове характерных средств  выразительности;</w:t>
      </w:r>
    </w:p>
    <w:p w:rsidR="00FA576F" w:rsidRPr="00A15E02" w:rsidRDefault="00FA576F" w:rsidP="00A15E02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720" w:right="14" w:hanging="36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знать имена выдающихся отечественных и зарубежных композиторов, художников, скульпторов. режиссеров и т.д, узнавать наиболее значимые их произведения;</w:t>
      </w:r>
    </w:p>
    <w:p w:rsidR="00FA576F" w:rsidRPr="00A15E02" w:rsidRDefault="00FA576F" w:rsidP="00A15E02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размышлять о знакомом  произведении, высказывая суждения об ос</w:t>
      </w:r>
      <w:r w:rsidRPr="00A15E02">
        <w:rPr>
          <w:rFonts w:ascii="Times New Roman" w:hAnsi="Times New Roman"/>
          <w:sz w:val="24"/>
          <w:szCs w:val="24"/>
        </w:rPr>
        <w:softHyphen/>
      </w:r>
      <w:r w:rsidRPr="00A15E02">
        <w:rPr>
          <w:rFonts w:ascii="Times New Roman" w:hAnsi="Times New Roman"/>
          <w:spacing w:val="-3"/>
          <w:sz w:val="24"/>
          <w:szCs w:val="24"/>
        </w:rPr>
        <w:t>новной идее, средствах ее воплощения, интонационных особенностях, жанре, форме, исполни</w:t>
      </w:r>
      <w:r w:rsidRPr="00A15E02">
        <w:rPr>
          <w:rFonts w:ascii="Times New Roman" w:hAnsi="Times New Roman"/>
          <w:spacing w:val="-3"/>
          <w:sz w:val="24"/>
          <w:szCs w:val="24"/>
        </w:rPr>
        <w:softHyphen/>
      </w:r>
      <w:r w:rsidRPr="00A15E02">
        <w:rPr>
          <w:rFonts w:ascii="Times New Roman" w:hAnsi="Times New Roman"/>
          <w:sz w:val="24"/>
          <w:szCs w:val="24"/>
        </w:rPr>
        <w:t>телях;</w:t>
      </w:r>
    </w:p>
    <w:p w:rsidR="00FA576F" w:rsidRPr="00A15E02" w:rsidRDefault="00FA576F" w:rsidP="00A15E02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240" w:lineRule="auto"/>
        <w:ind w:left="720" w:right="19" w:hanging="36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FA576F" w:rsidRPr="00A15E02" w:rsidRDefault="00FA576F" w:rsidP="00A15E02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720" w:right="14" w:hanging="36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исполнять народные и современные песни, знакомые мелодии изученных классиче</w:t>
      </w:r>
      <w:r w:rsidRPr="00A15E02">
        <w:rPr>
          <w:rFonts w:ascii="Times New Roman" w:hAnsi="Times New Roman"/>
          <w:sz w:val="24"/>
          <w:szCs w:val="24"/>
        </w:rPr>
        <w:softHyphen/>
        <w:t>ских произведений;</w:t>
      </w:r>
    </w:p>
    <w:p w:rsidR="00FA576F" w:rsidRPr="00A15E02" w:rsidRDefault="00FA576F" w:rsidP="00A15E02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выполнять творческие задания, участвовать в исследовательских проектах;</w:t>
      </w:r>
    </w:p>
    <w:p w:rsidR="00FA576F" w:rsidRPr="00A15E02" w:rsidRDefault="00FA576F" w:rsidP="00A15E02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left="720" w:right="10" w:hanging="360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использовать знания о музыке и музыкантах, художниках,  полученные на уроках, при составле</w:t>
      </w:r>
      <w:r w:rsidRPr="00A15E02">
        <w:rPr>
          <w:rFonts w:ascii="Times New Roman" w:hAnsi="Times New Roman"/>
          <w:sz w:val="24"/>
          <w:szCs w:val="24"/>
        </w:rPr>
        <w:softHyphen/>
        <w:t>нии домашней фонотеки, видеотеки и пр.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Обучение искусству в основной школе должно вывести учащихся на стандарт</w:t>
      </w:r>
      <w:r w:rsidRPr="00A15E02">
        <w:rPr>
          <w:rFonts w:ascii="Times New Roman" w:hAnsi="Times New Roman"/>
          <w:sz w:val="24"/>
          <w:szCs w:val="24"/>
        </w:rPr>
        <w:softHyphen/>
        <w:t>ный уровень знаний, умений, навыков.</w:t>
      </w: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76F" w:rsidRPr="00A15E02" w:rsidRDefault="00FA576F" w:rsidP="00A15E0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76F" w:rsidRPr="00A15E02" w:rsidRDefault="00FA576F" w:rsidP="00A15E0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15E02">
        <w:rPr>
          <w:rFonts w:ascii="Times New Roman" w:hAnsi="Times New Roman"/>
          <w:sz w:val="24"/>
          <w:szCs w:val="24"/>
        </w:rPr>
        <w:t>Контроль уровня   обученности</w:t>
      </w:r>
    </w:p>
    <w:p w:rsidR="00FA576F" w:rsidRPr="00A15E02" w:rsidRDefault="00FA576F" w:rsidP="00A15E0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"/>
        <w:gridCol w:w="1323"/>
        <w:gridCol w:w="2949"/>
        <w:gridCol w:w="2175"/>
        <w:gridCol w:w="2061"/>
      </w:tblGrid>
      <w:tr w:rsidR="00FA576F" w:rsidRPr="00A15E02" w:rsidTr="001705D8">
        <w:trPr>
          <w:trHeight w:val="620"/>
        </w:trPr>
        <w:tc>
          <w:tcPr>
            <w:tcW w:w="1508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267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211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Тема  урока</w:t>
            </w:r>
          </w:p>
        </w:tc>
        <w:tc>
          <w:tcPr>
            <w:tcW w:w="3342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Вид  контроля</w:t>
            </w:r>
          </w:p>
        </w:tc>
        <w:tc>
          <w:tcPr>
            <w:tcW w:w="3021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Форма  контроля</w:t>
            </w:r>
          </w:p>
        </w:tc>
      </w:tr>
      <w:tr w:rsidR="00FA576F" w:rsidRPr="00A15E02" w:rsidTr="001705D8">
        <w:trPr>
          <w:trHeight w:val="423"/>
        </w:trPr>
        <w:tc>
          <w:tcPr>
            <w:tcW w:w="1508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7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11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Музыкально-поэтическая символика огня.</w:t>
            </w:r>
          </w:p>
        </w:tc>
        <w:tc>
          <w:tcPr>
            <w:tcW w:w="3342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Текущий - письменный</w:t>
            </w:r>
          </w:p>
        </w:tc>
        <w:tc>
          <w:tcPr>
            <w:tcW w:w="3021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(тест)</w:t>
            </w:r>
          </w:p>
        </w:tc>
      </w:tr>
      <w:tr w:rsidR="00FA576F" w:rsidRPr="00A15E02" w:rsidTr="001705D8">
        <w:trPr>
          <w:trHeight w:val="1580"/>
        </w:trPr>
        <w:tc>
          <w:tcPr>
            <w:tcW w:w="1508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7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11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Исследовательский проект «Полна чудес могучая природа». Весенняя сказка «Снегурочка».</w:t>
            </w:r>
          </w:p>
        </w:tc>
        <w:tc>
          <w:tcPr>
            <w:tcW w:w="3342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3021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</w:tr>
      <w:tr w:rsidR="00FA576F" w:rsidRPr="00A15E02" w:rsidTr="001705D8">
        <w:trPr>
          <w:trHeight w:val="945"/>
        </w:trPr>
        <w:tc>
          <w:tcPr>
            <w:tcW w:w="1508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7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11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Художник и ученый.</w:t>
            </w:r>
          </w:p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Текущий - письменный</w:t>
            </w:r>
          </w:p>
        </w:tc>
        <w:tc>
          <w:tcPr>
            <w:tcW w:w="3021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(тест)</w:t>
            </w:r>
          </w:p>
        </w:tc>
      </w:tr>
      <w:tr w:rsidR="00FA576F" w:rsidRPr="00A15E02" w:rsidTr="001705D8">
        <w:trPr>
          <w:trHeight w:val="444"/>
        </w:trPr>
        <w:tc>
          <w:tcPr>
            <w:tcW w:w="1508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7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11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 xml:space="preserve">Исследовательский проект </w:t>
            </w:r>
          </w:p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«Пушкин – наше все»</w:t>
            </w:r>
          </w:p>
        </w:tc>
        <w:tc>
          <w:tcPr>
            <w:tcW w:w="3342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3021" w:type="dxa"/>
          </w:tcPr>
          <w:p w:rsidR="00FA576F" w:rsidRPr="00A15E02" w:rsidRDefault="00FA576F" w:rsidP="00A15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E02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</w:tr>
    </w:tbl>
    <w:p w:rsidR="00FA576F" w:rsidRPr="00A15E02" w:rsidRDefault="00FA576F" w:rsidP="00753B3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A576F" w:rsidRPr="00A15E02" w:rsidSect="009A1613">
          <w:pgSz w:w="11906" w:h="16838"/>
          <w:pgMar w:top="567" w:right="851" w:bottom="851" w:left="1701" w:header="708" w:footer="708" w:gutter="0"/>
          <w:cols w:space="708"/>
          <w:docGrid w:linePitch="360"/>
        </w:sectPr>
      </w:pPr>
    </w:p>
    <w:p w:rsidR="00FA576F" w:rsidRPr="00A15E02" w:rsidRDefault="00FA576F" w:rsidP="00753B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576F" w:rsidRPr="00A15E02" w:rsidRDefault="00FA576F" w:rsidP="00160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Календарно - тематический план по искусству 8 класс</w:t>
      </w:r>
    </w:p>
    <w:p w:rsidR="00FA576F" w:rsidRPr="00A15E02" w:rsidRDefault="00FA576F" w:rsidP="00753B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9"/>
        <w:gridCol w:w="7239"/>
        <w:gridCol w:w="825"/>
        <w:gridCol w:w="873"/>
      </w:tblGrid>
      <w:tr w:rsidR="00FA576F" w:rsidRPr="00A15E02" w:rsidTr="00A60F98">
        <w:trPr>
          <w:trHeight w:val="1011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576F" w:rsidRPr="00A60F98" w:rsidRDefault="00FA576F" w:rsidP="00A6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576F" w:rsidRPr="00A60F98" w:rsidRDefault="00FA576F" w:rsidP="00A60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FA576F" w:rsidRPr="00A60F98" w:rsidRDefault="00FA576F" w:rsidP="00A6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576F" w:rsidRPr="00A60F98" w:rsidRDefault="00FA576F" w:rsidP="00A6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</w:tr>
      <w:tr w:rsidR="00FA576F" w:rsidRPr="00A15E02" w:rsidTr="00A60F98">
        <w:trPr>
          <w:trHeight w:val="560"/>
          <w:jc w:val="center"/>
        </w:trPr>
        <w:tc>
          <w:tcPr>
            <w:tcW w:w="9013" w:type="dxa"/>
            <w:gridSpan w:val="3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0F98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Искусство в жизни современного человека (3 часа)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560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Искусство вокруг нас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Наука и искусство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Знание научное и знание художественное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013" w:type="dxa"/>
            <w:gridSpan w:val="3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0F98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Искусство открывает новые грани мира(7 часов)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Зримая музыка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Человек в зеркале искусства: жанр портрета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Как начиналась галерея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Александр Невский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Портрет композитора в литературе и кино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013" w:type="dxa"/>
            <w:gridSpan w:val="3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0F98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Искусство как универсальный способ общения (7 часов)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Мир в зеркале искусства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Как происходит передача сообщения в искусстве?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Искусство – проводник духовной энергии. Знаки и символы искусства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Художественные послания предков. Разговор с современником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Символы в жизни и искусстве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Музыкально – поэтическая символика огня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215"/>
          <w:jc w:val="center"/>
        </w:trPr>
        <w:tc>
          <w:tcPr>
            <w:tcW w:w="9013" w:type="dxa"/>
            <w:gridSpan w:val="3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0F98">
              <w:rPr>
                <w:rFonts w:ascii="Times New Roman" w:hAnsi="Times New Roman"/>
                <w:b/>
                <w:i/>
                <w:sz w:val="24"/>
                <w:szCs w:val="24"/>
              </w:rPr>
              <w:t>Красота в искусстве и жизни (11 часов)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93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Что есть красота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52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Откровенье вечной красоты. Застывшая музыка.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02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Есть ли у красоты свои законы.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71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Ритм. Симметрия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99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Всегда ли люди одинаково понимали красоту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549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Великий дар творчества: радость и красота созидания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71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Как соотносятся красота и польза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6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Как человек реагирует на явления в жизни и в искусстве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71"/>
          <w:jc w:val="center"/>
        </w:trPr>
        <w:tc>
          <w:tcPr>
            <w:tcW w:w="9013" w:type="dxa"/>
            <w:gridSpan w:val="3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0F98">
              <w:rPr>
                <w:rFonts w:ascii="Times New Roman" w:hAnsi="Times New Roman"/>
                <w:b/>
                <w:i/>
                <w:sz w:val="24"/>
                <w:szCs w:val="24"/>
              </w:rPr>
              <w:t>Прекрасное пробуждает доброе (8 часов)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63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Преобразующая сила искусства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71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Сказка в театре и кино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645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Разработка исследовательского проекта «Полна чудес могучая природа»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71"/>
          <w:jc w:val="center"/>
        </w:trPr>
        <w:tc>
          <w:tcPr>
            <w:tcW w:w="94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39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Весенняя сказка «Снегурочка» Закрепление по теме «Прекрасное пробуждает доброе»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576F" w:rsidRPr="00A15E02" w:rsidRDefault="00FA576F" w:rsidP="00753B3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A576F" w:rsidRPr="00A15E02" w:rsidRDefault="00FA576F" w:rsidP="00160A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5E02">
        <w:rPr>
          <w:rFonts w:ascii="Times New Roman" w:hAnsi="Times New Roman"/>
          <w:b/>
          <w:sz w:val="24"/>
          <w:szCs w:val="24"/>
        </w:rPr>
        <w:t>Календарно - тематический план по искусству 9 класс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7"/>
        <w:gridCol w:w="7121"/>
        <w:gridCol w:w="600"/>
        <w:gridCol w:w="676"/>
      </w:tblGrid>
      <w:tr w:rsidR="00FA576F" w:rsidRPr="00A15E02" w:rsidTr="00A60F98">
        <w:trPr>
          <w:trHeight w:val="547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 xml:space="preserve">Тема урока       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FA576F" w:rsidRPr="00A60F98" w:rsidRDefault="00FA576F" w:rsidP="00A6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A576F" w:rsidRPr="00A15E02" w:rsidTr="00A60F98">
        <w:trPr>
          <w:trHeight w:val="447"/>
        </w:trPr>
        <w:tc>
          <w:tcPr>
            <w:tcW w:w="8788" w:type="dxa"/>
            <w:gridSpan w:val="3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0F98">
              <w:rPr>
                <w:rFonts w:ascii="Times New Roman" w:hAnsi="Times New Roman"/>
                <w:b/>
                <w:i/>
                <w:sz w:val="24"/>
                <w:szCs w:val="24"/>
              </w:rPr>
              <w:t>Воздействующая сила искусства (9 часов)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47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Искусство и власть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Внушающая сила рекламы и настенной живописи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Какими средствами воздействует искусство?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93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Храмовый синтез искусств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Синтез искусств в театре, кино, на телевидении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8788" w:type="dxa"/>
            <w:gridSpan w:val="3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0F98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Искусство предвосхищает будущее (7 часов)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Дар предвосхищения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93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Какие знания даёт искусство?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Предсказания в искусстве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8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Художественное мышление в авангарде науки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421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Художник и учёный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8788" w:type="dxa"/>
            <w:gridSpan w:val="3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0F98">
              <w:rPr>
                <w:rFonts w:ascii="Times New Roman" w:hAnsi="Times New Roman"/>
                <w:b/>
                <w:i/>
                <w:sz w:val="24"/>
                <w:szCs w:val="24"/>
              </w:rPr>
              <w:t>Дар созидания. Практическая функция (11 часов)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1144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Эстетическое формирование искусством окружающей среды. Архитектура исторического города Архитектура исторического города.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Архитектура современного города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Архитектура современного города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93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Специфика изображений в полиграфии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768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Развитие дизайна и его значение в жизни современного общества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Декоративно – прикладное искусство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Музыка в быту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Массовые, общедоступные искусства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768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Изобразительная природа кино. Музыка в кино.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750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Тайные смыслы образов искусства, или загадки музыкальных хитов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93"/>
        </w:trPr>
        <w:tc>
          <w:tcPr>
            <w:tcW w:w="8788" w:type="dxa"/>
            <w:gridSpan w:val="3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0F98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Искусство и открытие мира для себя (8 часов)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768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Вопрос себе как первый шаг к творчеству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375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Литературные страницы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604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</w:p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«Пушкин – наше всё»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76F" w:rsidRPr="00A15E02" w:rsidTr="00A60F98">
        <w:trPr>
          <w:trHeight w:val="1144"/>
        </w:trPr>
        <w:tc>
          <w:tcPr>
            <w:tcW w:w="1067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21" w:type="dxa"/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Воплощение образа поэта и образов его литературных произведений средствами разных видов искусств Защита исследовательского проекта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FA576F" w:rsidRPr="00A60F98" w:rsidRDefault="00FA576F" w:rsidP="00A60F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576F" w:rsidRDefault="00FA576F">
      <w:pPr>
        <w:rPr>
          <w:rFonts w:ascii="Times New Roman" w:hAnsi="Times New Roman"/>
          <w:sz w:val="24"/>
          <w:szCs w:val="24"/>
        </w:rPr>
      </w:pPr>
    </w:p>
    <w:p w:rsidR="00FA576F" w:rsidRPr="00AC266C" w:rsidRDefault="00FA576F" w:rsidP="00AC266C">
      <w:pPr>
        <w:rPr>
          <w:rFonts w:ascii="Times New Roman" w:hAnsi="Times New Roman"/>
          <w:sz w:val="24"/>
          <w:szCs w:val="24"/>
        </w:rPr>
      </w:pPr>
    </w:p>
    <w:p w:rsidR="00FA576F" w:rsidRPr="00AC266C" w:rsidRDefault="00FA576F" w:rsidP="00AC266C">
      <w:pPr>
        <w:rPr>
          <w:rFonts w:ascii="Times New Roman" w:hAnsi="Times New Roman"/>
          <w:sz w:val="24"/>
          <w:szCs w:val="24"/>
        </w:rPr>
      </w:pPr>
    </w:p>
    <w:p w:rsidR="00FA576F" w:rsidRDefault="00FA576F" w:rsidP="00AC266C">
      <w:pPr>
        <w:rPr>
          <w:rFonts w:ascii="Times New Roman" w:hAnsi="Times New Roman"/>
          <w:sz w:val="24"/>
          <w:szCs w:val="24"/>
        </w:rPr>
      </w:pPr>
    </w:p>
    <w:p w:rsidR="00FA576F" w:rsidRDefault="00FA576F" w:rsidP="00AC266C">
      <w:pPr>
        <w:rPr>
          <w:rFonts w:ascii="Times New Roman" w:hAnsi="Times New Roman"/>
          <w:sz w:val="24"/>
          <w:szCs w:val="24"/>
        </w:rPr>
      </w:pPr>
    </w:p>
    <w:p w:rsidR="00FA576F" w:rsidRPr="007B2DB9" w:rsidRDefault="00FA576F" w:rsidP="00AC266C">
      <w:pPr>
        <w:jc w:val="center"/>
        <w:rPr>
          <w:b/>
          <w:color w:val="1A2025"/>
        </w:rPr>
      </w:pPr>
      <w:r>
        <w:rPr>
          <w:rFonts w:ascii="Times New Roman" w:hAnsi="Times New Roman"/>
          <w:sz w:val="24"/>
          <w:szCs w:val="24"/>
        </w:rPr>
        <w:tab/>
      </w:r>
      <w:r w:rsidRPr="007B2DB9">
        <w:rPr>
          <w:b/>
          <w:color w:val="1A2025"/>
        </w:rPr>
        <w:t>Учебно-методическое обеспечение</w:t>
      </w:r>
    </w:p>
    <w:p w:rsidR="00FA576F" w:rsidRPr="00AC266C" w:rsidRDefault="00FA576F" w:rsidP="00AC266C">
      <w:pPr>
        <w:tabs>
          <w:tab w:val="left" w:pos="1020"/>
        </w:tabs>
        <w:rPr>
          <w:rFonts w:ascii="Times New Roman" w:hAnsi="Times New Roman"/>
          <w:sz w:val="24"/>
          <w:szCs w:val="24"/>
        </w:rPr>
      </w:pPr>
    </w:p>
    <w:sectPr w:rsidR="00FA576F" w:rsidRPr="00AC266C" w:rsidSect="00A15E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>
    <w:nsid w:val="0EEA6B6C"/>
    <w:multiLevelType w:val="hybridMultilevel"/>
    <w:tmpl w:val="83BAD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5706E"/>
    <w:multiLevelType w:val="hybridMultilevel"/>
    <w:tmpl w:val="06AA1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772BF8"/>
    <w:multiLevelType w:val="hybridMultilevel"/>
    <w:tmpl w:val="F4CA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F97E3F"/>
    <w:multiLevelType w:val="hybridMultilevel"/>
    <w:tmpl w:val="1B921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5944FA"/>
    <w:multiLevelType w:val="hybridMultilevel"/>
    <w:tmpl w:val="3FA61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B33"/>
    <w:rsid w:val="000320ED"/>
    <w:rsid w:val="00045BC2"/>
    <w:rsid w:val="00046FE5"/>
    <w:rsid w:val="000E3AF6"/>
    <w:rsid w:val="00160A8A"/>
    <w:rsid w:val="001705D8"/>
    <w:rsid w:val="002D60E8"/>
    <w:rsid w:val="002F30B1"/>
    <w:rsid w:val="00332903"/>
    <w:rsid w:val="006F0200"/>
    <w:rsid w:val="0073423B"/>
    <w:rsid w:val="00753B33"/>
    <w:rsid w:val="00760C6F"/>
    <w:rsid w:val="007B2DB9"/>
    <w:rsid w:val="008012B2"/>
    <w:rsid w:val="008A1994"/>
    <w:rsid w:val="0096598C"/>
    <w:rsid w:val="009A1613"/>
    <w:rsid w:val="00A15E02"/>
    <w:rsid w:val="00A60F98"/>
    <w:rsid w:val="00AC266C"/>
    <w:rsid w:val="00AF6745"/>
    <w:rsid w:val="00B31EBA"/>
    <w:rsid w:val="00C02931"/>
    <w:rsid w:val="00C140EE"/>
    <w:rsid w:val="00CF6C25"/>
    <w:rsid w:val="00D771FB"/>
    <w:rsid w:val="00EB66F8"/>
    <w:rsid w:val="00EF6DCC"/>
    <w:rsid w:val="00F43F76"/>
    <w:rsid w:val="00FA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3B3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uiPriority w:val="99"/>
    <w:qFormat/>
    <w:rsid w:val="00753B33"/>
    <w:rPr>
      <w:lang w:eastAsia="en-US"/>
    </w:rPr>
  </w:style>
  <w:style w:type="table" w:styleId="TableGrid">
    <w:name w:val="Table Grid"/>
    <w:basedOn w:val="TableNormal"/>
    <w:uiPriority w:val="99"/>
    <w:rsid w:val="001705D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ез интервала"/>
    <w:link w:val="a0"/>
    <w:uiPriority w:val="99"/>
    <w:rsid w:val="00B31EBA"/>
    <w:rPr>
      <w:noProof/>
    </w:rPr>
  </w:style>
  <w:style w:type="character" w:customStyle="1" w:styleId="a0">
    <w:name w:val="Без интервала Знак"/>
    <w:link w:val="a"/>
    <w:uiPriority w:val="99"/>
    <w:locked/>
    <w:rsid w:val="00B31EBA"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15</Pages>
  <Words>4661</Words>
  <Characters>26573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Вера</cp:lastModifiedBy>
  <cp:revision>17</cp:revision>
  <cp:lastPrinted>2016-11-08T14:29:00Z</cp:lastPrinted>
  <dcterms:created xsi:type="dcterms:W3CDTF">2016-08-04T10:06:00Z</dcterms:created>
  <dcterms:modified xsi:type="dcterms:W3CDTF">2016-11-10T17:58:00Z</dcterms:modified>
</cp:coreProperties>
</file>