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61" w:rsidRDefault="00AC2D61" w:rsidP="00AC2D61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3184"/>
        <w:gridCol w:w="3210"/>
      </w:tblGrid>
      <w:tr w:rsidR="00514E40" w:rsidTr="00514E40">
        <w:trPr>
          <w:trHeight w:val="187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0" w:rsidRDefault="00514E40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4E40" w:rsidRPr="00514E40" w:rsidRDefault="00514E4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40" w:rsidRDefault="00514E40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514E40" w:rsidRDefault="00514E40">
            <w:pPr>
              <w:pStyle w:val="a9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514E40" w:rsidRDefault="00514E4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Т.С.</w:t>
            </w:r>
          </w:p>
          <w:p w:rsidR="00514E40" w:rsidRDefault="00514E4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514E40" w:rsidRDefault="00514E4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40" w:rsidRDefault="00514E40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514E40" w:rsidRDefault="00514E40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514E40" w:rsidRDefault="00514E40">
            <w:pPr>
              <w:pStyle w:val="a9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AC2D61" w:rsidRDefault="00AC2D61" w:rsidP="00AC2D61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AC2D61" w:rsidRDefault="00AC2D61" w:rsidP="00AC2D61">
      <w:pPr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61" w:rsidRPr="00B32662" w:rsidRDefault="00AC2D61" w:rsidP="00AC2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AC2D61" w:rsidRPr="00B32662" w:rsidRDefault="00AC2D61" w:rsidP="00AC2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Матемакике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4</w:t>
      </w:r>
      <w:r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14E40" w:rsidRDefault="00514E40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Pr="00B32662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AC2D61" w:rsidRPr="00E3430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FE5F17">
        <w:rPr>
          <w:rFonts w:ascii="Times New Roman" w:hAnsi="Times New Roman"/>
        </w:rPr>
        <w:t>«Ш</w:t>
      </w:r>
      <w:proofErr w:type="gramEnd"/>
      <w:r w:rsidRPr="00FE5F17">
        <w:rPr>
          <w:rFonts w:ascii="Times New Roman" w:hAnsi="Times New Roman"/>
        </w:rPr>
        <w:t>кола 2100»</w:t>
      </w:r>
      <w:proofErr w:type="spellStart"/>
      <w:r w:rsidR="00E34301">
        <w:rPr>
          <w:rFonts w:ascii="Times New Roman" w:hAnsi="Times New Roman"/>
        </w:rPr>
        <w:t>ав</w:t>
      </w:r>
      <w:r w:rsidR="00E34301" w:rsidRPr="00E34301">
        <w:rPr>
          <w:rFonts w:ascii="Times New Roman" w:hAnsi="Times New Roman" w:cs="Times New Roman"/>
        </w:rPr>
        <w:t>т</w:t>
      </w:r>
      <w:proofErr w:type="spellEnd"/>
      <w:r w:rsidR="00E34301">
        <w:rPr>
          <w:rFonts w:ascii="Times New Roman" w:hAnsi="Times New Roman" w:cs="Times New Roman"/>
        </w:rPr>
        <w:t>:</w:t>
      </w:r>
      <w:r w:rsidR="00E34301" w:rsidRPr="00E34301">
        <w:rPr>
          <w:rFonts w:ascii="Times New Roman" w:hAnsi="Times New Roman" w:cs="Times New Roman"/>
          <w:color w:val="231F20"/>
          <w:shd w:val="clear" w:color="auto" w:fill="FFFFFF"/>
        </w:rPr>
        <w:t xml:space="preserve"> Т.Е. Демидовой, С.А. Козловой, А.П. Тонких</w:t>
      </w:r>
    </w:p>
    <w:p w:rsidR="00AC2D61" w:rsidRPr="00B32662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</w:rPr>
        <w:t>136</w:t>
      </w:r>
      <w:r w:rsidRPr="00FE5F17">
        <w:rPr>
          <w:rFonts w:ascii="Times New Roman" w:eastAsia="Calibri" w:hAnsi="Times New Roman"/>
        </w:rPr>
        <w:t xml:space="preserve"> часов</w:t>
      </w: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Default="00AC2D61" w:rsidP="00AC2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D61" w:rsidRPr="00E34301" w:rsidRDefault="00E34301" w:rsidP="00E34301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34301">
        <w:rPr>
          <w:rFonts w:ascii="Times New Roman" w:hAnsi="Times New Roman" w:cs="Times New Roman"/>
          <w:b/>
        </w:rPr>
        <w:lastRenderedPageBreak/>
        <w:t>Планируемые результаты учебного курса «Математика»</w:t>
      </w:r>
    </w:p>
    <w:bookmarkEnd w:id="0"/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учебно-методического курса «Математика» в 3–4-м классах является формирование следующих умений:</w:t>
      </w:r>
    </w:p>
    <w:p w:rsidR="00E34301" w:rsidRPr="00E34301" w:rsidRDefault="00E34301" w:rsidP="00E3430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E34301" w:rsidRPr="00E34301" w:rsidRDefault="00E34301" w:rsidP="00E34301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созданных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ситуациях общения и сотрудничества, опираясь на общие для всех простые правила поведения, 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выбор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какой поступок совершить.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свое отношение к миру.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proofErr w:type="spellStart"/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учебно-методического курса «Математика» в 3-ем классе являются формирование следующих универсальных учебных действий.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4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E34301" w:rsidRPr="00E34301" w:rsidRDefault="00E34301" w:rsidP="00E34301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обнаруживать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формулировать учебную проблему.</w:t>
      </w:r>
    </w:p>
    <w:p w:rsidR="00E34301" w:rsidRPr="00E34301" w:rsidRDefault="00E34301" w:rsidP="00E34301">
      <w:pPr>
        <w:numPr>
          <w:ilvl w:val="0"/>
          <w:numId w:val="6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E34301" w:rsidRPr="00E34301" w:rsidRDefault="00E34301" w:rsidP="00E34301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E34301" w:rsidRPr="00E34301" w:rsidRDefault="00E34301" w:rsidP="00E34301">
      <w:pPr>
        <w:numPr>
          <w:ilvl w:val="0"/>
          <w:numId w:val="8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9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самостоятельно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предполагать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E34301" w:rsidRPr="00E34301" w:rsidRDefault="00E34301" w:rsidP="00E34301">
      <w:pPr>
        <w:numPr>
          <w:ilvl w:val="0"/>
          <w:numId w:val="10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Отбирать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необходимые для решения учебной задачи  источники информации среди предложенных учителем словарей, энциклопедий, справочников.</w:t>
      </w:r>
    </w:p>
    <w:p w:rsidR="00E34301" w:rsidRPr="00E34301" w:rsidRDefault="00E34301" w:rsidP="00E34301">
      <w:pPr>
        <w:numPr>
          <w:ilvl w:val="0"/>
          <w:numId w:val="11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извлекать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информацию, представленную в разных формах (текст, таблица, схема, иллюстрация и др.).</w:t>
      </w:r>
    </w:p>
    <w:p w:rsidR="00E34301" w:rsidRPr="00E34301" w:rsidRDefault="00E34301" w:rsidP="00E34301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 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группировать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факты и явления;</w:t>
      </w:r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причины явлений, событий.</w:t>
      </w:r>
    </w:p>
    <w:p w:rsidR="00E34301" w:rsidRPr="00E34301" w:rsidRDefault="00E34301" w:rsidP="00E34301">
      <w:pPr>
        <w:numPr>
          <w:ilvl w:val="0"/>
          <w:numId w:val="13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выводы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обобщения   знаний.</w:t>
      </w:r>
    </w:p>
    <w:p w:rsidR="00E34301" w:rsidRPr="00E34301" w:rsidRDefault="00E34301" w:rsidP="00E34301">
      <w:pPr>
        <w:numPr>
          <w:ilvl w:val="0"/>
          <w:numId w:val="14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простой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учебно-научного текста.</w:t>
      </w:r>
    </w:p>
    <w:p w:rsidR="00E34301" w:rsidRPr="00E34301" w:rsidRDefault="00E34301" w:rsidP="00E34301">
      <w:pPr>
        <w:numPr>
          <w:ilvl w:val="0"/>
          <w:numId w:val="15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представлять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информацию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в виде текста, таблицы, схемы.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16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оформлять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мысли в устной и письменной речи с учётом своих учебных и жизненных речевых ситуаций.</w:t>
      </w:r>
    </w:p>
    <w:p w:rsidR="00E34301" w:rsidRPr="00E34301" w:rsidRDefault="00E34301" w:rsidP="00E34301">
      <w:pPr>
        <w:numPr>
          <w:ilvl w:val="0"/>
          <w:numId w:val="17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высказывать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 и пытаться её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обосновать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приводя аргументы.</w:t>
      </w:r>
    </w:p>
    <w:p w:rsidR="00E34301" w:rsidRPr="00E34301" w:rsidRDefault="00E34301" w:rsidP="00E34301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Слушать других, пытаться принимать другую точку зрения, быть готовым изменить свою точку зрения.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E34301" w:rsidRPr="00E34301" w:rsidRDefault="00E34301" w:rsidP="00E34301">
      <w:pPr>
        <w:numPr>
          <w:ilvl w:val="0"/>
          <w:numId w:val="19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известного; выделять главное; составлять план.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технология продуктивного чтения.</w:t>
      </w:r>
    </w:p>
    <w:p w:rsidR="00E34301" w:rsidRPr="00E34301" w:rsidRDefault="00E34301" w:rsidP="00E34301">
      <w:pPr>
        <w:numPr>
          <w:ilvl w:val="0"/>
          <w:numId w:val="20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E34301" w:rsidRPr="00E34301" w:rsidRDefault="00E34301" w:rsidP="00E34301">
      <w:pPr>
        <w:numPr>
          <w:ilvl w:val="0"/>
          <w:numId w:val="21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позиции другого, пытаться договариваться.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этих действий служит работа в малых группах.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3-м классе являются формирование следующих умений.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1-й уровень (необходимый)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E34301" w:rsidRPr="00E34301" w:rsidRDefault="00E34301" w:rsidP="00E3430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образуется каждая следующая счётная единица;</w:t>
      </w:r>
    </w:p>
    <w:p w:rsidR="00E34301" w:rsidRPr="00E34301" w:rsidRDefault="00E34301" w:rsidP="00E3430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учебных задач единицы измерения длины (мм, см, дм, м, км), объёма (литр, см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дм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), массы (кг, центнер), площади (см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дм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E34301" w:rsidRPr="00E34301" w:rsidRDefault="00E34301" w:rsidP="00E3430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учебных задач формулы площади и периметра прямоугольника (квадрата);</w:t>
      </w:r>
    </w:p>
    <w:p w:rsidR="00E34301" w:rsidRPr="00E34301" w:rsidRDefault="00E34301" w:rsidP="00E3430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для объяснения и обоснования своих действий изученной математической терминологией;</w:t>
      </w:r>
    </w:p>
    <w:p w:rsidR="00E34301" w:rsidRPr="00E34301" w:rsidRDefault="00E34301" w:rsidP="00E3430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1 000;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любое трёхзначное число в виде суммы разрядных слагаемых;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устно умножение и деление чисел в пределах 100 (в том числе и деление с остатком);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умножение и деление с 0; 1; 10; 100;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алгоритмам  устных вычислений при сложении, вычитании, умножении и делении трёхзначных чисел, сводимых к вычислениям в пределах 100, и алгоритмам письменных  вычислений при сложении, вычитании, умножении и делении чисел в остальных случаях;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алгоритмам  проверки вычислений;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значения выражений в 2–4 действия;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зависимости между компонентами и результатами действий при решении уравнений вида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± х = b; 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= b; а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= 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на клетчатой бумаге прямоугольник и квадрат по заданным длинам сторон;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 величины по их числовым значениям; выражать данные величины в изученных единицах измерения;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время по часам с точностью до минуты;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упорядочивать объекты по разным признакам: длине, массе, объёму;</w:t>
      </w:r>
    </w:p>
    <w:p w:rsidR="00E34301" w:rsidRPr="00E34301" w:rsidRDefault="00E34301" w:rsidP="00E34301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зависимость между величинами, характеризующими процессы: движения (пройденный путь, время, скорость), купли – продажи (количество товара, его цена и стоимость).</w:t>
      </w:r>
      <w:proofErr w:type="gramEnd"/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уровень (программный)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формулы объёма прямоугольного параллелепипеда (куба);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формулы пути;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 количестве, названиях и последовательности дней недели, месяцев в году;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долю от числа, число по доле;</w:t>
      </w:r>
    </w:p>
    <w:p w:rsidR="00E34301" w:rsidRPr="00E34301" w:rsidRDefault="00E34301" w:rsidP="00E34301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E34301" w:rsidRPr="00E34301" w:rsidRDefault="00E34301" w:rsidP="00E3430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значения выражений вида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±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∙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а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заданных значениях переменных;</w:t>
      </w:r>
    </w:p>
    <w:p w:rsidR="00E34301" w:rsidRPr="00E34301" w:rsidRDefault="00E34301" w:rsidP="00E34301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способом подбора неравенства с одной переменной вида: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&lt; b; 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&gt; b.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использовать знание зависимости между компонентами и результатами действий при решении уравнений вида: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= с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= с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х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с</w:t>
      </w: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b; х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proofErr w:type="spellStart"/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с±b</w:t>
      </w:r>
      <w:proofErr w:type="spell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4301" w:rsidRPr="00E34301" w:rsidRDefault="00E34301" w:rsidP="00E34301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заданные уравнения при решении текстовых задач;</w:t>
      </w:r>
    </w:p>
    <w:p w:rsidR="00E34301" w:rsidRPr="00E34301" w:rsidRDefault="00E34301" w:rsidP="00E34301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объём параллелепипеда (куба);</w:t>
      </w:r>
    </w:p>
    <w:p w:rsidR="00E34301" w:rsidRPr="00E34301" w:rsidRDefault="00E34301" w:rsidP="00E34301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площадь и периметр составленных из прямоугольников фигур;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выделять из множества треугольников прямоугольный и тупоугольный, равнобедренный и равносторонний треугольники;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окружность по заданному радиусу;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геометрических фигур плоские и объёмные фигуры;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объёмные фигуры: параллелепипед, шар, конус, пирамиду, цилиндр;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параллелепипедов куб;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арифметические ребусы и числовые головоломки, содержащие четыре арифметических действия (сложение, вычитание, умножение, деление);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принадлежность или непринадлежность множеству данных элементов;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истинные и ложные высказывания с кванторами общности и существования;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заданную с помощью столбчатых, линейных диаграмм, таблиц, графов;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несложные линейные и столбчатые диаграммы по заданной в таблице информации;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удобным для себя способом (в том числе и с помощью таблиц и графов) комбинаторные задачи: на перестановку из трёх элементов, правило произведения, установление числа пар на множестве из 3–5 элементов;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удобным для себя способом (в том числе и с помощью таблиц и графов) логические задачи, содержащие не более трёх высказываний;</w:t>
      </w:r>
    </w:p>
    <w:p w:rsidR="00E34301" w:rsidRPr="00E34301" w:rsidRDefault="00E34301" w:rsidP="00E34301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выписывать множество всевозможных результатов (исходов) простейших случайных экспериментов;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  правильно употреблять термины «чаще», «реже», «случайно», «возможно», «невозможно» при формулировании различных высказываний;</w:t>
      </w:r>
    </w:p>
    <w:p w:rsidR="00E34301" w:rsidRPr="00E34301" w:rsidRDefault="00E34301" w:rsidP="00E3430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решения простейших задач на переливания;</w:t>
      </w:r>
    </w:p>
    <w:p w:rsidR="00E34301" w:rsidRPr="00E34301" w:rsidRDefault="00E34301" w:rsidP="00E3430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 поиска одной фальшивой монеты на чашечных весах без гирь (при количестве монет не более девяти);</w:t>
      </w:r>
    </w:p>
    <w:p w:rsidR="00E34301" w:rsidRPr="00E34301" w:rsidRDefault="00E34301" w:rsidP="00E3430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устанавливать, является ли данная кривая уникурсальной, и обводить её.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4-м классе являются формирование следующих умений.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1-й уровень (необходимый)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название и последовательность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образуется каждая следующая счётная единица;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 названия и последовательность разрядов в записи числа;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названия и последовательность первых трёх классов;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рассказывать, сколько разрядов содержится в каждом классе;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соотношение между разрядами;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 единицах измерения величин (длина, масса, время, площадь), соотношении между ними;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 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устные вычисления (в пределах 1 000 000)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умножение и деление с 1 000;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связанные с движением двух объектов: навстречу и в противоположных направлениях;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записанное с помощью букв простейшее выражение (сумму, разность, произведение, частное), когда один из компонентов действия остаётся постоянным и когда оба компонента являются переменными;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знание зависимости между компонентами и результатами действий сложения, вычитания, умножения, деления при решении уравнений вида: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a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proofErr w:type="gramStart"/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4301" w:rsidRPr="00E34301" w:rsidRDefault="00E34301" w:rsidP="00E3430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компонент.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объём параллелепипеда (куба);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площадь и периметр фигур, составленных из прямоугольников;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окружность по заданному радиусу;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геометрических фигур плоские и объёмные фигуры;</w:t>
      </w:r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ребра, грани), пирамиду, шар, конус, цилиндр;</w:t>
      </w:r>
      <w:proofErr w:type="gramEnd"/>
    </w:p>
    <w:p w:rsidR="00E34301" w:rsidRPr="00E34301" w:rsidRDefault="00E34301" w:rsidP="00E34301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среднее арифметическое двух чисел.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2-й уровень (программный)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 уметь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использовать при решении различных задач и обосновании своих действий знание о названии и последовательности чисел в пределах 1 000 000 000.</w:t>
      </w:r>
    </w:p>
    <w:p w:rsidR="00E34301" w:rsidRPr="00E34301" w:rsidRDefault="00E34301" w:rsidP="00E343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 иметь представление</w:t>
      </w:r>
      <w:r w:rsidRPr="00E34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 том, как читать, записывать и сравнивать числа в пределах 1 000 000 000;</w:t>
      </w:r>
    </w:p>
    <w:p w:rsidR="00E34301" w:rsidRPr="00E34301" w:rsidRDefault="00E34301" w:rsidP="00E343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 уметь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прикидку результатов арифметических действий при решении практических и предметных задач;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создавать алгоритмы вычисления значений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часть от числа, число по его части, узнавать, какую часть одно число составляет от другого;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решении задач на части;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объяснять решение задач, связанных с движением двух объектов: вдогонку и с отставанием;</w:t>
      </w:r>
    </w:p>
    <w:p w:rsidR="00E34301" w:rsidRPr="00E34301" w:rsidRDefault="00E34301" w:rsidP="00E34301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строить вспомогательные модели к составным задачам;</w:t>
      </w:r>
    </w:p>
    <w:p w:rsidR="00E34301" w:rsidRPr="00E34301" w:rsidRDefault="00E34301" w:rsidP="00E3430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плоские геометрические фигуры при изменении их положения на плоскости;</w:t>
      </w:r>
    </w:p>
    <w:p w:rsidR="00E34301" w:rsidRPr="00E34301" w:rsidRDefault="00E34301" w:rsidP="00E3430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объёмные тела – параллелепипед (куб), пирамида, конус, цилиндр – при изменении их положения в пространстве;</w:t>
      </w:r>
    </w:p>
    <w:p w:rsidR="00E34301" w:rsidRPr="00E34301" w:rsidRDefault="00E34301" w:rsidP="00E3430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объём фигур, составленных из кубов и параллелепипедов;</w:t>
      </w:r>
    </w:p>
    <w:p w:rsidR="00E34301" w:rsidRPr="00E34301" w:rsidRDefault="00E34301" w:rsidP="00E3430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заданные уравнения при решении текстовых задач;</w:t>
      </w:r>
    </w:p>
    <w:p w:rsidR="00E34301" w:rsidRPr="00E34301" w:rsidRDefault="00E34301" w:rsidP="00E34301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уравнения, в которых зависимость между компонентами и результатом действия необходимо применить несколько раз: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с;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с = d; a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± </w:t>
      </w:r>
      <w:r w:rsidRPr="00E343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 = с </w:t>
      </w: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и др.;</w:t>
      </w:r>
    </w:p>
    <w:p w:rsidR="00E34301" w:rsidRPr="00E34301" w:rsidRDefault="00E34301" w:rsidP="00E3430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записанную с помощью круговых диаграмм;</w:t>
      </w:r>
    </w:p>
    <w:p w:rsidR="00E34301" w:rsidRPr="00E34301" w:rsidRDefault="00E34301" w:rsidP="00E3430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простейшие задачи на принцип Дирихле;</w:t>
      </w:r>
    </w:p>
    <w:p w:rsidR="00E34301" w:rsidRPr="00E34301" w:rsidRDefault="00E34301" w:rsidP="00E3430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вероятности простейших случайных событий;</w:t>
      </w:r>
    </w:p>
    <w:p w:rsidR="00E34301" w:rsidRPr="00E34301" w:rsidRDefault="00E34301" w:rsidP="00E34301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E3430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среднее арифметическое нескольких чисел.</w:t>
      </w:r>
    </w:p>
    <w:p w:rsidR="00E34301" w:rsidRDefault="00E34301" w:rsidP="00E34301">
      <w:pPr>
        <w:ind w:left="360"/>
        <w:jc w:val="center"/>
        <w:rPr>
          <w:rFonts w:ascii="Times New Roman" w:hAnsi="Times New Roman" w:cs="Times New Roman"/>
        </w:rPr>
      </w:pPr>
    </w:p>
    <w:p w:rsidR="00E34301" w:rsidRPr="00876C15" w:rsidRDefault="00E34301" w:rsidP="00876C15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76C15">
        <w:rPr>
          <w:rFonts w:ascii="Times New Roman" w:hAnsi="Times New Roman" w:cs="Times New Roman"/>
          <w:b/>
        </w:rPr>
        <w:t>Содержание учебного предмета «Математика»</w:t>
      </w:r>
    </w:p>
    <w:p w:rsidR="00876C15" w:rsidRPr="00876C15" w:rsidRDefault="00876C15" w:rsidP="00876C15">
      <w:pPr>
        <w:shd w:val="clear" w:color="auto" w:fill="FFFFFF"/>
        <w:ind w:left="360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Числа и операции над ними.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i/>
          <w:iCs/>
          <w:color w:val="000000"/>
        </w:rPr>
        <w:t>Дробные числа.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 xml:space="preserve">Дроби. Сравнение дробей. Нахождение части числа. Нахождение числа </w:t>
      </w:r>
      <w:r>
        <w:rPr>
          <w:rFonts w:ascii="Times New Roman" w:eastAsia="Times New Roman" w:hAnsi="Times New Roman" w:cs="Times New Roman"/>
          <w:color w:val="000000"/>
        </w:rPr>
        <w:t xml:space="preserve">по его </w:t>
      </w:r>
      <w:r w:rsidRPr="00876C15">
        <w:rPr>
          <w:rFonts w:ascii="Times New Roman" w:eastAsia="Times New Roman" w:hAnsi="Times New Roman" w:cs="Times New Roman"/>
          <w:color w:val="000000"/>
        </w:rPr>
        <w:t>части.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Какую часть одно число составляет от другого.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Сложение дробей с одинаковыми знаменателями. Вычитание дробей с одинаковыми знаменателями.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i/>
          <w:iCs/>
          <w:color w:val="000000"/>
        </w:rPr>
        <w:t>Числа от 1 до 1 000 000.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Числа от 1 до 1 000 000. Чтение и запись чисел. Класс единиц и класс тысяч. I, II, III разряды в классе единиц и в классе тысяч. Представление числа в виде суммы его разрядных слагаемых. Сравнение чисел.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i/>
          <w:iCs/>
          <w:color w:val="000000"/>
        </w:rPr>
        <w:t>Числа от 1 до 1 000 000 000.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Устная и письменная нумерация многозначных чисел.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Числовой луч. Движение по числовому лучу. Расположение на числовом луче точек с заданными координатами, определение координат заданных точек.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Точные и приближенные значения величин. Округление чисел, использование округления в практической деятельности.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i/>
          <w:iCs/>
          <w:color w:val="000000"/>
        </w:rPr>
        <w:t>Сложение и вычитание чисел.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Операции сложения и вычитания над числами в пределах от 1 до 1 000 000. Приёмы рациональных вычислений.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i/>
          <w:iCs/>
          <w:color w:val="000000"/>
        </w:rPr>
        <w:t>Умножение и деление чисел.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Умножение и деление чисел на 10, 100, 1 000.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Умножение и деление чисел, оканчивающихся нулями. Устное умножение и деление чисел на однозначное число в случаях, сводимых к действиям в пределах 100.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Письменное умножение и деление на однозначное число.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Умножение и деление на двузначное и трёхзначное число.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Величины и их измерение.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Оценка площади. Приближённое вычисление площадей. Площади составных фигур. Новые единицы площади: мм</w:t>
      </w:r>
      <w:proofErr w:type="gramStart"/>
      <w:r w:rsidRPr="00876C1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proofErr w:type="gramEnd"/>
      <w:r w:rsidRPr="00876C15">
        <w:rPr>
          <w:rFonts w:ascii="Times New Roman" w:eastAsia="Times New Roman" w:hAnsi="Times New Roman" w:cs="Times New Roman"/>
          <w:color w:val="000000"/>
        </w:rPr>
        <w:t>, км</w:t>
      </w:r>
      <w:r w:rsidRPr="00876C1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876C15">
        <w:rPr>
          <w:rFonts w:ascii="Times New Roman" w:eastAsia="Times New Roman" w:hAnsi="Times New Roman" w:cs="Times New Roman"/>
          <w:color w:val="000000"/>
        </w:rPr>
        <w:t>, гектар, ар (сотка). Площадь прямоугольного треугольника.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Работа, производительность труда, время работы.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Функциональные зависимости между группами величин: скорость, время, расстояние; цена, количество, стоимость; производительность труда, время работы, работа. Формулы, выражающие эти зависимости.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Текстовые задачи.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Одновременное движение по числовому лучу. Встречное движение и движение в противоположном направлении. Движение вдогонку. Движение с отставанием. Задачи с альтернативным условием.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Элементы геометрии.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Изменение положения объемных фигур в пространстве.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Объёмные фигуры, составленные из кубов и параллелепипедов.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Прямоугольная система координат на плоскости. Соответствие между точками на плоскости и упорядоченными парами чисел.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Элементы алгебры.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Вычисление значений числовых выражений, содержащих до шести действий (со скобками и без них), на основе знания правила о порядке выполнения действий и знания свойств арифметических действий. Использование уравнений при решении текстовых задач.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 xml:space="preserve">Элементы </w:t>
      </w:r>
      <w:proofErr w:type="spellStart"/>
      <w:r w:rsidRPr="00876C15">
        <w:rPr>
          <w:rFonts w:ascii="Times New Roman" w:eastAsia="Times New Roman" w:hAnsi="Times New Roman" w:cs="Times New Roman"/>
          <w:b/>
          <w:bCs/>
          <w:color w:val="000000"/>
        </w:rPr>
        <w:t>стохастики</w:t>
      </w:r>
      <w:proofErr w:type="spellEnd"/>
      <w:r w:rsidRPr="00876C1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lastRenderedPageBreak/>
        <w:t>Сбор и обработка статистической информац</w:t>
      </w:r>
      <w:proofErr w:type="gramStart"/>
      <w:r w:rsidRPr="00876C15">
        <w:rPr>
          <w:rFonts w:ascii="Times New Roman" w:eastAsia="Times New Roman" w:hAnsi="Times New Roman" w:cs="Times New Roman"/>
          <w:color w:val="000000"/>
        </w:rPr>
        <w:t>ии о я</w:t>
      </w:r>
      <w:proofErr w:type="gramEnd"/>
      <w:r w:rsidRPr="00876C15">
        <w:rPr>
          <w:rFonts w:ascii="Times New Roman" w:eastAsia="Times New Roman" w:hAnsi="Times New Roman" w:cs="Times New Roman"/>
          <w:color w:val="000000"/>
        </w:rPr>
        <w:t>влениях окружающей действительности. Опросы общественного мнения как сбор и обработка статистической информации.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Понятие о вероятности случайного события.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Стохастические игры. Справедливые и несправедливые игры.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Понятие среднего арифметического нескольких чисел. Задачи на нахождение среднего арифметического.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Круговые диаграммы. Чтение информации, содержащейся в круговой диаграмме.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Занимательные и нестандартные задачи.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Принцип Дирихле.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color w:val="000000"/>
        </w:rPr>
        <w:t>Математические игры.</w:t>
      </w:r>
    </w:p>
    <w:p w:rsidR="00876C15" w:rsidRPr="00876C15" w:rsidRDefault="00876C15" w:rsidP="00876C15">
      <w:pPr>
        <w:pStyle w:val="ab"/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876C15">
        <w:rPr>
          <w:rFonts w:ascii="Times New Roman" w:eastAsia="Times New Roman" w:hAnsi="Times New Roman" w:cs="Times New Roman"/>
          <w:b/>
          <w:bCs/>
          <w:color w:val="000000"/>
        </w:rPr>
        <w:t>Итоговое повторение.</w:t>
      </w:r>
    </w:p>
    <w:p w:rsidR="00876C15" w:rsidRDefault="00876C15" w:rsidP="00876C15">
      <w:pPr>
        <w:pStyle w:val="ab"/>
        <w:rPr>
          <w:rFonts w:ascii="Times New Roman" w:hAnsi="Times New Roman" w:cs="Times New Roman"/>
        </w:rPr>
      </w:pPr>
    </w:p>
    <w:p w:rsidR="00876C15" w:rsidRDefault="00876C15" w:rsidP="00876C15">
      <w:pPr>
        <w:pStyle w:val="ab"/>
        <w:rPr>
          <w:rFonts w:ascii="Times New Roman" w:hAnsi="Times New Roman" w:cs="Times New Roman"/>
        </w:rPr>
      </w:pPr>
    </w:p>
    <w:p w:rsidR="00876C15" w:rsidRPr="00A8285B" w:rsidRDefault="00876C15" w:rsidP="00876C15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285B">
        <w:rPr>
          <w:rFonts w:ascii="Times New Roman" w:hAnsi="Times New Roman" w:cs="Times New Roman"/>
          <w:b/>
          <w:sz w:val="22"/>
          <w:szCs w:val="22"/>
        </w:rPr>
        <w:t>Тематическое планирование</w:t>
      </w:r>
    </w:p>
    <w:tbl>
      <w:tblPr>
        <w:tblStyle w:val="af4"/>
        <w:tblW w:w="0" w:type="auto"/>
        <w:tblLook w:val="04A0"/>
      </w:tblPr>
      <w:tblGrid>
        <w:gridCol w:w="1101"/>
        <w:gridCol w:w="7229"/>
        <w:gridCol w:w="1241"/>
      </w:tblGrid>
      <w:tr w:rsidR="00876C15" w:rsidRPr="00CE0EA9" w:rsidTr="00CE0EA9">
        <w:trPr>
          <w:trHeight w:val="79"/>
        </w:trPr>
        <w:tc>
          <w:tcPr>
            <w:tcW w:w="1101" w:type="dxa"/>
          </w:tcPr>
          <w:p w:rsidR="00876C15" w:rsidRPr="00CE0EA9" w:rsidRDefault="00876C15" w:rsidP="00CE0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229" w:type="dxa"/>
          </w:tcPr>
          <w:p w:rsidR="00876C15" w:rsidRPr="00CE0EA9" w:rsidRDefault="00876C15" w:rsidP="00CE0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41" w:type="dxa"/>
          </w:tcPr>
          <w:p w:rsidR="00876C15" w:rsidRPr="00CE0EA9" w:rsidRDefault="00876C15" w:rsidP="00CE0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876C15" w:rsidRPr="00CE0EA9" w:rsidTr="00CE0EA9">
        <w:trPr>
          <w:trHeight w:val="79"/>
        </w:trPr>
        <w:tc>
          <w:tcPr>
            <w:tcW w:w="8330" w:type="dxa"/>
            <w:gridSpan w:val="2"/>
          </w:tcPr>
          <w:p w:rsidR="00876C15" w:rsidRPr="00CE0EA9" w:rsidRDefault="00876C15" w:rsidP="00CE0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CE0EA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E0EA9">
              <w:rPr>
                <w:rFonts w:ascii="Times New Roman" w:hAnsi="Times New Roman" w:cs="Times New Roman"/>
                <w:b/>
              </w:rPr>
              <w:t>. Числа от 1 до 1000.</w:t>
            </w:r>
          </w:p>
          <w:p w:rsidR="00876C15" w:rsidRPr="00CE0EA9" w:rsidRDefault="00876C15" w:rsidP="00CE0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CE0EA9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CE0EA9">
              <w:rPr>
                <w:rFonts w:ascii="Times New Roman" w:hAnsi="Times New Roman" w:cs="Times New Roman"/>
                <w:b/>
              </w:rPr>
              <w:t xml:space="preserve"> в 3 классе </w:t>
            </w:r>
          </w:p>
        </w:tc>
        <w:tc>
          <w:tcPr>
            <w:tcW w:w="1241" w:type="dxa"/>
          </w:tcPr>
          <w:p w:rsidR="00876C15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</w:t>
            </w:r>
          </w:p>
        </w:tc>
      </w:tr>
      <w:tr w:rsidR="00A8285B" w:rsidRPr="00CE0EA9" w:rsidTr="00CE0EA9">
        <w:trPr>
          <w:trHeight w:val="79"/>
        </w:trPr>
        <w:tc>
          <w:tcPr>
            <w:tcW w:w="110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vAlign w:val="center"/>
          </w:tcPr>
          <w:p w:rsidR="00A8285B" w:rsidRPr="00CE0EA9" w:rsidRDefault="00A8285B" w:rsidP="00CE0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Турнир 1. «Самый последний день каникул». Тест.</w:t>
            </w:r>
          </w:p>
        </w:tc>
        <w:tc>
          <w:tcPr>
            <w:tcW w:w="124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A8285B" w:rsidRPr="00CE0EA9" w:rsidTr="00CE0EA9">
        <w:trPr>
          <w:trHeight w:val="79"/>
        </w:trPr>
        <w:tc>
          <w:tcPr>
            <w:tcW w:w="110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  <w:vAlign w:val="center"/>
          </w:tcPr>
          <w:p w:rsidR="00A8285B" w:rsidRPr="00CE0EA9" w:rsidRDefault="00A8285B" w:rsidP="00CE0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Числа от 1 до 1000. Запись и чтение чисел. Разрядные слагаемые.</w:t>
            </w:r>
          </w:p>
        </w:tc>
        <w:tc>
          <w:tcPr>
            <w:tcW w:w="124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A8285B" w:rsidRPr="00CE0EA9" w:rsidTr="00CE0EA9">
        <w:trPr>
          <w:trHeight w:val="79"/>
        </w:trPr>
        <w:tc>
          <w:tcPr>
            <w:tcW w:w="110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3-8</w:t>
            </w:r>
          </w:p>
        </w:tc>
        <w:tc>
          <w:tcPr>
            <w:tcW w:w="7229" w:type="dxa"/>
            <w:vAlign w:val="center"/>
          </w:tcPr>
          <w:p w:rsidR="00A8285B" w:rsidRPr="00CE0EA9" w:rsidRDefault="00A8285B" w:rsidP="00CE0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Арифметические действия над числами</w:t>
            </w:r>
          </w:p>
        </w:tc>
        <w:tc>
          <w:tcPr>
            <w:tcW w:w="124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</w:t>
            </w:r>
          </w:p>
        </w:tc>
      </w:tr>
      <w:tr w:rsidR="00A8285B" w:rsidRPr="00CE0EA9" w:rsidTr="00CE0EA9">
        <w:trPr>
          <w:trHeight w:val="79"/>
        </w:trPr>
        <w:tc>
          <w:tcPr>
            <w:tcW w:w="8330" w:type="dxa"/>
            <w:gridSpan w:val="2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Дроби</w:t>
            </w:r>
          </w:p>
        </w:tc>
        <w:tc>
          <w:tcPr>
            <w:tcW w:w="1241" w:type="dxa"/>
          </w:tcPr>
          <w:p w:rsidR="00A8285B" w:rsidRPr="00CE0EA9" w:rsidRDefault="00A8285B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16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Нахождение части от числа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Нахождение части от числа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Нахождение числа по его части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Нахождение части числа. На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хождение числа по его части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Сравнение дробей 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Сложение дробей с одинако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выми знаменателями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Вычитание дробей с одинако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выми знаменателями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меньшего числа на большее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Какую часть одно число со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ставляет от другого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Модель машины времени. (Проект 1) «Не только математика…»</w:t>
            </w:r>
          </w:p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(</w:t>
            </w:r>
            <w:proofErr w:type="spellStart"/>
            <w:r w:rsidRPr="00CE0EA9">
              <w:rPr>
                <w:rFonts w:ascii="Times New Roman" w:hAnsi="Times New Roman" w:cs="Times New Roman"/>
              </w:rPr>
              <w:t>компетентностная</w:t>
            </w:r>
            <w:proofErr w:type="spellEnd"/>
            <w:r w:rsidRPr="00CE0EA9">
              <w:rPr>
                <w:rFonts w:ascii="Times New Roman" w:hAnsi="Times New Roman" w:cs="Times New Roman"/>
              </w:rPr>
              <w:t xml:space="preserve"> задача    № 1)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Турнир 2. (Тест 2: контроль 1ч)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0EA9" w:rsidRPr="00CE0EA9" w:rsidTr="00AD3B54">
        <w:trPr>
          <w:trHeight w:val="79"/>
        </w:trPr>
        <w:tc>
          <w:tcPr>
            <w:tcW w:w="8330" w:type="dxa"/>
            <w:gridSpan w:val="2"/>
          </w:tcPr>
          <w:p w:rsidR="00CE0EA9" w:rsidRPr="00CE0EA9" w:rsidRDefault="00CE0EA9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Раздел 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t>.  Многозначные чис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ла</w:t>
            </w:r>
          </w:p>
        </w:tc>
        <w:tc>
          <w:tcPr>
            <w:tcW w:w="1241" w:type="dxa"/>
          </w:tcPr>
          <w:p w:rsidR="00CE0EA9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Многозначные числа. Разря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ды и классы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Чтение и запись многознач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ных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Сравнение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Разрядные слагаемые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числа 1000. Ум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ножение и деление на 1000, 10 000, 100 000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Чтение и запись многознач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ных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Чтение и запись многознач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ных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Миллион. Класс миллионов. Миллиард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Чтение и запись многознач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ных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hAnsi="Times New Roman" w:cs="Times New Roman"/>
                <w:b/>
              </w:rPr>
              <w:t>Страничка из энциклопедии  (Проект 2)</w:t>
            </w:r>
          </w:p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  <w:b/>
              </w:rPr>
              <w:t>«Не только математика…»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Турнир 3.(Тест: контроль 1 ч)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                 Величины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Единицы длины 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Единицы массы. Грамм, тонна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Единицы измерения величин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41,42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Единицы площади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Площадь    прямоугольного треугольника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Приближенное вычисление площадей. Палетка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Единицы объема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Точные и приближенные зна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чения величин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0EA9" w:rsidRPr="00CE0EA9" w:rsidTr="00AD3B54">
        <w:trPr>
          <w:trHeight w:val="79"/>
        </w:trPr>
        <w:tc>
          <w:tcPr>
            <w:tcW w:w="8330" w:type="dxa"/>
            <w:gridSpan w:val="2"/>
          </w:tcPr>
          <w:p w:rsidR="00CE0EA9" w:rsidRPr="00CE0EA9" w:rsidRDefault="00CE0EA9" w:rsidP="00CE0EA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t>Сложение и вычита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 м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t>ногозначных чисел</w:t>
            </w:r>
          </w:p>
        </w:tc>
        <w:tc>
          <w:tcPr>
            <w:tcW w:w="1241" w:type="dxa"/>
          </w:tcPr>
          <w:p w:rsidR="00CE0EA9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49-53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Сложение и вычитание много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значных чисел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Производительность. Взаимо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связь работы, времени и про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изводительности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t>Умножение и деле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ние многозначных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чисел. Группиров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ка множителей.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многозначных чи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 xml:space="preserve">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однозначные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Контрольная работа за 2 четверть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 Анализ контрольной работы. Работа над ошибками. Умножение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1241" w:type="dxa"/>
          </w:tcPr>
          <w:p w:rsidR="006F56E0" w:rsidRPr="00CE0EA9" w:rsidRDefault="006F56E0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  <w:b/>
              </w:rPr>
              <w:t xml:space="preserve"> (Проект3)</w:t>
            </w:r>
            <w:proofErr w:type="spellStart"/>
            <w:r w:rsidRPr="00CE0EA9">
              <w:rPr>
                <w:rFonts w:ascii="Times New Roman" w:hAnsi="Times New Roman" w:cs="Times New Roman"/>
                <w:b/>
              </w:rPr>
              <w:t>Инсценировка</w:t>
            </w:r>
            <w:proofErr w:type="gramStart"/>
            <w:r w:rsidRPr="00CE0EA9">
              <w:rPr>
                <w:rFonts w:ascii="Times New Roman" w:hAnsi="Times New Roman" w:cs="Times New Roman"/>
                <w:b/>
              </w:rPr>
              <w:t>:Р</w:t>
            </w:r>
            <w:proofErr w:type="gramEnd"/>
            <w:r w:rsidRPr="00CE0EA9">
              <w:rPr>
                <w:rFonts w:ascii="Times New Roman" w:hAnsi="Times New Roman" w:cs="Times New Roman"/>
                <w:b/>
              </w:rPr>
              <w:t>оссийская</w:t>
            </w:r>
            <w:proofErr w:type="spellEnd"/>
            <w:r w:rsidRPr="00CE0EA9">
              <w:rPr>
                <w:rFonts w:ascii="Times New Roman" w:hAnsi="Times New Roman" w:cs="Times New Roman"/>
                <w:b/>
              </w:rPr>
              <w:t xml:space="preserve"> ярмарка 18в. </w:t>
            </w:r>
            <w:r w:rsidRPr="00CE0EA9">
              <w:rPr>
                <w:rFonts w:ascii="Times New Roman" w:eastAsia="Times New Roman" w:hAnsi="Times New Roman" w:cs="Times New Roman"/>
              </w:rPr>
              <w:t xml:space="preserve">Решение задач </w:t>
            </w:r>
            <w:r w:rsidRPr="00CE0EA9">
              <w:rPr>
                <w:rFonts w:ascii="Times New Roman" w:eastAsia="Times New Roman" w:hAnsi="Times New Roman" w:cs="Times New Roman"/>
                <w:b/>
              </w:rPr>
              <w:t>(«Не только математика...»)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Турнир 4.(Тест: контроль 1 ч)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Деление круглых чисел 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числа на произведе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ние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круглых многознач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ных чисел на круглые числа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с остатком на 10, 100. 1000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круглых чисел с ос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татком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Уравнения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Уравнения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Деление многозначных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однозначные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Письменное деление многозначных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однозначные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Деление многозначных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однозначные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 Арифметические  действия </w:t>
            </w:r>
            <w:r w:rsidRPr="00CE0EA9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r w:rsidRPr="00CE0EA9">
              <w:rPr>
                <w:rFonts w:ascii="Times New Roman" w:eastAsia="Times New Roman" w:hAnsi="Times New Roman" w:cs="Times New Roman"/>
              </w:rPr>
              <w:t>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Деление многозначных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однозначные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229" w:type="dxa"/>
          </w:tcPr>
          <w:p w:rsidR="006F56E0" w:rsidRPr="00CE0EA9" w:rsidRDefault="001868EA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Работа над ошибками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Письменное деление много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 xml:space="preserve">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круглые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  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Деление многозначных чисел на </w:t>
            </w:r>
            <w:proofErr w:type="gramStart"/>
            <w:r w:rsidRPr="00CE0EA9">
              <w:rPr>
                <w:rFonts w:ascii="Times New Roman" w:eastAsia="Times New Roman" w:hAnsi="Times New Roman" w:cs="Times New Roman"/>
              </w:rPr>
              <w:t>круглые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88-89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  на  двузначное число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многозначных чи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сел на двузначное число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94-96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Умножение многозначных чи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сел на трехзначное число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Контрольная работа за 3 четверть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Анализ контрольной работы. Работа над ошибками. Решение задач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Решение задач 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  <w:b/>
              </w:rPr>
              <w:t>(Проект 4)</w:t>
            </w:r>
            <w:r w:rsidRPr="00CE0EA9">
              <w:rPr>
                <w:rFonts w:ascii="Times New Roman" w:eastAsia="Times New Roman" w:hAnsi="Times New Roman" w:cs="Times New Roman"/>
              </w:rPr>
              <w:t xml:space="preserve">        Играй и выигрывай. Решение задач </w:t>
            </w:r>
            <w:r w:rsidRPr="00CE0EA9">
              <w:rPr>
                <w:rFonts w:ascii="Times New Roman" w:eastAsia="Times New Roman" w:hAnsi="Times New Roman" w:cs="Times New Roman"/>
                <w:b/>
              </w:rPr>
              <w:t>(«Не только математика...»)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Турнир 5. (Тест: контроль 1ч)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Письменное деление много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значных чисел на двузначное число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106-110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 действия над числами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Среднее арифметическое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Письменное деление много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значных чисел на трехзнач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ное число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Деление многозначных чисел на трехзначное число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114-116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Арифметические действия над числами 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3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Круговая диаграмма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 действия над числами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Контрольная работа  за 4 четверть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79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Числовой луч, координаты точки на числовом луче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262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Адрес в таблице. Пара чисел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262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Координаты точек на плоско</w:t>
            </w:r>
            <w:r w:rsidRPr="00CE0EA9">
              <w:rPr>
                <w:rFonts w:ascii="Times New Roman" w:eastAsia="Times New Roman" w:hAnsi="Times New Roman" w:cs="Times New Roman"/>
              </w:rPr>
              <w:softHyphen/>
              <w:t>сти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270"/>
        </w:trPr>
        <w:tc>
          <w:tcPr>
            <w:tcW w:w="110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124-125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Арифметические действия над числами</w:t>
            </w:r>
          </w:p>
        </w:tc>
        <w:tc>
          <w:tcPr>
            <w:tcW w:w="1241" w:type="dxa"/>
          </w:tcPr>
          <w:p w:rsidR="006F56E0" w:rsidRPr="00CE0EA9" w:rsidRDefault="001868EA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262"/>
        </w:trPr>
        <w:tc>
          <w:tcPr>
            <w:tcW w:w="110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  <w:b/>
              </w:rPr>
              <w:t>Контрольная работа  за год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270"/>
        </w:trPr>
        <w:tc>
          <w:tcPr>
            <w:tcW w:w="110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56E0" w:rsidRPr="00CE0EA9" w:rsidTr="00CE0EA9">
        <w:trPr>
          <w:trHeight w:val="426"/>
        </w:trPr>
        <w:tc>
          <w:tcPr>
            <w:tcW w:w="110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128-129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  <w:b/>
              </w:rPr>
              <w:t>(Проект 5)</w:t>
            </w:r>
            <w:r w:rsidRPr="00CE0EA9">
              <w:rPr>
                <w:rFonts w:ascii="Times New Roman" w:eastAsia="Times New Roman" w:hAnsi="Times New Roman" w:cs="Times New Roman"/>
                <w:b/>
              </w:rPr>
              <w:t>Страница нового учебника</w:t>
            </w:r>
          </w:p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 xml:space="preserve">  «Не только математика ...» 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  <w:tr w:rsidR="006F56E0" w:rsidRPr="00CE0EA9" w:rsidTr="00CE0EA9">
        <w:trPr>
          <w:trHeight w:val="262"/>
        </w:trPr>
        <w:tc>
          <w:tcPr>
            <w:tcW w:w="110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130-134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t>Повторение и обоб</w:t>
            </w:r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softHyphen/>
              <w:t xml:space="preserve">щение </w:t>
            </w:r>
            <w:proofErr w:type="gramStart"/>
            <w:r w:rsidRPr="00CE0EA9">
              <w:rPr>
                <w:rFonts w:ascii="Times New Roman" w:eastAsia="Times New Roman" w:hAnsi="Times New Roman" w:cs="Times New Roman"/>
                <w:b/>
                <w:bCs/>
              </w:rPr>
              <w:t>изученного</w:t>
            </w:r>
            <w:proofErr w:type="gramEnd"/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5</w:t>
            </w:r>
          </w:p>
        </w:tc>
      </w:tr>
      <w:tr w:rsidR="006F56E0" w:rsidRPr="00CE0EA9" w:rsidTr="00CE0EA9">
        <w:trPr>
          <w:trHeight w:val="270"/>
        </w:trPr>
        <w:tc>
          <w:tcPr>
            <w:tcW w:w="110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135-136</w:t>
            </w:r>
          </w:p>
        </w:tc>
        <w:tc>
          <w:tcPr>
            <w:tcW w:w="7229" w:type="dxa"/>
          </w:tcPr>
          <w:p w:rsidR="006F56E0" w:rsidRPr="00CE0EA9" w:rsidRDefault="006F56E0" w:rsidP="00CE0E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CE0EA9">
              <w:rPr>
                <w:rFonts w:ascii="Times New Roman" w:eastAsia="Times New Roman" w:hAnsi="Times New Roman" w:cs="Times New Roman"/>
              </w:rPr>
              <w:t>Резервные уроки</w:t>
            </w:r>
          </w:p>
        </w:tc>
        <w:tc>
          <w:tcPr>
            <w:tcW w:w="1241" w:type="dxa"/>
          </w:tcPr>
          <w:p w:rsidR="006F56E0" w:rsidRPr="00CE0EA9" w:rsidRDefault="00CE0EA9" w:rsidP="00CE0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EA9">
              <w:rPr>
                <w:rFonts w:ascii="Times New Roman" w:hAnsi="Times New Roman" w:cs="Times New Roman"/>
              </w:rPr>
              <w:t>2</w:t>
            </w:r>
          </w:p>
        </w:tc>
      </w:tr>
    </w:tbl>
    <w:p w:rsidR="00876C15" w:rsidRPr="00876C15" w:rsidRDefault="00876C15" w:rsidP="00876C15">
      <w:pPr>
        <w:rPr>
          <w:rFonts w:ascii="Times New Roman" w:hAnsi="Times New Roman" w:cs="Times New Roman"/>
        </w:rPr>
      </w:pPr>
    </w:p>
    <w:sectPr w:rsidR="00876C15" w:rsidRPr="00876C15" w:rsidSect="00A6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E49"/>
    <w:multiLevelType w:val="hybridMultilevel"/>
    <w:tmpl w:val="77BE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D68E3"/>
    <w:multiLevelType w:val="multilevel"/>
    <w:tmpl w:val="231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956EA"/>
    <w:multiLevelType w:val="multilevel"/>
    <w:tmpl w:val="0D2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9202D"/>
    <w:multiLevelType w:val="multilevel"/>
    <w:tmpl w:val="503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4366A"/>
    <w:multiLevelType w:val="multilevel"/>
    <w:tmpl w:val="89C2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43F72"/>
    <w:multiLevelType w:val="multilevel"/>
    <w:tmpl w:val="53F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939E4"/>
    <w:multiLevelType w:val="multilevel"/>
    <w:tmpl w:val="1CE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D73E0D"/>
    <w:multiLevelType w:val="multilevel"/>
    <w:tmpl w:val="7C9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362CA"/>
    <w:multiLevelType w:val="multilevel"/>
    <w:tmpl w:val="485C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E0C6B"/>
    <w:multiLevelType w:val="multilevel"/>
    <w:tmpl w:val="3BD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171D09"/>
    <w:multiLevelType w:val="multilevel"/>
    <w:tmpl w:val="44A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55EC8"/>
    <w:multiLevelType w:val="multilevel"/>
    <w:tmpl w:val="F58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500A2"/>
    <w:multiLevelType w:val="multilevel"/>
    <w:tmpl w:val="F522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42FF7"/>
    <w:multiLevelType w:val="multilevel"/>
    <w:tmpl w:val="A7C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B51C4F"/>
    <w:multiLevelType w:val="multilevel"/>
    <w:tmpl w:val="723A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FD246A"/>
    <w:multiLevelType w:val="multilevel"/>
    <w:tmpl w:val="621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2A4D7F"/>
    <w:multiLevelType w:val="multilevel"/>
    <w:tmpl w:val="A75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322A7"/>
    <w:multiLevelType w:val="multilevel"/>
    <w:tmpl w:val="0E54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F01B4"/>
    <w:multiLevelType w:val="multilevel"/>
    <w:tmpl w:val="E87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0055F"/>
    <w:multiLevelType w:val="multilevel"/>
    <w:tmpl w:val="719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63FFF"/>
    <w:multiLevelType w:val="multilevel"/>
    <w:tmpl w:val="ADC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15BBC"/>
    <w:multiLevelType w:val="multilevel"/>
    <w:tmpl w:val="1AB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0F3A7F"/>
    <w:multiLevelType w:val="multilevel"/>
    <w:tmpl w:val="D7D8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AF1386"/>
    <w:multiLevelType w:val="multilevel"/>
    <w:tmpl w:val="627A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342F0C"/>
    <w:multiLevelType w:val="multilevel"/>
    <w:tmpl w:val="5546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D48E2"/>
    <w:multiLevelType w:val="multilevel"/>
    <w:tmpl w:val="B0D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85159"/>
    <w:multiLevelType w:val="multilevel"/>
    <w:tmpl w:val="FC5E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BC755F"/>
    <w:multiLevelType w:val="multilevel"/>
    <w:tmpl w:val="361E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2306F4"/>
    <w:multiLevelType w:val="multilevel"/>
    <w:tmpl w:val="F0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7B7FF4"/>
    <w:multiLevelType w:val="multilevel"/>
    <w:tmpl w:val="048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D83E19"/>
    <w:multiLevelType w:val="multilevel"/>
    <w:tmpl w:val="194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140778"/>
    <w:multiLevelType w:val="multilevel"/>
    <w:tmpl w:val="937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1931C5"/>
    <w:multiLevelType w:val="multilevel"/>
    <w:tmpl w:val="0EBE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3C6B4E"/>
    <w:multiLevelType w:val="multilevel"/>
    <w:tmpl w:val="B21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A3D4E"/>
    <w:multiLevelType w:val="multilevel"/>
    <w:tmpl w:val="20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33"/>
  </w:num>
  <w:num w:numId="5">
    <w:abstractNumId w:val="27"/>
  </w:num>
  <w:num w:numId="6">
    <w:abstractNumId w:val="19"/>
  </w:num>
  <w:num w:numId="7">
    <w:abstractNumId w:val="1"/>
  </w:num>
  <w:num w:numId="8">
    <w:abstractNumId w:val="11"/>
  </w:num>
  <w:num w:numId="9">
    <w:abstractNumId w:val="29"/>
  </w:num>
  <w:num w:numId="10">
    <w:abstractNumId w:val="14"/>
  </w:num>
  <w:num w:numId="11">
    <w:abstractNumId w:val="23"/>
  </w:num>
  <w:num w:numId="12">
    <w:abstractNumId w:val="5"/>
  </w:num>
  <w:num w:numId="13">
    <w:abstractNumId w:val="28"/>
  </w:num>
  <w:num w:numId="14">
    <w:abstractNumId w:val="8"/>
  </w:num>
  <w:num w:numId="15">
    <w:abstractNumId w:val="10"/>
  </w:num>
  <w:num w:numId="16">
    <w:abstractNumId w:val="9"/>
  </w:num>
  <w:num w:numId="17">
    <w:abstractNumId w:val="25"/>
  </w:num>
  <w:num w:numId="18">
    <w:abstractNumId w:val="21"/>
  </w:num>
  <w:num w:numId="19">
    <w:abstractNumId w:val="24"/>
  </w:num>
  <w:num w:numId="20">
    <w:abstractNumId w:val="17"/>
  </w:num>
  <w:num w:numId="21">
    <w:abstractNumId w:val="22"/>
  </w:num>
  <w:num w:numId="22">
    <w:abstractNumId w:val="34"/>
  </w:num>
  <w:num w:numId="23">
    <w:abstractNumId w:val="3"/>
  </w:num>
  <w:num w:numId="24">
    <w:abstractNumId w:val="7"/>
  </w:num>
  <w:num w:numId="25">
    <w:abstractNumId w:val="16"/>
  </w:num>
  <w:num w:numId="26">
    <w:abstractNumId w:val="4"/>
  </w:num>
  <w:num w:numId="27">
    <w:abstractNumId w:val="12"/>
  </w:num>
  <w:num w:numId="28">
    <w:abstractNumId w:val="20"/>
  </w:num>
  <w:num w:numId="29">
    <w:abstractNumId w:val="15"/>
  </w:num>
  <w:num w:numId="30">
    <w:abstractNumId w:val="31"/>
  </w:num>
  <w:num w:numId="31">
    <w:abstractNumId w:val="2"/>
  </w:num>
  <w:num w:numId="32">
    <w:abstractNumId w:val="30"/>
  </w:num>
  <w:num w:numId="33">
    <w:abstractNumId w:val="13"/>
  </w:num>
  <w:num w:numId="34">
    <w:abstractNumId w:val="32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61"/>
    <w:rsid w:val="001868EA"/>
    <w:rsid w:val="0042726C"/>
    <w:rsid w:val="00451955"/>
    <w:rsid w:val="00514E40"/>
    <w:rsid w:val="006F56E0"/>
    <w:rsid w:val="00876C15"/>
    <w:rsid w:val="009E59AD"/>
    <w:rsid w:val="00A64BED"/>
    <w:rsid w:val="00A8285B"/>
    <w:rsid w:val="00AC2D61"/>
    <w:rsid w:val="00AD3B54"/>
    <w:rsid w:val="00B41E24"/>
    <w:rsid w:val="00BC541B"/>
    <w:rsid w:val="00CE0EA9"/>
    <w:rsid w:val="00DC4D98"/>
    <w:rsid w:val="00DE52F2"/>
    <w:rsid w:val="00E34301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61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 w:line="240" w:lineRule="auto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 w:line="240" w:lineRule="auto"/>
      <w:outlineLvl w:val="5"/>
    </w:pPr>
    <w:rPr>
      <w:rFonts w:eastAsia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 w:line="240" w:lineRule="auto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 w:line="240" w:lineRule="auto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42726C"/>
    <w:pPr>
      <w:spacing w:after="0" w:line="240" w:lineRule="auto"/>
    </w:pPr>
    <w:rPr>
      <w:rFonts w:eastAsiaTheme="minorHAnsi"/>
      <w:sz w:val="24"/>
      <w:szCs w:val="32"/>
      <w:lang w:eastAsia="en-US"/>
    </w:rPr>
  </w:style>
  <w:style w:type="paragraph" w:styleId="ab">
    <w:name w:val="List Paragraph"/>
    <w:basedOn w:val="a"/>
    <w:uiPriority w:val="34"/>
    <w:qFormat/>
    <w:rsid w:val="0042726C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2726C"/>
    <w:pPr>
      <w:spacing w:after="0" w:line="240" w:lineRule="auto"/>
    </w:pPr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2726C"/>
    <w:pPr>
      <w:spacing w:after="0" w:line="240" w:lineRule="auto"/>
      <w:ind w:left="720" w:right="720"/>
    </w:pPr>
    <w:rPr>
      <w:rFonts w:eastAsiaTheme="minorHAnsi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2726C"/>
    <w:rPr>
      <w:rFonts w:cstheme="minorBidi"/>
      <w:b/>
      <w:i/>
      <w:sz w:val="24"/>
    </w:rPr>
  </w:style>
  <w:style w:type="character" w:styleId="ae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4">
    <w:name w:val="Table Grid"/>
    <w:basedOn w:val="a1"/>
    <w:uiPriority w:val="59"/>
    <w:rsid w:val="00AC2D61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2">
    <w:name w:val="c32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34301"/>
  </w:style>
  <w:style w:type="character" w:customStyle="1" w:styleId="c25">
    <w:name w:val="c25"/>
    <w:basedOn w:val="a0"/>
    <w:rsid w:val="00E34301"/>
  </w:style>
  <w:style w:type="character" w:customStyle="1" w:styleId="apple-converted-space">
    <w:name w:val="apple-converted-space"/>
    <w:basedOn w:val="a0"/>
    <w:rsid w:val="00E34301"/>
  </w:style>
  <w:style w:type="character" w:customStyle="1" w:styleId="c7">
    <w:name w:val="c7"/>
    <w:basedOn w:val="a0"/>
    <w:rsid w:val="00E34301"/>
  </w:style>
  <w:style w:type="paragraph" w:customStyle="1" w:styleId="c81">
    <w:name w:val="c81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34301"/>
  </w:style>
  <w:style w:type="character" w:customStyle="1" w:styleId="c8">
    <w:name w:val="c8"/>
    <w:basedOn w:val="a0"/>
    <w:rsid w:val="00E34301"/>
  </w:style>
  <w:style w:type="character" w:customStyle="1" w:styleId="aa">
    <w:name w:val="Без интервала Знак"/>
    <w:link w:val="a9"/>
    <w:uiPriority w:val="1"/>
    <w:locked/>
    <w:rsid w:val="00514E40"/>
    <w:rPr>
      <w:rFonts w:cstheme="minorBidi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61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 w:line="240" w:lineRule="auto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 w:line="240" w:lineRule="auto"/>
      <w:outlineLvl w:val="5"/>
    </w:pPr>
    <w:rPr>
      <w:rFonts w:eastAsia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 w:line="240" w:lineRule="auto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 w:line="240" w:lineRule="auto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2726C"/>
    <w:pPr>
      <w:spacing w:after="0" w:line="240" w:lineRule="auto"/>
    </w:pPr>
    <w:rPr>
      <w:rFonts w:eastAsia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42726C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2726C"/>
    <w:pPr>
      <w:spacing w:after="0" w:line="240" w:lineRule="auto"/>
    </w:pPr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2726C"/>
    <w:pPr>
      <w:spacing w:after="0" w:line="240" w:lineRule="auto"/>
      <w:ind w:left="720" w:right="720"/>
    </w:pPr>
    <w:rPr>
      <w:rFonts w:eastAsia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42726C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3">
    <w:name w:val="Table Grid"/>
    <w:basedOn w:val="a1"/>
    <w:uiPriority w:val="59"/>
    <w:rsid w:val="00AC2D61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2">
    <w:name w:val="c32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34301"/>
  </w:style>
  <w:style w:type="character" w:customStyle="1" w:styleId="c25">
    <w:name w:val="c25"/>
    <w:basedOn w:val="a0"/>
    <w:rsid w:val="00E34301"/>
  </w:style>
  <w:style w:type="character" w:customStyle="1" w:styleId="apple-converted-space">
    <w:name w:val="apple-converted-space"/>
    <w:basedOn w:val="a0"/>
    <w:rsid w:val="00E34301"/>
  </w:style>
  <w:style w:type="character" w:customStyle="1" w:styleId="c7">
    <w:name w:val="c7"/>
    <w:basedOn w:val="a0"/>
    <w:rsid w:val="00E34301"/>
  </w:style>
  <w:style w:type="paragraph" w:customStyle="1" w:styleId="c81">
    <w:name w:val="c81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3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34301"/>
  </w:style>
  <w:style w:type="character" w:customStyle="1" w:styleId="c8">
    <w:name w:val="c8"/>
    <w:basedOn w:val="a0"/>
    <w:rsid w:val="00E34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Сласная</dc:creator>
  <cp:lastModifiedBy>UZer11</cp:lastModifiedBy>
  <cp:revision>7</cp:revision>
  <dcterms:created xsi:type="dcterms:W3CDTF">2016-08-23T07:34:00Z</dcterms:created>
  <dcterms:modified xsi:type="dcterms:W3CDTF">2016-11-08T10:58:00Z</dcterms:modified>
</cp:coreProperties>
</file>