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FE" w:rsidRPr="007C02FE" w:rsidRDefault="007C02FE" w:rsidP="007C02FE">
      <w:pPr>
        <w:pStyle w:val="a3"/>
        <w:jc w:val="left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0"/>
        <w:gridCol w:w="3059"/>
        <w:gridCol w:w="3831"/>
      </w:tblGrid>
      <w:tr w:rsidR="007C02FE" w:rsidRPr="003B5ABA" w:rsidTr="00155E95">
        <w:tc>
          <w:tcPr>
            <w:tcW w:w="3550" w:type="dxa"/>
          </w:tcPr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«Согласовано»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Заместитель директора по УВР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>
              <w:rPr>
                <w:rFonts w:eastAsia="Calibri"/>
              </w:rPr>
              <w:t>Мельникова О.А.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28.08.2016 года</w:t>
            </w:r>
          </w:p>
        </w:tc>
        <w:tc>
          <w:tcPr>
            <w:tcW w:w="3059" w:type="dxa"/>
          </w:tcPr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«Согласовано»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Руководитель ШМО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>
              <w:rPr>
                <w:rFonts w:eastAsia="Calibri"/>
              </w:rPr>
              <w:t>Мекаева Е.А.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Протокол №1 от 26.08.2016 года</w:t>
            </w:r>
          </w:p>
        </w:tc>
        <w:tc>
          <w:tcPr>
            <w:tcW w:w="3831" w:type="dxa"/>
          </w:tcPr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«Утверждаю»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Директор МАОУ ОСОШ №1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Казаринова Е.В.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Приказ № 130   от 30. 08.2016года</w:t>
            </w:r>
          </w:p>
        </w:tc>
      </w:tr>
    </w:tbl>
    <w:p w:rsidR="007C02FE" w:rsidRPr="007C02FE" w:rsidRDefault="007C02FE" w:rsidP="007C02FE">
      <w:pPr>
        <w:pStyle w:val="a3"/>
        <w:jc w:val="left"/>
        <w:rPr>
          <w:rFonts w:ascii="Times New Roman" w:hAnsi="Times New Roman"/>
          <w:sz w:val="24"/>
          <w:szCs w:val="24"/>
        </w:rPr>
      </w:pP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 xml:space="preserve">Рабочая программа по основам безопасности жизнедеятельности </w:t>
      </w:r>
    </w:p>
    <w:p w:rsidR="007C02FE" w:rsidRDefault="00821F17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C02FE" w:rsidRPr="007C02FE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7C02FE" w:rsidRPr="007C02FE" w:rsidRDefault="007C02FE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МАОУ Омутинская СОШ №1:</w:t>
      </w:r>
    </w:p>
    <w:p w:rsidR="007C02FE" w:rsidRPr="007C02FE" w:rsidRDefault="007C02FE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 xml:space="preserve">УМК: «Основы безопасности жизнедеятельности», </w:t>
      </w:r>
      <w:r w:rsidR="00821F17">
        <w:rPr>
          <w:rFonts w:ascii="Times New Roman" w:hAnsi="Times New Roman" w:cs="Times New Roman"/>
          <w:sz w:val="24"/>
          <w:szCs w:val="24"/>
        </w:rPr>
        <w:t>10</w:t>
      </w:r>
      <w:r w:rsidRPr="007C02FE">
        <w:rPr>
          <w:rFonts w:ascii="Times New Roman" w:hAnsi="Times New Roman" w:cs="Times New Roman"/>
          <w:sz w:val="24"/>
          <w:szCs w:val="24"/>
        </w:rPr>
        <w:t xml:space="preserve"> класс по ред. А.Т.Смирнова, Б.О.Хренникова</w:t>
      </w:r>
    </w:p>
    <w:p w:rsidR="007C02FE" w:rsidRPr="007C02FE" w:rsidRDefault="007C02FE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количество часов:3</w:t>
      </w:r>
      <w:r w:rsidR="00AA6370">
        <w:rPr>
          <w:rFonts w:ascii="Times New Roman" w:hAnsi="Times New Roman" w:cs="Times New Roman"/>
          <w:sz w:val="24"/>
          <w:szCs w:val="24"/>
        </w:rPr>
        <w:t>4</w:t>
      </w:r>
      <w:r w:rsidRPr="007C02FE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7C02FE" w:rsidRPr="007C02FE" w:rsidRDefault="007C02FE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F17" w:rsidRPr="00621D3D" w:rsidRDefault="007C02FE" w:rsidP="00821F17">
      <w:pPr>
        <w:spacing w:before="375" w:after="225" w:line="540" w:lineRule="atLeast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C02FE">
        <w:rPr>
          <w:b/>
        </w:rPr>
        <w:br w:type="page"/>
      </w:r>
      <w:r w:rsidR="00821F17" w:rsidRPr="00621D3D">
        <w:rPr>
          <w:rFonts w:ascii="Times New Roman" w:hAnsi="Times New Roman" w:cs="Times New Roman"/>
          <w:b/>
          <w:kern w:val="36"/>
          <w:sz w:val="24"/>
          <w:szCs w:val="24"/>
        </w:rPr>
        <w:lastRenderedPageBreak/>
        <w:t>Пояснительная записка</w:t>
      </w:r>
    </w:p>
    <w:p w:rsidR="00821F17" w:rsidRPr="00621D3D" w:rsidRDefault="00821F17" w:rsidP="00821F17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621D3D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Рабочая программа</w:t>
      </w:r>
      <w:r w:rsidRPr="00621D3D">
        <w:rPr>
          <w:rFonts w:ascii="Times New Roman" w:hAnsi="Times New Roman" w:cs="Times New Roman"/>
          <w:b/>
          <w:sz w:val="24"/>
          <w:szCs w:val="24"/>
        </w:rPr>
        <w:t xml:space="preserve">  по ОБЖ  для 10 класса</w:t>
      </w:r>
      <w:r w:rsidRPr="00621D3D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 xml:space="preserve"> составлена  на основе следующих документов:</w:t>
      </w:r>
    </w:p>
    <w:p w:rsidR="00821F17" w:rsidRPr="00621D3D" w:rsidRDefault="00821F17" w:rsidP="00821F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1D3D">
        <w:rPr>
          <w:rFonts w:ascii="Times New Roman" w:hAnsi="Times New Roman" w:cs="Times New Roman"/>
          <w:sz w:val="24"/>
          <w:szCs w:val="24"/>
          <w:lang w:eastAsia="en-US"/>
        </w:rPr>
        <w:t>Приказа Минобразования России от 05.03.04 № 1089 (редакция от 31.01.2012) «Об утверждении федерального компонента государственных образовательных стандартов начального общего, основного общего и среднего(полного) общего образования»</w:t>
      </w:r>
    </w:p>
    <w:p w:rsidR="00821F17" w:rsidRPr="00621D3D" w:rsidRDefault="00821F17" w:rsidP="00821F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1D3D">
        <w:rPr>
          <w:rFonts w:ascii="Times New Roman" w:hAnsi="Times New Roman" w:cs="Times New Roman"/>
          <w:sz w:val="24"/>
          <w:szCs w:val="24"/>
          <w:lang w:eastAsia="en-US"/>
        </w:rPr>
        <w:t>Приказа Минобразования России от 09.03.04 №1312 (редакция от 01.02.2012)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821F17" w:rsidRPr="00621D3D" w:rsidRDefault="00821F17" w:rsidP="00821F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1D3D">
        <w:rPr>
          <w:rFonts w:ascii="Times New Roman" w:hAnsi="Times New Roman" w:cs="Times New Roman"/>
          <w:bCs/>
          <w:sz w:val="24"/>
          <w:szCs w:val="24"/>
        </w:rPr>
        <w:t>Учебного плана МАОУ Омутинской СОШ№1, утвержденного приказом по школе №  191 от 17.06.2016 года</w:t>
      </w:r>
      <w:r w:rsidRPr="00621D3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821F17" w:rsidRPr="00621D3D" w:rsidRDefault="00821F17" w:rsidP="00821F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21D3D">
        <w:rPr>
          <w:rFonts w:ascii="Times New Roman" w:hAnsi="Times New Roman" w:cs="Times New Roman"/>
          <w:sz w:val="24"/>
          <w:szCs w:val="24"/>
          <w:lang w:eastAsia="en-US"/>
        </w:rPr>
        <w:t>Положения о Рабочей программе учебных курсов, предметов и дисциплин МАОУ ОСОШ №1 утвержденного приказом по школе №132-ОД от 20.08.2013</w:t>
      </w:r>
    </w:p>
    <w:p w:rsidR="00821F17" w:rsidRPr="00621D3D" w:rsidRDefault="00821F17" w:rsidP="00821F1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21D3D">
        <w:rPr>
          <w:rFonts w:ascii="Times New Roman" w:hAnsi="Times New Roman" w:cs="Times New Roman"/>
          <w:b/>
          <w:sz w:val="24"/>
          <w:szCs w:val="24"/>
        </w:rPr>
        <w:t>В своей предметной ориентации предлагаемая программа направлена на достижение следующих целей: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Изучение основ безопасности жизнедеятельности на базовом уровне среднего (полного) общего образования направлено на достижение следующих целей: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1F17" w:rsidRPr="00621D3D" w:rsidRDefault="00821F17" w:rsidP="00821F17">
      <w:pPr>
        <w:spacing w:before="225" w:after="225" w:line="300" w:lineRule="atLeast"/>
        <w:jc w:val="center"/>
        <w:rPr>
          <w:rFonts w:ascii="Times New Roman" w:hAnsi="Times New Roman" w:cs="Times New Roman"/>
          <w:color w:val="202020"/>
          <w:sz w:val="24"/>
          <w:szCs w:val="24"/>
        </w:rPr>
      </w:pPr>
      <w:r w:rsidRPr="00621D3D">
        <w:rPr>
          <w:rFonts w:ascii="Times New Roman" w:hAnsi="Times New Roman" w:cs="Times New Roman"/>
          <w:b/>
          <w:bCs/>
          <w:color w:val="202020"/>
          <w:sz w:val="24"/>
          <w:szCs w:val="24"/>
        </w:rPr>
        <w:t>В результате изучения основ безопасности жизнедеятельности выпускник должен: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В результате изучения основ безопасности жизнедеятельности на базовом уровне ученик должен: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основные задачи государственных служб по защите населения и территорий от чрезвычайных ситуаций;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основы российского законодательства об обороне государства и воинской обязанности граждан;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состав и предназначение Вооруженных Сил Российской Федерации;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требования, предъявляемые военной службой к уровню подготовки призывника;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lastRenderedPageBreak/>
        <w:t>- предназначение, структуру и задачи РСЧС;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предназначение, структуру и задачи гражданской обороны;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821F17" w:rsidRPr="00621D3D" w:rsidRDefault="00821F17" w:rsidP="00821F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19.10.2009 N 427)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уметь: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владеть способами защиты населения от чрезвычайных ситуаций природного и техногенного характера;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владеть навыками в области гражданской обороны;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пользоваться средствами индивидуальной и коллективной защиты;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оценивать уровень своей подготовки и осуществлять осознанное самоопределение по отношению к военной службе;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использовать приобретенные знания и умения в практической деятельности и повседневной жизни для: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ведения здорового образа жизни;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оказания первой медицинской помощи;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развития в себе духовных и физических качеств, необходимых для военной службы;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обращения в случае необходимости в службы экстренной помощи;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821F17" w:rsidRPr="00621D3D" w:rsidRDefault="00821F17" w:rsidP="00821F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19.10.2009 N 427)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адекватно оценивать транспортные ситуации, опасные для жизни и здоровья;</w:t>
      </w:r>
    </w:p>
    <w:p w:rsidR="00821F17" w:rsidRPr="00621D3D" w:rsidRDefault="00821F17" w:rsidP="00821F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19.10.2009 N 427)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:rsidR="00821F17" w:rsidRPr="00621D3D" w:rsidRDefault="00821F17" w:rsidP="00821F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19.10.2009 N 427)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821F17" w:rsidRPr="00621D3D" w:rsidRDefault="00821F17" w:rsidP="00821F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10.11.2011 N 2643)</w:t>
      </w:r>
    </w:p>
    <w:p w:rsidR="00821F17" w:rsidRPr="00621D3D" w:rsidRDefault="00821F17" w:rsidP="00821F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1F17" w:rsidRPr="00621D3D" w:rsidRDefault="00821F17" w:rsidP="00821F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1F17" w:rsidRPr="00621D3D" w:rsidRDefault="00821F17" w:rsidP="00821F17">
      <w:pPr>
        <w:pStyle w:val="a8"/>
        <w:jc w:val="center"/>
        <w:rPr>
          <w:b/>
          <w:bCs/>
        </w:rPr>
      </w:pPr>
      <w:r w:rsidRPr="00621D3D">
        <w:rPr>
          <w:b/>
          <w:bCs/>
        </w:rPr>
        <w:t>Содержание учебных тем.</w:t>
      </w:r>
    </w:p>
    <w:p w:rsidR="00821F17" w:rsidRPr="00621D3D" w:rsidRDefault="00821F17" w:rsidP="00821F17">
      <w:pPr>
        <w:pStyle w:val="a8"/>
        <w:rPr>
          <w:b/>
          <w:bCs/>
        </w:rPr>
      </w:pPr>
      <w:r w:rsidRPr="00621D3D">
        <w:rPr>
          <w:b/>
          <w:bCs/>
        </w:rPr>
        <w:t xml:space="preserve">Раздел 1. Основы комплексной безопасности </w:t>
      </w:r>
    </w:p>
    <w:p w:rsidR="00821F17" w:rsidRPr="00621D3D" w:rsidRDefault="00821F17" w:rsidP="00821F17">
      <w:pPr>
        <w:pStyle w:val="a8"/>
        <w:rPr>
          <w:b/>
        </w:rPr>
      </w:pPr>
      <w:r w:rsidRPr="00621D3D">
        <w:rPr>
          <w:b/>
        </w:rPr>
        <w:t xml:space="preserve">Обеспечение личной безопасности в повседневной жизни </w:t>
      </w:r>
    </w:p>
    <w:p w:rsidR="00821F17" w:rsidRPr="00621D3D" w:rsidRDefault="00821F17" w:rsidP="00821F17">
      <w:pPr>
        <w:pStyle w:val="a8"/>
      </w:pPr>
      <w:r w:rsidRPr="00621D3D">
        <w:t xml:space="preserve">Возможные причины попадания человека в условия автономного существования, меры профилактики. Первоочередные действия потерпевших бедствие. Отработка правил ориентирования, движения по азимуту, обеспечения водой и питанием. Оборудование временного жилища, добыча огня. </w:t>
      </w:r>
    </w:p>
    <w:p w:rsidR="00821F17" w:rsidRPr="00621D3D" w:rsidRDefault="00821F17" w:rsidP="00821F17">
      <w:pPr>
        <w:pStyle w:val="a8"/>
      </w:pPr>
      <w:r w:rsidRPr="00621D3D">
        <w:t>Основные причины ДТП. Роль «человеческого фактора» в возникновении ДТП. Правила безопасного поведения на дорогах пешеходов и пассажиров. Общие обязанности водителя. Уровень культуры водителя и безопасность на дорогах.</w:t>
      </w:r>
    </w:p>
    <w:p w:rsidR="00821F17" w:rsidRPr="00621D3D" w:rsidRDefault="00821F17" w:rsidP="00821F17">
      <w:pPr>
        <w:pStyle w:val="a8"/>
      </w:pPr>
      <w:r w:rsidRPr="00621D3D">
        <w:t xml:space="preserve"> Обсуждение возможных ситуаций на улице, в общественных местах, на массовом мероприятии, в транспорте, подъезде дома, лифте. Обсуждение с обуча</w:t>
      </w:r>
      <w:r w:rsidRPr="00621D3D">
        <w:softHyphen/>
        <w:t>ющимися наиболее возможных ситуаций при встрече с насильниками и хулиганами на ули</w:t>
      </w:r>
      <w:r w:rsidRPr="00621D3D">
        <w:softHyphen/>
        <w:t>це, в общественном транспорте, в общественном месте, в подъезде дома, в лифте. Правила безопасного поведения в местах с повышенной криминогенной опасностью: на рынке, на ста</w:t>
      </w:r>
      <w:r w:rsidRPr="00621D3D">
        <w:softHyphen/>
        <w:t>дионе, на вокзале и др.</w:t>
      </w:r>
    </w:p>
    <w:p w:rsidR="00821F17" w:rsidRPr="00621D3D" w:rsidRDefault="00821F17" w:rsidP="00821F17">
      <w:pPr>
        <w:pStyle w:val="a8"/>
        <w:rPr>
          <w:b/>
        </w:rPr>
      </w:pPr>
      <w:r w:rsidRPr="00621D3D">
        <w:rPr>
          <w:b/>
        </w:rPr>
        <w:t xml:space="preserve">Личная безопасность в условиях чрезвычайных ситуаций </w:t>
      </w:r>
    </w:p>
    <w:p w:rsidR="00821F17" w:rsidRPr="00621D3D" w:rsidRDefault="00821F17" w:rsidP="00821F17">
      <w:pPr>
        <w:pStyle w:val="a8"/>
      </w:pPr>
      <w:r w:rsidRPr="00621D3D">
        <w:lastRenderedPageBreak/>
        <w:t>Краткая характери</w:t>
      </w:r>
      <w:r w:rsidRPr="00621D3D">
        <w:softHyphen/>
        <w:t>стика наиболее вероятных для данной местно</w:t>
      </w:r>
      <w:r w:rsidRPr="00621D3D">
        <w:softHyphen/>
        <w:t>сти и района проживания чрезвычайных ситу</w:t>
      </w:r>
      <w:r w:rsidRPr="00621D3D">
        <w:softHyphen/>
        <w:t>аций природного и техногенного характера. Отработка правил поведения при получении сигнала о чрезвычайной ситуации и одного из возможных вариантов, предусмотренных пла</w:t>
      </w:r>
      <w:r w:rsidRPr="00621D3D">
        <w:softHyphen/>
        <w:t>ном образовательного учреждения (укрытие в защитных сооружениях, эвакуация и др.) Правила поведения во время землетрясения, сходе оползней, селей, обвалов, лавин, при возникновении ураганов, бурь, смерчей, при наводнении и природных пожарах. Отработка практических навыков безопасного поведения.</w:t>
      </w:r>
    </w:p>
    <w:p w:rsidR="00821F17" w:rsidRPr="00621D3D" w:rsidRDefault="00821F17" w:rsidP="00821F17">
      <w:pPr>
        <w:pStyle w:val="a8"/>
        <w:rPr>
          <w:b/>
        </w:rPr>
      </w:pPr>
      <w:r w:rsidRPr="00621D3D">
        <w:rPr>
          <w:b/>
        </w:rPr>
        <w:t>Современный комплекс проблем безопасности военного характера</w:t>
      </w:r>
    </w:p>
    <w:p w:rsidR="00821F17" w:rsidRPr="00621D3D" w:rsidRDefault="00821F17" w:rsidP="00821F17">
      <w:pPr>
        <w:pStyle w:val="a8"/>
      </w:pPr>
      <w:r w:rsidRPr="00621D3D">
        <w:t xml:space="preserve">Военные угрозы национальной безопасности России и национальная оборона. Характер современных войн и вооруженных конфликтов. 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Защита населения от РФ от чрезвычайных ситуаций природного и техногенного характера. 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Единая государственная система предуп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реждения и ликвидации чрезвычайных си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туаций (РСЧС), ее структура и задачи.</w:t>
      </w:r>
      <w:r w:rsidRPr="00621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РСЧС, история ее создания, предназначение, структура, задачи, решаемые по защите насе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ления от чрезвычайных ситуаций. Правила и обязанности граждан в области защиты от чрезвычайных ситуаций.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Законы и другие нормативно-правовые акты РФ по обеспечению безопасности. П</w:t>
      </w:r>
      <w:r w:rsidRPr="00621D3D">
        <w:rPr>
          <w:rFonts w:ascii="Times New Roman" w:hAnsi="Times New Roman" w:cs="Times New Roman"/>
          <w:sz w:val="24"/>
          <w:szCs w:val="24"/>
        </w:rPr>
        <w:t>оложения Конституции РФ, гарантирующие права и свободы человека и гражданина. Основ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ные законы Российской Федерации, положения которых направлены на обеспечение безопасно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сти граждан (Федеральный закон «О защите на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селения и территорий от чрезвычайных ситуаций природного и техногенного характера». Закон РФ «О безопасности», федеральные законы «О пожарной безопасности», «Об обороне», «О граждан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ской обороне» и др.). Краткое содержание зако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нов, основные права и обязанности граждан. Система оповещения населения о чрезвы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чайных ситуациях. Порядок подачи сигнала «Внимание всем!» Передача речевой информа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ции о чрезвычайной ситуации, примерное ее со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держание, действие населения по сигналам опо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вещения о чрезвычайных ситуациях. Основные средства защиты органов дыха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ния и правила их использования. Средства защиты кожи. Медицинские средства защиты и профилактики. Практические занятия. Отработать порядок получения и пользования средствами индиви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дуальной защиты. Ядерное оружие, поражающие факторы ядерного взрыва. Химическое оружие, класси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фикация отравляющих веществ (0В) по пред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назначению и воздействию на организм. Бактериологическое (биологическое) ору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жие. Современные обычные средства пораже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ния, их поражающие факторы. Мероприятия, проводимые по защите насе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ления от современных средств поражения. Гражданская оборона, история ее создания, предназначение и задачи по обеспечению защи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ты населения от опасностей, возникающих при ведении боевых действий или вследствие этих действий. Организация управления гражданской обо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роной. Структура управления и органы управ</w:t>
      </w:r>
      <w:r w:rsidRPr="00621D3D">
        <w:rPr>
          <w:rFonts w:ascii="Times New Roman" w:hAnsi="Times New Roman" w:cs="Times New Roman"/>
          <w:sz w:val="24"/>
          <w:szCs w:val="24"/>
        </w:rPr>
        <w:softHyphen/>
        <w:t xml:space="preserve">ления гражданской обороной. 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Раздел 3. Основы противодействию терроризму и экстремизму в РФ.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 xml:space="preserve">Терроризм, экстремизм, цели и последствия. Факторы, способствующие вовлечению в террористическую деятельность, принципы и направления противодействия терроризму и экстремизму. Нормативно-правовая база борьбы с терроризмом и экстремизмом. Духовно-нравственные основы противодействия. Уголовная ответственность за участие в террористической и экстремистской деятельности. Личная безопасность. 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b/>
          <w:bCs/>
          <w:sz w:val="24"/>
          <w:szCs w:val="24"/>
        </w:rPr>
        <w:t>Раздел 4. Основы здорового образа жизни.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  <w:u w:val="single"/>
        </w:rPr>
        <w:t>Основы медицинских знаний и профилакти</w:t>
      </w:r>
      <w:r w:rsidRPr="00621D3D">
        <w:rPr>
          <w:rFonts w:ascii="Times New Roman" w:hAnsi="Times New Roman" w:cs="Times New Roman"/>
          <w:sz w:val="24"/>
          <w:szCs w:val="24"/>
          <w:u w:val="single"/>
        </w:rPr>
        <w:softHyphen/>
        <w:t>ка инфекционных заболеваний.</w:t>
      </w:r>
      <w:r w:rsidRPr="00621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Сохранение и укрепление здоровья – важная часть подготовки юноши допризывного возраста.</w:t>
      </w:r>
      <w:r w:rsidRPr="00621D3D">
        <w:rPr>
          <w:rFonts w:ascii="Times New Roman" w:hAnsi="Times New Roman" w:cs="Times New Roman"/>
          <w:sz w:val="24"/>
          <w:szCs w:val="24"/>
        </w:rPr>
        <w:t>Здоровье человека, общие понятия и опре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деления. Здоровье индивидуальное и обще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ственное. Здоровье духовное и физическое. Основные критерии здоровья. Влияние окру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жающей среды на здоровье человека в процес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се жизнедеятельности. Необходимость сохра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нения и укрепления здоровья - социальная по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требность общества.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Основные инфекционные заболеваниях, их классификация и профилактика.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Инфекционные заболевания, причины их возникновения, механизм передачи инфекций. Классификация инфекционных заболеваний. Понятие об иммунитете, экстренной и специ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фической профилактике. Наиболее характерные инфекционные забо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левания, механизм передачи инфекции. Профи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лактика наиболее часто встречающихся инфек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ционных заболеваний.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Здоровый образ жизни и его составля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ющие.</w:t>
      </w:r>
      <w:r w:rsidRPr="00621D3D">
        <w:rPr>
          <w:rFonts w:ascii="Times New Roman" w:hAnsi="Times New Roman" w:cs="Times New Roman"/>
          <w:sz w:val="24"/>
          <w:szCs w:val="24"/>
        </w:rPr>
        <w:t>Здоровый образ жизни - индивидуальная система поведения человека, направленная на сохранение и укрепление здоровья. Общие по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нятия о режиме жизнедеятельности и его зна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чение для здоровья человека. Пути обеспече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ния высокого уровня работоспособности. Ос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новные элементы жизнедеятельности человека (умственная и физическая нагрузка, активный отдых, сон, питание и др.), рациональное со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четание элементов жизнедеятельности, обеспе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чивающих высокий уровень жизни. Значение правильного режима труда и отдыха для гар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моничного развития человека, его физических и духовных качеств.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Биологические ритмы и их влияние на работоспособность человека.</w:t>
      </w:r>
      <w:r w:rsidRPr="00621D3D">
        <w:rPr>
          <w:rFonts w:ascii="Times New Roman" w:hAnsi="Times New Roman" w:cs="Times New Roman"/>
          <w:sz w:val="24"/>
          <w:szCs w:val="24"/>
        </w:rPr>
        <w:t>Основные понятия о биологических ритмах организма. Влияние биологических ритмов на уровень жизнедеятельности человека. Учет вли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яния биоритмов при распределении нагрузок в процессе жизнедеятельности для повышения уровня работоспособности.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Значение двигательной активности и физической культуры для здоровья че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ловека.</w:t>
      </w:r>
      <w:r w:rsidRPr="00621D3D">
        <w:rPr>
          <w:rFonts w:ascii="Times New Roman" w:hAnsi="Times New Roman" w:cs="Times New Roman"/>
          <w:sz w:val="24"/>
          <w:szCs w:val="24"/>
        </w:rPr>
        <w:t>Значение двигательной активности для здо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ровья человека в процессе его жизнедеятельно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сти. Необходимость выработки привычек к систематическим занятиям физической культу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рой для обеспечения высокого уровня работо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способности и здорового долголетия. Физиологические особенности влияния за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каливающих процедур на организм человека и укрепление его здоровья. Правила использова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ния факторов окружающей природной среды для закаливания. Необходимость выработки привычек к систематическому выполнению за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каливающих процедур.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Вредные привычки, их влияние на здо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ровье. Профилактика вредных при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вычек.</w:t>
      </w:r>
      <w:r w:rsidRPr="00621D3D">
        <w:rPr>
          <w:rFonts w:ascii="Times New Roman" w:hAnsi="Times New Roman" w:cs="Times New Roman"/>
          <w:sz w:val="24"/>
          <w:szCs w:val="24"/>
        </w:rPr>
        <w:t>Вредные привычки (употребление алкоголя, курение, употребление наркотиков) и соци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альные последствия вредных привычек. Алкоголь, влияние алкоголя на здоровье и поведение человека, социальные последствия употребления алкоголя, снижение умственной и физической работоспособности. Курение и его влияние на состояние здоро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вья. Табачный дым и его составные части. Вли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яние курения на нервную систему, сердечно-со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судистую систему. Пассивное курение и его вли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яние на здоровье. Наркотики. Наркомания и токсикомания, общие понятия и определения. Социальные по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следствия пристрастия к наркотикам. Профи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лактика наркомании, чистота и культура в быту.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D3D">
        <w:rPr>
          <w:rFonts w:ascii="Times New Roman" w:hAnsi="Times New Roman" w:cs="Times New Roman"/>
          <w:b/>
          <w:sz w:val="24"/>
          <w:szCs w:val="24"/>
        </w:rPr>
        <w:t>Обеспечение военной безопасности государства.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D3D">
        <w:rPr>
          <w:rFonts w:ascii="Times New Roman" w:hAnsi="Times New Roman" w:cs="Times New Roman"/>
          <w:b/>
          <w:sz w:val="24"/>
          <w:szCs w:val="24"/>
        </w:rPr>
        <w:t xml:space="preserve">Раздел 5. Основы обороны государства. 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  <w:u w:val="single"/>
        </w:rPr>
        <w:t>Гражданская оборона - составная часть обо</w:t>
      </w:r>
      <w:r w:rsidRPr="00621D3D">
        <w:rPr>
          <w:rFonts w:ascii="Times New Roman" w:hAnsi="Times New Roman" w:cs="Times New Roman"/>
          <w:sz w:val="24"/>
          <w:szCs w:val="24"/>
          <w:u w:val="single"/>
        </w:rPr>
        <w:softHyphen/>
        <w:t>роноспособности страны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Cs/>
          <w:sz w:val="24"/>
          <w:szCs w:val="24"/>
        </w:rPr>
        <w:t>Гражданская оборона, основные поня</w:t>
      </w:r>
      <w:r w:rsidRPr="00621D3D">
        <w:rPr>
          <w:rFonts w:ascii="Times New Roman" w:hAnsi="Times New Roman" w:cs="Times New Roman"/>
          <w:iCs/>
          <w:sz w:val="24"/>
          <w:szCs w:val="24"/>
        </w:rPr>
        <w:softHyphen/>
        <w:t>тия, определения, задачи.</w:t>
      </w:r>
      <w:r w:rsidRPr="00621D3D">
        <w:rPr>
          <w:rFonts w:ascii="Times New Roman" w:hAnsi="Times New Roman" w:cs="Times New Roman"/>
          <w:sz w:val="24"/>
          <w:szCs w:val="24"/>
        </w:rPr>
        <w:t xml:space="preserve"> </w:t>
      </w:r>
      <w:r w:rsidRPr="00621D3D">
        <w:rPr>
          <w:rFonts w:ascii="Times New Roman" w:hAnsi="Times New Roman" w:cs="Times New Roman"/>
          <w:iCs/>
          <w:sz w:val="24"/>
          <w:szCs w:val="24"/>
        </w:rPr>
        <w:t>Современные средства поражения, их поражающие факторы, мероприятия по защите населения.Оповещение и информирование населе</w:t>
      </w:r>
      <w:r w:rsidRPr="00621D3D">
        <w:rPr>
          <w:rFonts w:ascii="Times New Roman" w:hAnsi="Times New Roman" w:cs="Times New Roman"/>
          <w:iCs/>
          <w:sz w:val="24"/>
          <w:szCs w:val="24"/>
        </w:rPr>
        <w:softHyphen/>
        <w:t>ния об опасностях, возникающих в чрез</w:t>
      </w:r>
      <w:r w:rsidRPr="00621D3D">
        <w:rPr>
          <w:rFonts w:ascii="Times New Roman" w:hAnsi="Times New Roman" w:cs="Times New Roman"/>
          <w:iCs/>
          <w:sz w:val="24"/>
          <w:szCs w:val="24"/>
        </w:rPr>
        <w:softHyphen/>
        <w:t xml:space="preserve">вычайных ситуациях военного </w:t>
      </w:r>
      <w:r w:rsidRPr="00621D3D">
        <w:rPr>
          <w:rFonts w:ascii="Times New Roman" w:hAnsi="Times New Roman" w:cs="Times New Roman"/>
          <w:iCs/>
          <w:sz w:val="24"/>
          <w:szCs w:val="24"/>
        </w:rPr>
        <w:lastRenderedPageBreak/>
        <w:t>и мирно</w:t>
      </w:r>
      <w:r w:rsidRPr="00621D3D">
        <w:rPr>
          <w:rFonts w:ascii="Times New Roman" w:hAnsi="Times New Roman" w:cs="Times New Roman"/>
          <w:iCs/>
          <w:sz w:val="24"/>
          <w:szCs w:val="24"/>
        </w:rPr>
        <w:softHyphen/>
        <w:t>го времени.Организация инженерной защиты на</w:t>
      </w:r>
      <w:r w:rsidRPr="00621D3D">
        <w:rPr>
          <w:rFonts w:ascii="Times New Roman" w:hAnsi="Times New Roman" w:cs="Times New Roman"/>
          <w:iCs/>
          <w:sz w:val="24"/>
          <w:szCs w:val="24"/>
        </w:rPr>
        <w:softHyphen/>
        <w:t>селения от поражающих факторов ЧС мирного и военного времени.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Защитные сооружения гражданской оборо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ны. Основное предназначение защитных соору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жений гражданской обороны. Виды защитных сооружений. Правила поведения в защитных сооружениях (занятие целесообразно прово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дить в имеющихся защитных сооружениях).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Средства индивидуальной защиты на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селения.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Организация проведения аварийно-спа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сательных работ в зонах чрезвычайных ситуаций.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Предназначение аварийно-спасательных и других неотложных работ, проводимых в зо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нах чрезвычайных ситуаций. Организация и основное содержание аварийно-спасательных работ, организация санитарной обработки людей после пребывания их в зонах заражения.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Организация гражданской обороны в об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щеобразовательном учреждении.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Организация гражданской обороны в обще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образовательном учреждении, ее предназначе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ние. План гражданской обороны образователь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ного учреждения. Обязанности учащихся.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  <w:u w:val="single"/>
        </w:rPr>
        <w:t>Вооруженные Силы Российской Федерации - защитники нашего Отечества.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История создания Вооруженных Сил России.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Организация вооруженных сил Московского государства в XIV- XV веках. Военная реформа Ивана Грозного в середине XIV века. Военная ре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форма Петра I, создание регулярной армии, ее осо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бенности. Военные реформы в России во второй половине XIX века, создание массовой армии. Создание Советских Вооруженных Сил, их структура и предназначение. Вооруженные Силы Российской Федерации, основные предпосылки проведения военной ре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формы.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Организационная структура Воору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женных Сил. Виды Вооруженных Сил, рода войск. История их создания и пред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назначение.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Организационная структура Вооруженных Сил. Виды Вооруженных Сил и рода войск. Ракетные войска стратегического назначе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ния, их предназначение, обеспечение высокого уровня боеготовности. Сухопутные войска, история создания, пред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назначение, рода войск, входящие в Сухопут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ные войска. Военно-Воздушные Силы, история созда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ния, предназначение, рода авиации. Войска ПВО, история создания, предназначение, ре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шаемые задачи. Включение ПВО в состав ВВС. Военно-Морской Флот, история создания, предназначение.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. Функции и основные задачи современ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ных Вооруженных Сил России, их роль и место в системе обеспечения нацио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нальной безопасности страны. Рефор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ма Вооруженных Сил.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Вооруженные Силы Российской Федерации - государственная военная организация, со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ставляющая основу обороны страны. Руковод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ство и управление Вооруженными Силами. Ре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форма Вооруженных Сил России, ее этапы и их основное содержание.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Другие войска, их состав и предназна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чение с учетом концепции государ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ственной политики РФ по военному строительству.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Пограничные войска Федеральной погра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ничной службы Российской Федерации, внут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ренние войска Министерства внутренних дел Российской Федерации, Железнодорожные войска Российской Федерации, войска Феде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рального агентства правительственной связи и информации при Президенте Российской Фе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дерации, войска гражданской обороны, их со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 xml:space="preserve">став и предназначение. 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  <w:u w:val="single"/>
        </w:rPr>
        <w:lastRenderedPageBreak/>
        <w:t>Боевые традиции Вооруженных Сил России.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Патриотизм и верность воинскому долгу - основные качества защитника Отечества.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Патриотизм - духовно-нравственная осно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ва личности военнослужащего - защитника Отечества, источник духовных сил воина.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Преданность своему Отечеству, любовь к Родине, стремление служить ее интересам, за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щищать от врагов - основное содержание пат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риотизма. Воинский долг - обязанность Отечеству по его вооруженной защите. Основные составля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ющие личности военнослужащего - защитни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ка Отечества, способного с честью и достоин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ством выполнить воинский долг.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Памяти поколений - дни воинской сла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вы России.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Дни воинской славы России - дни славных побед, сыгравшие решающую роль в истории России.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Основные формы увековечения памяти рос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сийских воинов, отличившихся в сражениях, связанных с днями воинской славы России.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Дружба, войсковое товарищество - ос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нова воинской боевой готовности час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тей и подразделений.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Особенности воинского коллектива, значе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ние войскового товарищества в боевых усло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виях и повседневной жизни частей и подразде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лений.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</w:rPr>
        <w:t>Войсковое товарищество - боевая традиция Российской армии и флота.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  <w:u w:val="single"/>
        </w:rPr>
        <w:t>Символы воинской чести.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i/>
          <w:iCs/>
          <w:sz w:val="24"/>
          <w:szCs w:val="24"/>
        </w:rPr>
        <w:t>Боевое Знамя воинской части - символ воинской чести, доблести и славы. Ордена - почетные награды за воинс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кие отличия и заслуги в бою и военной службе. Ритуалы Вооруженных Сил Российс</w:t>
      </w:r>
      <w:r w:rsidRPr="00621D3D">
        <w:rPr>
          <w:rFonts w:ascii="Times New Roman" w:hAnsi="Times New Roman" w:cs="Times New Roman"/>
          <w:i/>
          <w:iCs/>
          <w:sz w:val="24"/>
          <w:szCs w:val="24"/>
        </w:rPr>
        <w:softHyphen/>
        <w:t>кой Федерации</w:t>
      </w:r>
      <w:r w:rsidRPr="00621D3D">
        <w:rPr>
          <w:rFonts w:ascii="Times New Roman" w:hAnsi="Times New Roman" w:cs="Times New Roman"/>
          <w:sz w:val="24"/>
          <w:szCs w:val="24"/>
        </w:rPr>
        <w:t>. Ритуал приведения к военной присяге. Риту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ал вручения Боевого Знамени воинской части. Порядок вручения личному составу вооружения и военной техники. Порядок проводов военно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служащих, уволенных в запас или отставку.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21D3D">
        <w:rPr>
          <w:rFonts w:ascii="Times New Roman" w:hAnsi="Times New Roman" w:cs="Times New Roman"/>
          <w:sz w:val="24"/>
          <w:szCs w:val="24"/>
          <w:u w:val="single"/>
        </w:rPr>
        <w:t xml:space="preserve">Тема 8. Основы военной службы </w:t>
      </w:r>
    </w:p>
    <w:p w:rsidR="00821F17" w:rsidRPr="00621D3D" w:rsidRDefault="00821F17" w:rsidP="00821F17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21D3D">
        <w:rPr>
          <w:rFonts w:ascii="Times New Roman" w:hAnsi="Times New Roman" w:cs="Times New Roman"/>
          <w:iCs/>
          <w:sz w:val="24"/>
          <w:szCs w:val="24"/>
        </w:rPr>
        <w:t>Основы подготовки гражданина к во</w:t>
      </w:r>
      <w:r w:rsidRPr="00621D3D">
        <w:rPr>
          <w:rFonts w:ascii="Times New Roman" w:hAnsi="Times New Roman" w:cs="Times New Roman"/>
          <w:iCs/>
          <w:sz w:val="24"/>
          <w:szCs w:val="24"/>
        </w:rPr>
        <w:softHyphen/>
        <w:t>енной службе. Начальная военная под</w:t>
      </w:r>
      <w:r w:rsidRPr="00621D3D">
        <w:rPr>
          <w:rFonts w:ascii="Times New Roman" w:hAnsi="Times New Roman" w:cs="Times New Roman"/>
          <w:iCs/>
          <w:sz w:val="24"/>
          <w:szCs w:val="24"/>
        </w:rPr>
        <w:softHyphen/>
        <w:t xml:space="preserve">готовка в войсках. Размещение и быт военнослужащих. </w:t>
      </w:r>
      <w:r w:rsidRPr="00621D3D">
        <w:rPr>
          <w:rFonts w:ascii="Times New Roman" w:hAnsi="Times New Roman" w:cs="Times New Roman"/>
          <w:sz w:val="24"/>
          <w:szCs w:val="24"/>
        </w:rPr>
        <w:t>Размещение военнослужащих, проходящих военную службу по призыву; содержание по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мещений. Противопожарная защита. Охрана окружающей среды. Распределение служебного времени и по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вседневный порядок. Распределение времени в воинской части, распорядок дня. Подъем, утренний осмотр и ве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 xml:space="preserve">черняя поверка. Учебные занятия, завтрак, обед и ужин. Увольнение из расположения части. Посещение военнослужащих. </w:t>
      </w:r>
      <w:r w:rsidRPr="00621D3D">
        <w:rPr>
          <w:rFonts w:ascii="Times New Roman" w:hAnsi="Times New Roman" w:cs="Times New Roman"/>
          <w:iCs/>
          <w:sz w:val="24"/>
          <w:szCs w:val="24"/>
        </w:rPr>
        <w:t>Суточный наряд, обязанности лиц су</w:t>
      </w:r>
      <w:r w:rsidRPr="00621D3D">
        <w:rPr>
          <w:rFonts w:ascii="Times New Roman" w:hAnsi="Times New Roman" w:cs="Times New Roman"/>
          <w:iCs/>
          <w:sz w:val="24"/>
          <w:szCs w:val="24"/>
        </w:rPr>
        <w:softHyphen/>
        <w:t xml:space="preserve">точного наряда. </w:t>
      </w:r>
      <w:r w:rsidRPr="00621D3D">
        <w:rPr>
          <w:rFonts w:ascii="Times New Roman" w:hAnsi="Times New Roman" w:cs="Times New Roman"/>
          <w:sz w:val="24"/>
          <w:szCs w:val="24"/>
        </w:rPr>
        <w:t>Назначение и состав суточного наряда во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инской части. Подготовка суточного наряда.</w:t>
      </w:r>
      <w:r w:rsidRPr="00621D3D">
        <w:rPr>
          <w:rFonts w:ascii="Times New Roman" w:hAnsi="Times New Roman" w:cs="Times New Roman"/>
          <w:iCs/>
          <w:sz w:val="24"/>
          <w:szCs w:val="24"/>
        </w:rPr>
        <w:t xml:space="preserve"> Организация караульной службы, обя</w:t>
      </w:r>
      <w:r w:rsidRPr="00621D3D">
        <w:rPr>
          <w:rFonts w:ascii="Times New Roman" w:hAnsi="Times New Roman" w:cs="Times New Roman"/>
          <w:iCs/>
          <w:sz w:val="24"/>
          <w:szCs w:val="24"/>
        </w:rPr>
        <w:softHyphen/>
        <w:t xml:space="preserve">занности часового. </w:t>
      </w:r>
      <w:r w:rsidRPr="00621D3D">
        <w:rPr>
          <w:rFonts w:ascii="Times New Roman" w:hAnsi="Times New Roman" w:cs="Times New Roman"/>
          <w:sz w:val="24"/>
          <w:szCs w:val="24"/>
        </w:rPr>
        <w:t>Организация караульной службы, общие положения. Наряд караулов, подготовка кара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улов. Часовой. Обязанности часового.</w:t>
      </w:r>
      <w:r w:rsidRPr="00621D3D">
        <w:rPr>
          <w:rFonts w:ascii="Times New Roman" w:hAnsi="Times New Roman" w:cs="Times New Roman"/>
          <w:iCs/>
          <w:sz w:val="24"/>
          <w:szCs w:val="24"/>
        </w:rPr>
        <w:t xml:space="preserve"> Строевая подготовка. </w:t>
      </w:r>
      <w:r w:rsidRPr="00621D3D">
        <w:rPr>
          <w:rFonts w:ascii="Times New Roman" w:hAnsi="Times New Roman" w:cs="Times New Roman"/>
          <w:sz w:val="24"/>
          <w:szCs w:val="24"/>
        </w:rPr>
        <w:t>Отработка строевых приемов и движений без оружия. Отработка правил воинского при</w:t>
      </w:r>
      <w:r w:rsidRPr="00621D3D">
        <w:rPr>
          <w:rFonts w:ascii="Times New Roman" w:hAnsi="Times New Roman" w:cs="Times New Roman"/>
          <w:sz w:val="24"/>
          <w:szCs w:val="24"/>
        </w:rPr>
        <w:softHyphen/>
        <w:t xml:space="preserve">ветствия без оружия на месте и в движении. Строи отделения. Строи взвода. Выполнение воинского приветствия в строю на месте и в движении. </w:t>
      </w:r>
      <w:r w:rsidRPr="00621D3D">
        <w:rPr>
          <w:rFonts w:ascii="Times New Roman" w:hAnsi="Times New Roman" w:cs="Times New Roman"/>
          <w:iCs/>
          <w:sz w:val="24"/>
          <w:szCs w:val="24"/>
        </w:rPr>
        <w:t xml:space="preserve">Огневая подготовка. </w:t>
      </w:r>
      <w:r w:rsidRPr="00621D3D">
        <w:rPr>
          <w:rFonts w:ascii="Times New Roman" w:hAnsi="Times New Roman" w:cs="Times New Roman"/>
          <w:sz w:val="24"/>
          <w:szCs w:val="24"/>
        </w:rPr>
        <w:t>Автомат Калашникова, работа частей и ме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ханизмов автомата; чистка, смазка и хранение автомата. Подготовка автомата к стрельбе. Правила стрельбы, ведения огня из автомата. Меры безопасности при стрельбе. Практичес</w:t>
      </w:r>
      <w:r w:rsidRPr="00621D3D">
        <w:rPr>
          <w:rFonts w:ascii="Times New Roman" w:hAnsi="Times New Roman" w:cs="Times New Roman"/>
          <w:sz w:val="24"/>
          <w:szCs w:val="24"/>
        </w:rPr>
        <w:softHyphen/>
        <w:t xml:space="preserve">кая стрельба. </w:t>
      </w:r>
      <w:r w:rsidRPr="00621D3D">
        <w:rPr>
          <w:rFonts w:ascii="Times New Roman" w:hAnsi="Times New Roman" w:cs="Times New Roman"/>
          <w:iCs/>
          <w:sz w:val="24"/>
          <w:szCs w:val="24"/>
        </w:rPr>
        <w:t xml:space="preserve">Тактическая подготовка. </w:t>
      </w:r>
      <w:r w:rsidRPr="00621D3D">
        <w:rPr>
          <w:rFonts w:ascii="Times New Roman" w:hAnsi="Times New Roman" w:cs="Times New Roman"/>
          <w:sz w:val="24"/>
          <w:szCs w:val="24"/>
        </w:rPr>
        <w:t>Основные виды боя. Действия солдата в бою, обязанности солдата в бою, передви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жения солдата в бою. Коман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ды, подаваемые на пере</w:t>
      </w:r>
      <w:r w:rsidRPr="00621D3D">
        <w:rPr>
          <w:rFonts w:ascii="Times New Roman" w:hAnsi="Times New Roman" w:cs="Times New Roman"/>
          <w:sz w:val="24"/>
          <w:szCs w:val="24"/>
        </w:rPr>
        <w:softHyphen/>
      </w:r>
      <w:r w:rsidRPr="00621D3D">
        <w:rPr>
          <w:rFonts w:ascii="Times New Roman" w:hAnsi="Times New Roman" w:cs="Times New Roman"/>
          <w:sz w:val="24"/>
          <w:szCs w:val="24"/>
        </w:rPr>
        <w:lastRenderedPageBreak/>
        <w:t>движение в бою, и порядок их выполнения. Выбор ме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ста для стрельбы, само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окапывания и маски</w:t>
      </w:r>
      <w:r w:rsidRPr="00621D3D">
        <w:rPr>
          <w:rFonts w:ascii="Times New Roman" w:hAnsi="Times New Roman" w:cs="Times New Roman"/>
          <w:sz w:val="24"/>
          <w:szCs w:val="24"/>
        </w:rPr>
        <w:softHyphen/>
        <w:t>ровки.</w:t>
      </w:r>
    </w:p>
    <w:p w:rsidR="00821F17" w:rsidRPr="00621D3D" w:rsidRDefault="00821F17" w:rsidP="00821F17">
      <w:pPr>
        <w:pStyle w:val="a8"/>
        <w:jc w:val="center"/>
        <w:rPr>
          <w:b/>
        </w:rPr>
      </w:pPr>
      <w:r w:rsidRPr="00621D3D">
        <w:rPr>
          <w:b/>
        </w:rPr>
        <w:t>Календарно-тематическое планирование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07"/>
        <w:gridCol w:w="3393"/>
        <w:gridCol w:w="3721"/>
        <w:gridCol w:w="2036"/>
      </w:tblGrid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 xml:space="preserve">№ </w:t>
            </w:r>
            <w:r w:rsidRPr="00621D3D">
              <w:rPr>
                <w:b/>
                <w:bCs/>
              </w:rPr>
              <w:t>урока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rPr>
                <w:b/>
                <w:bCs/>
              </w:rPr>
              <w:t>Тема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rPr>
                <w:b/>
                <w:bCs/>
              </w:rPr>
              <w:t>Основной материал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rPr>
                <w:b/>
                <w:bCs/>
              </w:rPr>
              <w:t>Дата проведения</w:t>
            </w:r>
          </w:p>
        </w:tc>
      </w:tr>
      <w:tr w:rsidR="00821F17" w:rsidRPr="00621D3D" w:rsidTr="00155E95">
        <w:trPr>
          <w:trHeight w:val="45"/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1F17" w:rsidRPr="00621D3D" w:rsidRDefault="00821F17" w:rsidP="00155E95">
            <w:pPr>
              <w:pStyle w:val="a8"/>
              <w:spacing w:line="45" w:lineRule="atLeast"/>
              <w:jc w:val="center"/>
            </w:pPr>
            <w:r w:rsidRPr="00621D3D">
              <w:rPr>
                <w:b/>
                <w:bCs/>
              </w:rPr>
              <w:t>Раздел 1. Основы комплексной безопасности (8 ч)</w:t>
            </w:r>
          </w:p>
        </w:tc>
      </w:tr>
      <w:tr w:rsidR="00821F17" w:rsidRPr="00621D3D" w:rsidTr="00155E95">
        <w:trPr>
          <w:trHeight w:val="60"/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1F17" w:rsidRPr="00621D3D" w:rsidRDefault="00821F17" w:rsidP="00155E95">
            <w:pPr>
              <w:pStyle w:val="a8"/>
              <w:spacing w:line="60" w:lineRule="atLeast"/>
              <w:jc w:val="center"/>
            </w:pPr>
            <w:r w:rsidRPr="00621D3D">
              <w:t>Обеспечение личной безопасности в повседневной жизни (2 ч)</w:t>
            </w: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1.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rPr>
                <w:color w:val="000000"/>
              </w:rPr>
              <w:t>Автономное пребывание человека в природной среде</w:t>
            </w:r>
            <w:r w:rsidRPr="00621D3D">
              <w:t>. Практическая подготовка к автономному существованию в природной среде.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 xml:space="preserve">Возможные причины попадания человека в условия автономного существования, меры профилактики. Первоочередные действия потерпевших бедствие. Отработка правил ориентирования, движения по азимуту, обеспечения водой и питанием. Оборудование временного жилища, добыча огня. </w:t>
            </w:r>
          </w:p>
          <w:p w:rsidR="00821F17" w:rsidRPr="00621D3D" w:rsidRDefault="00821F17" w:rsidP="00155E95">
            <w:pPr>
              <w:pStyle w:val="a8"/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2.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Обеспечение личной безопасности на дорогах. Обеспечение личной безопасности в криминогенных ситуациях.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Основные причины ДТП. Роль «человеческого фактора» в возникновении ДТП. Правила безопасного поведения на дорогах пешеходов и пассажиров. Общие обязанности водителя. Уровень культуры водителя и безопасность на дорогах.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Личная безопасность в условиях чрезвычайных ситуаций(4 ч.)</w:t>
            </w: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3.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 xml:space="preserve">Личная безопасность в условиях чрезвычайных ситуаций 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Понятие о ЧС природного характера, возможные их последствия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4.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Личная безопасность в условиях чрезвычайных ситуаций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Понятие о ЧС техногенного характера, возможные их последствия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5.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Обеспечение личной безопасности при ЧС природного характера.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Правила поведения во время землетрясения, схода оползней, селей, обвалов, лавин, при возникновении ураганов, бурь, смерчей, при наводнении и природных пожарах. Отработка практических навыков безопасного поведения.</w:t>
            </w:r>
          </w:p>
          <w:p w:rsidR="00821F17" w:rsidRPr="00621D3D" w:rsidRDefault="00821F17" w:rsidP="00155E95">
            <w:pPr>
              <w:pStyle w:val="a8"/>
            </w:pPr>
            <w:r w:rsidRPr="00621D3D">
              <w:t>Практическая работа №3.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6.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Обеспечение личной безопасности при ЧС техногенного характера.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Правила поведения при пожарах и взрывах, при авариях с выбросом химических и радиоактивных веществ, при гидродинамических и транспортных авариях. Отработка практических навыков безопасного поведения.</w:t>
            </w:r>
          </w:p>
          <w:p w:rsidR="00821F17" w:rsidRPr="00621D3D" w:rsidRDefault="00821F17" w:rsidP="00155E95">
            <w:pPr>
              <w:pStyle w:val="a8"/>
            </w:pPr>
            <w:r w:rsidRPr="00621D3D">
              <w:lastRenderedPageBreak/>
              <w:t>Практическая работа №4.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lastRenderedPageBreak/>
              <w:t>Современный комплекс проблем безопасности военного характера (2 ч)</w:t>
            </w: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7.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Военные угрозы национальной безопасности России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Военные угрозы национальной безопасности России. Национальные интересы России в военной сфере, защита ее независимости, суверенитета, территориальной целостности, обеспечение условий для мирного, демократического развития государства.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8.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Характер современных войн и вооруженных конфликтов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Вооруженный конфликт, военный конфликт, локальная война, региональная война, крупномасштабная война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rHeight w:val="90"/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1F17" w:rsidRPr="00621D3D" w:rsidRDefault="00821F17" w:rsidP="00155E95">
            <w:pPr>
              <w:pStyle w:val="a8"/>
              <w:spacing w:line="90" w:lineRule="atLeast"/>
              <w:jc w:val="center"/>
            </w:pPr>
            <w:r w:rsidRPr="00621D3D">
              <w:rPr>
                <w:b/>
                <w:bCs/>
              </w:rPr>
              <w:t>Раздел 2. Защита населения РФ от чрезвычайных ситуаций (1 ч)</w:t>
            </w: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9.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Законодательные и нормативные правовые акты РФ по обеспечению безопасности. Единая государственная система предупреждения и ликвидации ЧС (РСЧС), её структура и задачи.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Конституция РФ, ФЗ «О безопасности», «Об обороне», «О защите населения и территорий от ЧС», «О пожарной безопасности», «О ГО», «О безопасности дорожного движения», «О противодействию терроризму» и др. Краткое содержание, права и обязанности граждан. История создания РСЧС, предназначение, стр-ра, цели и задачи, органы управления. Силы и средства РСЧС.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rPr>
                <w:b/>
                <w:bCs/>
              </w:rPr>
              <w:t>Раздел 3. Основы противодействия терроризму и экстремизму (3 ч)</w:t>
            </w: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10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Экстремизм и терроризм — чрезвычайные опасности для общества и государства Основные принципы и направления противодействия террористической и экстремистской деятельности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 xml:space="preserve">Терроризм — общие понятия и определения. Характеристика современной террористической деятельности в России. </w:t>
            </w:r>
          </w:p>
          <w:p w:rsidR="00821F17" w:rsidRPr="00621D3D" w:rsidRDefault="00821F17" w:rsidP="00155E95">
            <w:pPr>
              <w:pStyle w:val="a8"/>
            </w:pPr>
            <w:r w:rsidRPr="00621D3D">
              <w:t>Виды террористических актов, их цели и способы осуществления. Пути распространения экстремистских идей. Законы и акты, направленные на защиту от экстремизма и терроризма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11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Правила личной безопасности при угрозе террористического акта.Уголовная ответственность за террористическую и экстремистскую деятельность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 xml:space="preserve">Правила поведения в случае захвата вас в заложники. Правила поведения, если подвергались нападению с целью похищения. Обеспечение безопасности при захвате самолета террористами. Обеспечение безопасности при перестрелке. О порядке приема сообщений, содержащих угрозы террористического характера, по телефону. Основные статьи Уголовного кодекса и виды наказаний для террористов, </w:t>
            </w:r>
            <w:r w:rsidRPr="00621D3D">
              <w:lastRenderedPageBreak/>
              <w:t>экстремистов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lastRenderedPageBreak/>
              <w:t>12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Нормативно-правовая база борьбы с терроризмом и экстремизмом в РФ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Свод законов по противодействию экстремизму и терроризму. Роль государства в обеспечении национальной безопасности.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rHeight w:val="60"/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1F17" w:rsidRPr="00621D3D" w:rsidRDefault="00821F17" w:rsidP="00155E95">
            <w:pPr>
              <w:pStyle w:val="a8"/>
              <w:spacing w:line="60" w:lineRule="atLeast"/>
              <w:jc w:val="center"/>
            </w:pPr>
            <w:r w:rsidRPr="00621D3D">
              <w:rPr>
                <w:b/>
                <w:bCs/>
              </w:rPr>
              <w:t>Раздел 4. Основы здорового образа жизни (3ч)</w:t>
            </w:r>
          </w:p>
        </w:tc>
      </w:tr>
      <w:tr w:rsidR="00821F17" w:rsidRPr="00621D3D" w:rsidTr="00155E95">
        <w:trPr>
          <w:trHeight w:val="2070"/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13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Сохранение и укрепление здоровья — важнейшая составляющая подготовки молодежи к военной службе и трудовой деятельности. Основные инфекционные заболевания, их классификация и профилактика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Классификация микроорганизмов и инфекционных заболеваний. Возникновение и распространение инфекционных заболеваний, пути их передачи. Антигены и антитела. Иммунная реакция организма.</w:t>
            </w:r>
          </w:p>
          <w:p w:rsidR="00821F17" w:rsidRPr="00621D3D" w:rsidRDefault="00821F17" w:rsidP="00155E95">
            <w:pPr>
              <w:pStyle w:val="a8"/>
            </w:pPr>
            <w:r w:rsidRPr="00621D3D">
              <w:t>Распространённые инфекционные заболевания. Внешние признаки инфекционных заболеваний. Способы профилактики.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14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Здоровый образ жизни. Биологические ритмы.Двигательная активность.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Здоровый образ жизни как основа личного здоровья и безопасности личности. Рациональное питание, режим труда и отдыха. Двигательная активность, физическая культура и закаливание.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15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Вредные привычки, их влияние на здоровье. Профилактика вредных привычек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 xml:space="preserve">Табакокурение и его влияние на организм курящего и окружающих людей. Алкоголь и репродуктивная функция. Профилактика разрушающего влияния алкоголя, наркомании и токсикомании.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rHeight w:val="135"/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1F17" w:rsidRPr="00621D3D" w:rsidRDefault="00821F17" w:rsidP="00155E95">
            <w:pPr>
              <w:pStyle w:val="a8"/>
              <w:spacing w:line="135" w:lineRule="atLeast"/>
              <w:jc w:val="center"/>
            </w:pPr>
            <w:r w:rsidRPr="00621D3D">
              <w:rPr>
                <w:b/>
                <w:bCs/>
              </w:rPr>
              <w:t>Раздел 5. Основы обороны государства (16 ч)</w:t>
            </w:r>
          </w:p>
        </w:tc>
      </w:tr>
      <w:tr w:rsidR="00821F17" w:rsidRPr="00621D3D" w:rsidTr="00155E95">
        <w:trPr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Гражданская оборона — составная часть обороноспособности страны (4 ч)</w:t>
            </w: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16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Гражданская оборона, ее предназначение и основные задачи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История создания, предназначение и задачи ГО. Организация ГО на территории РФ, силы и средства ГО.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17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Основные виды оружия и их поражающие факторы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Ядерное оружие, поражающие факторы ядерного взрыва. Химическое оружие, классификация отравляющих веществ (ОВ) по предназначению и воздействию на организм. Бактериологическое (биологическое) оружие. Современные средства поражения, поражающие факторы.</w:t>
            </w:r>
          </w:p>
          <w:p w:rsidR="00821F17" w:rsidRPr="00621D3D" w:rsidRDefault="00821F17" w:rsidP="00155E95">
            <w:pPr>
              <w:pStyle w:val="a8"/>
            </w:pPr>
            <w:r w:rsidRPr="00621D3D">
              <w:t>Мероприятия, проводимые по защите населения от современных средств поражения.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lastRenderedPageBreak/>
              <w:t>18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Оповещение и информирование населения о ЧС мирного и военного времени. Инженерная защита населения Средства индивидуальной защиты.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 xml:space="preserve">Система оповещения, способы оповещения. Порядок подачи сигнала «Внимание всем!», действия населения по сигналам оповещения. Защитные сооружения ГО, предназначение и виды. Правила поведения в защитных сооружениях. Средства защиты органов дыхания, кожи, правила их использования. Медицинские средства защиты. </w:t>
            </w:r>
          </w:p>
          <w:p w:rsidR="00821F17" w:rsidRPr="00621D3D" w:rsidRDefault="00821F17" w:rsidP="00155E95">
            <w:pPr>
              <w:pStyle w:val="a8"/>
            </w:pPr>
            <w:r w:rsidRPr="00621D3D">
              <w:t>Практическая работа №7.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19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Организация проведения аварийно-спасательных работ в зоне ЧС.</w:t>
            </w:r>
          </w:p>
          <w:p w:rsidR="00821F17" w:rsidRPr="00621D3D" w:rsidRDefault="00821F17" w:rsidP="00155E95">
            <w:pPr>
              <w:pStyle w:val="a8"/>
            </w:pPr>
            <w:r w:rsidRPr="00621D3D">
              <w:t>Организация ГО в общеобразовательном учреждении.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Предназначение и содержание работ. Организация санитарной обработки населения после пребывания их в зоне заражения. Задачи обучения в области ГО, формы обучения. План ГО.</w:t>
            </w:r>
          </w:p>
          <w:p w:rsidR="00821F17" w:rsidRPr="00621D3D" w:rsidRDefault="00821F17" w:rsidP="00155E95">
            <w:pPr>
              <w:pStyle w:val="a8"/>
            </w:pPr>
            <w:r w:rsidRPr="00621D3D">
              <w:t>Практическая работа №8.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rHeight w:val="150"/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1F17" w:rsidRPr="00621D3D" w:rsidRDefault="00821F17" w:rsidP="00155E95">
            <w:pPr>
              <w:pStyle w:val="a8"/>
              <w:spacing w:line="150" w:lineRule="atLeast"/>
              <w:jc w:val="center"/>
            </w:pPr>
            <w:r w:rsidRPr="00621D3D">
              <w:t>Вооруженные Силы Российской Федерации - защита нашего Отечества</w:t>
            </w:r>
            <w:r w:rsidRPr="00621D3D">
              <w:rPr>
                <w:b/>
                <w:bCs/>
              </w:rPr>
              <w:t xml:space="preserve"> </w:t>
            </w:r>
            <w:r w:rsidRPr="00621D3D">
              <w:t>(2 ч)</w:t>
            </w: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20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История создания Вооруженных Сил РФ. Памяти поколений – дни воинской славы России.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Военные реформы Ивана Грозного, Петра I, создание регулярной армии. Военные реформы во 2 половине XIXв., создание массовой армии. Дни воинской славы России – дни славных побед, сыгравших решающую роль в истории гос-ва. Формы увековечивания памяти российских воинов, отличившихся в сражениях.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21.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Состав Вооруженных Сил РФ. Руководство и управление ВС РФ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Виды и рода войск, история их создания. Предназначение различных родов войск. Сухопутные, ВВС, ВМФ, РВСН, ВДВ, космические войска.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Виды Вооруженных Сил Российской Федерации и рода войск (6 ч)</w:t>
            </w: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22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Сухопутные войска, их состав и предназначение. Вооружение и военная техника СВ.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Сухопутные войска, их состав и предназначение. Вооружение и военная техника сухопутных войск.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23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Военно-воздушные Силы. Военно-морской флот. Вооружение и военная техника ВВС и ВМФ.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Военно-воздушные Силы (ВВС), их состав и предназначение. Военно-морской флот (ВМФ), его состав и предназначение.</w:t>
            </w:r>
          </w:p>
          <w:p w:rsidR="00821F17" w:rsidRPr="00621D3D" w:rsidRDefault="00821F17" w:rsidP="00155E95">
            <w:pPr>
              <w:pStyle w:val="a8"/>
            </w:pPr>
            <w:r w:rsidRPr="00621D3D">
              <w:t>Вооружение и военная техника.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24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Ракетные войска стратегического назначения. Вооружение и военная техника РВСН.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Ракетные войска стратегического назначения (PBСH), их состав и предназначение.</w:t>
            </w:r>
          </w:p>
          <w:p w:rsidR="00821F17" w:rsidRPr="00621D3D" w:rsidRDefault="00821F17" w:rsidP="00155E95">
            <w:pPr>
              <w:pStyle w:val="a8"/>
            </w:pPr>
            <w:r w:rsidRPr="00621D3D">
              <w:t>Вооружение и военная техника.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lastRenderedPageBreak/>
              <w:t>25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Воздушно-десантные войска, их состав и предназначение 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Воздушно-десантные войска, их состав и предназначение. Вооружение и военная техника.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26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Космические войска, их состав и предназначение. Войска и воинские формирования, не входящие в состав ВС РФ.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Космические войска, их состав и предназначение. Вооружение и военная техника. Пограничные органы ФСБ, внутренние войска МВД, войска гражданской обороны МЧС России.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Боевые традиции Вооруженных Сил России (2 ч)</w:t>
            </w: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27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Патриотизм и верность воинскому долгу – основные качества защитника Отечества.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Преданность своему Отечеству, любовь к Родине, стремление служить её интересам, защищать от врагов – основное содержание патриотизма. Понятие о боевых традициях, героизме, мужестве, воинской доблести и чести.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28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Дружба, войсковое товарищество – основа боевой готовности частей и подразделений.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 xml:space="preserve">Особенности воинского коллектива, значение войскового товарищества в боевых условиях и повседневной жизни.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9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Основы военной службы (6 ч.)</w:t>
            </w: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29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Размещение и быт военослужащих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</w:pPr>
            <w:r w:rsidRPr="00621D3D">
              <w:t>Рзмещение военнослужащих, проходящих военную службу по призыву; содержание по</w:t>
            </w:r>
            <w:r w:rsidRPr="00621D3D">
              <w:softHyphen/>
              <w:t>мещений. Противопожарная защита. Охрана окружающей среды. Распределение служебного времени и по</w:t>
            </w:r>
            <w:r w:rsidRPr="00621D3D">
              <w:softHyphen/>
              <w:t>вседневный порядок. Распределение времени в воинской части, распорядок дня. Подъем, утренний осмотр и ве</w:t>
            </w:r>
            <w:r w:rsidRPr="00621D3D">
              <w:softHyphen/>
              <w:t>черняя поверка. Учебные занятия, завтрак, обед и ужин. Увольнение из расположения части. Посещение военнослужащих.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30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D">
              <w:rPr>
                <w:rFonts w:ascii="Times New Roman" w:hAnsi="Times New Roman" w:cs="Times New Roman"/>
                <w:sz w:val="24"/>
                <w:szCs w:val="24"/>
              </w:rPr>
              <w:t>Суточный наряд, обязанности лиц су</w:t>
            </w:r>
            <w:r w:rsidRPr="00621D3D">
              <w:rPr>
                <w:rFonts w:ascii="Times New Roman" w:hAnsi="Times New Roman" w:cs="Times New Roman"/>
                <w:sz w:val="24"/>
                <w:szCs w:val="24"/>
              </w:rPr>
              <w:softHyphen/>
              <w:t>точного наряда.</w:t>
            </w:r>
          </w:p>
          <w:p w:rsidR="00821F17" w:rsidRPr="00621D3D" w:rsidRDefault="00821F17" w:rsidP="00155E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D">
              <w:rPr>
                <w:rFonts w:ascii="Times New Roman" w:hAnsi="Times New Roman" w:cs="Times New Roman"/>
                <w:sz w:val="24"/>
                <w:szCs w:val="24"/>
              </w:rPr>
              <w:t>Назначение и состав суточного наряда во</w:t>
            </w:r>
            <w:r w:rsidRPr="00621D3D">
              <w:rPr>
                <w:rFonts w:ascii="Times New Roman" w:hAnsi="Times New Roman" w:cs="Times New Roman"/>
                <w:sz w:val="24"/>
                <w:szCs w:val="24"/>
              </w:rPr>
              <w:softHyphen/>
              <w:t>инской части. Подготовка суточного наряда.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31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D">
              <w:rPr>
                <w:rFonts w:ascii="Times New Roman" w:hAnsi="Times New Roman" w:cs="Times New Roman"/>
                <w:sz w:val="24"/>
                <w:szCs w:val="24"/>
              </w:rPr>
              <w:t>Организация караульной службы, обя</w:t>
            </w:r>
            <w:r w:rsidRPr="00621D3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занности часового. </w:t>
            </w:r>
          </w:p>
          <w:p w:rsidR="00821F17" w:rsidRPr="00621D3D" w:rsidRDefault="00821F17" w:rsidP="00155E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D">
              <w:rPr>
                <w:rFonts w:ascii="Times New Roman" w:hAnsi="Times New Roman" w:cs="Times New Roman"/>
                <w:sz w:val="24"/>
                <w:szCs w:val="24"/>
              </w:rPr>
              <w:t>Организация караульной службы, общие положения. Наряд караулов, подготовка кара</w:t>
            </w:r>
            <w:r w:rsidRPr="00621D3D">
              <w:rPr>
                <w:rFonts w:ascii="Times New Roman" w:hAnsi="Times New Roman" w:cs="Times New Roman"/>
                <w:sz w:val="24"/>
                <w:szCs w:val="24"/>
              </w:rPr>
              <w:softHyphen/>
              <w:t>улов. Часовой. Обязанности часового.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32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D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</w:t>
            </w:r>
          </w:p>
          <w:p w:rsidR="00821F17" w:rsidRPr="00621D3D" w:rsidRDefault="00821F17" w:rsidP="00155E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D">
              <w:rPr>
                <w:rFonts w:ascii="Times New Roman" w:hAnsi="Times New Roman" w:cs="Times New Roman"/>
                <w:sz w:val="24"/>
                <w:szCs w:val="24"/>
              </w:rPr>
              <w:t>Отработка строевых приемов и движений без оружия. Отработка правил воинского при</w:t>
            </w:r>
            <w:r w:rsidRPr="00621D3D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ветствия без оружия на месте и в движении. Строи отделения. Строи взвода. Выполнение воинского приветствия в строю на месте и в движении.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t>33.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D">
              <w:rPr>
                <w:rFonts w:ascii="Times New Roman" w:hAnsi="Times New Roman" w:cs="Times New Roman"/>
                <w:sz w:val="24"/>
                <w:szCs w:val="24"/>
              </w:rPr>
              <w:t xml:space="preserve">Огневая подготовка. </w:t>
            </w:r>
          </w:p>
          <w:p w:rsidR="00821F17" w:rsidRPr="00621D3D" w:rsidRDefault="00821F17" w:rsidP="00155E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 Калашникова, работа частей и ме</w:t>
            </w:r>
            <w:r w:rsidRPr="00621D3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ханизмов автомата; </w:t>
            </w:r>
            <w:r w:rsidRPr="0062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чистка, смазка и хранение автомата. Подготовка автомата к стрельбе. Правила стрельбы, ведения огня из автомата. Меры безопасности при стрельбе. Практичес</w:t>
            </w:r>
            <w:r w:rsidRPr="00621D3D">
              <w:rPr>
                <w:rFonts w:ascii="Times New Roman" w:hAnsi="Times New Roman" w:cs="Times New Roman"/>
                <w:sz w:val="24"/>
                <w:szCs w:val="24"/>
              </w:rPr>
              <w:softHyphen/>
              <w:t>кая стрельба.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  <w:tr w:rsidR="00821F17" w:rsidRPr="00621D3D" w:rsidTr="00155E95">
        <w:trPr>
          <w:tblCellSpacing w:w="15" w:type="dxa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pStyle w:val="a8"/>
              <w:jc w:val="center"/>
            </w:pPr>
            <w:r w:rsidRPr="00621D3D">
              <w:lastRenderedPageBreak/>
              <w:t>34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D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подготовка.</w:t>
            </w:r>
          </w:p>
          <w:p w:rsidR="00821F17" w:rsidRPr="00621D3D" w:rsidRDefault="00821F17" w:rsidP="00155E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21F17" w:rsidRPr="00621D3D" w:rsidRDefault="00821F17" w:rsidP="00155E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D">
              <w:rPr>
                <w:rFonts w:ascii="Times New Roman" w:hAnsi="Times New Roman" w:cs="Times New Roman"/>
                <w:sz w:val="24"/>
                <w:szCs w:val="24"/>
              </w:rPr>
              <w:t>Основные виды боя. Действия солдата в бою, обязанности солдата в бою, передви</w:t>
            </w:r>
            <w:r w:rsidRPr="00621D3D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солдата в бою. Коман</w:t>
            </w:r>
            <w:r w:rsidRPr="00621D3D">
              <w:rPr>
                <w:rFonts w:ascii="Times New Roman" w:hAnsi="Times New Roman" w:cs="Times New Roman"/>
                <w:sz w:val="24"/>
                <w:szCs w:val="24"/>
              </w:rPr>
              <w:softHyphen/>
              <w:t>ды, подаваемые на пере</w:t>
            </w:r>
            <w:r w:rsidRPr="00621D3D">
              <w:rPr>
                <w:rFonts w:ascii="Times New Roman" w:hAnsi="Times New Roman" w:cs="Times New Roman"/>
                <w:sz w:val="24"/>
                <w:szCs w:val="24"/>
              </w:rPr>
              <w:softHyphen/>
              <w:t>движение в бою, и порядок их выполнения. Выбор ме</w:t>
            </w:r>
            <w:r w:rsidRPr="00621D3D">
              <w:rPr>
                <w:rFonts w:ascii="Times New Roman" w:hAnsi="Times New Roman" w:cs="Times New Roman"/>
                <w:sz w:val="24"/>
                <w:szCs w:val="24"/>
              </w:rPr>
              <w:softHyphen/>
              <w:t>ста для стрельбы, само</w:t>
            </w:r>
            <w:r w:rsidRPr="00621D3D">
              <w:rPr>
                <w:rFonts w:ascii="Times New Roman" w:hAnsi="Times New Roman" w:cs="Times New Roman"/>
                <w:sz w:val="24"/>
                <w:szCs w:val="24"/>
              </w:rPr>
              <w:softHyphen/>
              <w:t>окапывания и маски</w:t>
            </w:r>
            <w:r w:rsidRPr="00621D3D">
              <w:rPr>
                <w:rFonts w:ascii="Times New Roman" w:hAnsi="Times New Roman" w:cs="Times New Roman"/>
                <w:sz w:val="24"/>
                <w:szCs w:val="24"/>
              </w:rPr>
              <w:softHyphen/>
              <w:t>ровки.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F17" w:rsidRPr="00621D3D" w:rsidRDefault="00821F17" w:rsidP="00155E95">
            <w:pPr>
              <w:pStyle w:val="a8"/>
            </w:pPr>
          </w:p>
        </w:tc>
      </w:tr>
    </w:tbl>
    <w:p w:rsidR="00821F17" w:rsidRDefault="00821F17" w:rsidP="00821F17">
      <w:pPr>
        <w:spacing w:before="225" w:after="225" w:line="300" w:lineRule="atLeast"/>
        <w:rPr>
          <w:rFonts w:ascii="Times New Roman" w:hAnsi="Times New Roman"/>
          <w:b/>
          <w:bCs/>
          <w:color w:val="202020"/>
          <w:sz w:val="24"/>
          <w:szCs w:val="24"/>
          <w:u w:val="single"/>
        </w:rPr>
      </w:pPr>
    </w:p>
    <w:p w:rsidR="00821F17" w:rsidRPr="00621D3D" w:rsidRDefault="00821F17" w:rsidP="00821F17">
      <w:pPr>
        <w:spacing w:before="225" w:after="225" w:line="300" w:lineRule="atLeast"/>
        <w:jc w:val="center"/>
        <w:rPr>
          <w:rFonts w:ascii="Times New Roman" w:hAnsi="Times New Roman" w:cs="Times New Roman"/>
          <w:color w:val="202020"/>
          <w:sz w:val="24"/>
          <w:szCs w:val="24"/>
        </w:rPr>
      </w:pPr>
      <w:r w:rsidRPr="00621D3D">
        <w:rPr>
          <w:rFonts w:ascii="Times New Roman" w:hAnsi="Times New Roman" w:cs="Times New Roman"/>
          <w:b/>
          <w:bCs/>
          <w:color w:val="202020"/>
          <w:sz w:val="24"/>
          <w:szCs w:val="24"/>
          <w:u w:val="single"/>
        </w:rPr>
        <w:t>УЧЕБНО-МЕТОДИЧЕСКИЕ СРЕДСТВА ОБУЧЕНИЯ</w:t>
      </w:r>
    </w:p>
    <w:p w:rsidR="00821F17" w:rsidRPr="00621D3D" w:rsidRDefault="00821F17" w:rsidP="00821F1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202020"/>
          <w:sz w:val="24"/>
          <w:szCs w:val="24"/>
        </w:rPr>
      </w:pPr>
      <w:r w:rsidRPr="00621D3D">
        <w:rPr>
          <w:rFonts w:ascii="Times New Roman" w:hAnsi="Times New Roman" w:cs="Times New Roman"/>
          <w:color w:val="202020"/>
          <w:sz w:val="24"/>
          <w:szCs w:val="24"/>
        </w:rPr>
        <w:t>Учебник основы безопасности жизнедеятельности. 10 класс: учебник для общеобразовательных учреждений/ под общ. ред. А.Т. Смирнов; Рос. Акад. Наук, Рос. Акад. Образования, изд-во ООО «Издательство Астрель». 2016 год</w:t>
      </w:r>
    </w:p>
    <w:p w:rsidR="00821F17" w:rsidRPr="00621D3D" w:rsidRDefault="00821F17" w:rsidP="00821F17">
      <w:pPr>
        <w:numPr>
          <w:ilvl w:val="0"/>
          <w:numId w:val="6"/>
        </w:numPr>
        <w:spacing w:before="100" w:beforeAutospacing="1" w:after="45" w:line="270" w:lineRule="atLeast"/>
        <w:ind w:left="450"/>
        <w:rPr>
          <w:rFonts w:ascii="Times New Roman" w:hAnsi="Times New Roman" w:cs="Times New Roman"/>
          <w:color w:val="202020"/>
          <w:sz w:val="24"/>
          <w:szCs w:val="24"/>
        </w:rPr>
      </w:pPr>
      <w:r w:rsidRPr="00621D3D">
        <w:rPr>
          <w:rFonts w:ascii="Times New Roman" w:hAnsi="Times New Roman" w:cs="Times New Roman"/>
          <w:color w:val="202020"/>
          <w:sz w:val="24"/>
          <w:szCs w:val="24"/>
        </w:rPr>
        <w:t>Журналы ОБЖ 2008-2012гг.,</w:t>
      </w:r>
    </w:p>
    <w:p w:rsidR="00821F17" w:rsidRPr="00621D3D" w:rsidRDefault="00821F17" w:rsidP="00821F17">
      <w:pPr>
        <w:numPr>
          <w:ilvl w:val="0"/>
          <w:numId w:val="6"/>
        </w:numPr>
        <w:spacing w:before="100" w:beforeAutospacing="1" w:after="45" w:line="270" w:lineRule="atLeast"/>
        <w:ind w:left="450"/>
        <w:rPr>
          <w:rFonts w:ascii="Times New Roman" w:hAnsi="Times New Roman" w:cs="Times New Roman"/>
          <w:color w:val="202020"/>
          <w:sz w:val="24"/>
          <w:szCs w:val="24"/>
        </w:rPr>
      </w:pPr>
      <w:r w:rsidRPr="00621D3D">
        <w:rPr>
          <w:rFonts w:ascii="Times New Roman" w:hAnsi="Times New Roman" w:cs="Times New Roman"/>
          <w:color w:val="202020"/>
          <w:sz w:val="24"/>
          <w:szCs w:val="24"/>
        </w:rPr>
        <w:t>Методические материалы и документы по курсу «Основы безопасности жизнедеятельности»: Кн. Для учителя / Сост. А.Т. Смирнов, Б.И. Мишин; Под общ. Ред. А.Т. Смирнова. – 2-е изд., испр. – М.: Просвещение, 2004. – 157с.</w:t>
      </w:r>
    </w:p>
    <w:p w:rsidR="00821F17" w:rsidRPr="00621D3D" w:rsidRDefault="00821F17" w:rsidP="00821F17">
      <w:pPr>
        <w:numPr>
          <w:ilvl w:val="0"/>
          <w:numId w:val="6"/>
        </w:numPr>
        <w:spacing w:before="100" w:beforeAutospacing="1" w:after="45" w:line="270" w:lineRule="atLeast"/>
        <w:ind w:left="450"/>
        <w:rPr>
          <w:rFonts w:ascii="Times New Roman" w:hAnsi="Times New Roman" w:cs="Times New Roman"/>
          <w:color w:val="202020"/>
          <w:sz w:val="24"/>
          <w:szCs w:val="24"/>
        </w:rPr>
      </w:pPr>
      <w:r w:rsidRPr="00621D3D">
        <w:rPr>
          <w:rFonts w:ascii="Times New Roman" w:hAnsi="Times New Roman" w:cs="Times New Roman"/>
          <w:color w:val="202020"/>
          <w:sz w:val="24"/>
          <w:szCs w:val="24"/>
        </w:rPr>
        <w:t>Общевоинские уставы Вооруженных Сил Российской Федерации. М.: Военное издательство.</w:t>
      </w:r>
    </w:p>
    <w:p w:rsidR="00821F17" w:rsidRPr="00621D3D" w:rsidRDefault="00821F17" w:rsidP="00821F17">
      <w:pPr>
        <w:numPr>
          <w:ilvl w:val="0"/>
          <w:numId w:val="6"/>
        </w:numPr>
        <w:spacing w:before="100" w:beforeAutospacing="1" w:after="45" w:line="270" w:lineRule="atLeast"/>
        <w:ind w:left="450"/>
        <w:rPr>
          <w:rFonts w:ascii="Times New Roman" w:hAnsi="Times New Roman" w:cs="Times New Roman"/>
          <w:color w:val="202020"/>
          <w:sz w:val="24"/>
          <w:szCs w:val="24"/>
        </w:rPr>
      </w:pPr>
      <w:r w:rsidRPr="00621D3D">
        <w:rPr>
          <w:rFonts w:ascii="Times New Roman" w:hAnsi="Times New Roman" w:cs="Times New Roman"/>
          <w:color w:val="202020"/>
          <w:sz w:val="24"/>
          <w:szCs w:val="24"/>
        </w:rPr>
        <w:t>Поурочное планирование программы "Основы безопасности жизнедеятельности" (автор А. Смирнов).</w:t>
      </w:r>
    </w:p>
    <w:p w:rsidR="00821F17" w:rsidRPr="00621D3D" w:rsidRDefault="00821F17" w:rsidP="00821F17">
      <w:pPr>
        <w:numPr>
          <w:ilvl w:val="0"/>
          <w:numId w:val="6"/>
        </w:numPr>
        <w:spacing w:before="100" w:beforeAutospacing="1" w:after="45" w:line="270" w:lineRule="atLeast"/>
        <w:ind w:left="450"/>
        <w:rPr>
          <w:rFonts w:ascii="Times New Roman" w:hAnsi="Times New Roman" w:cs="Times New Roman"/>
          <w:color w:val="202020"/>
          <w:sz w:val="24"/>
          <w:szCs w:val="24"/>
        </w:rPr>
      </w:pPr>
      <w:r w:rsidRPr="00621D3D">
        <w:rPr>
          <w:rFonts w:ascii="Times New Roman" w:hAnsi="Times New Roman" w:cs="Times New Roman"/>
          <w:color w:val="202020"/>
          <w:sz w:val="24"/>
          <w:szCs w:val="24"/>
        </w:rPr>
        <w:t> Программа ОБЖ, автор Смирнов А.Т., 5-11классы, Москва «Просвещение» 2011г.</w:t>
      </w:r>
    </w:p>
    <w:p w:rsidR="00821F17" w:rsidRPr="00621D3D" w:rsidRDefault="00821F17" w:rsidP="00821F17">
      <w:pPr>
        <w:numPr>
          <w:ilvl w:val="0"/>
          <w:numId w:val="6"/>
        </w:numPr>
        <w:spacing w:before="100" w:beforeAutospacing="1" w:after="45" w:line="270" w:lineRule="atLeast"/>
        <w:ind w:left="450"/>
        <w:rPr>
          <w:rFonts w:ascii="Times New Roman" w:hAnsi="Times New Roman" w:cs="Times New Roman"/>
          <w:color w:val="202020"/>
          <w:sz w:val="24"/>
          <w:szCs w:val="24"/>
        </w:rPr>
      </w:pPr>
      <w:r w:rsidRPr="00621D3D">
        <w:rPr>
          <w:rFonts w:ascii="Times New Roman" w:hAnsi="Times New Roman" w:cs="Times New Roman"/>
          <w:color w:val="202020"/>
          <w:sz w:val="24"/>
          <w:szCs w:val="24"/>
        </w:rPr>
        <w:t> Сборник нормативных документов. Основы безопасности жизнедеятельности /сост. Э.Д. Днепров, А.Г. Аркадьев. -  3-е изд. Стереотип. -  М.:  Дрофа,  2007. – 48с.</w:t>
      </w:r>
    </w:p>
    <w:p w:rsidR="00821F17" w:rsidRPr="00621D3D" w:rsidRDefault="00821F17" w:rsidP="00821F17">
      <w:pPr>
        <w:numPr>
          <w:ilvl w:val="0"/>
          <w:numId w:val="6"/>
        </w:numPr>
        <w:spacing w:before="100" w:beforeAutospacing="1" w:after="45" w:line="270" w:lineRule="atLeast"/>
        <w:ind w:left="450"/>
        <w:rPr>
          <w:rFonts w:ascii="Times New Roman" w:hAnsi="Times New Roman" w:cs="Times New Roman"/>
          <w:color w:val="202020"/>
          <w:sz w:val="24"/>
          <w:szCs w:val="24"/>
        </w:rPr>
      </w:pPr>
      <w:r w:rsidRPr="00621D3D">
        <w:rPr>
          <w:rFonts w:ascii="Times New Roman" w:hAnsi="Times New Roman" w:cs="Times New Roman"/>
          <w:color w:val="202020"/>
          <w:sz w:val="24"/>
          <w:szCs w:val="24"/>
        </w:rPr>
        <w:t>Учебник ОБЖ автор Смирнов А.Т., изд-во ООО «Издательство Астрель». 2002год.</w:t>
      </w:r>
    </w:p>
    <w:p w:rsidR="00821F17" w:rsidRPr="00621D3D" w:rsidRDefault="00821F17" w:rsidP="00821F17">
      <w:pPr>
        <w:numPr>
          <w:ilvl w:val="0"/>
          <w:numId w:val="6"/>
        </w:numPr>
        <w:spacing w:before="100" w:beforeAutospacing="1" w:after="45" w:line="270" w:lineRule="atLeast"/>
        <w:ind w:left="450"/>
        <w:rPr>
          <w:rFonts w:ascii="Times New Roman" w:hAnsi="Times New Roman" w:cs="Times New Roman"/>
          <w:color w:val="202020"/>
          <w:sz w:val="24"/>
          <w:szCs w:val="24"/>
        </w:rPr>
      </w:pPr>
      <w:r w:rsidRPr="00621D3D">
        <w:rPr>
          <w:rFonts w:ascii="Times New Roman" w:hAnsi="Times New Roman" w:cs="Times New Roman"/>
          <w:color w:val="202020"/>
          <w:sz w:val="24"/>
          <w:szCs w:val="24"/>
        </w:rPr>
        <w:t>Федеральные законы: "Об обороне", "О статусе военнослужащих", "О воинской обязанности и военной службе", "О гражданской обороне", "О защите населения и территорий от чрезвычайных ситуаций природного и техногенного характера».</w:t>
      </w:r>
    </w:p>
    <w:p w:rsidR="007C02FE" w:rsidRPr="007C02FE" w:rsidRDefault="007C02FE" w:rsidP="00821F17">
      <w:pPr>
        <w:pStyle w:val="a5"/>
        <w:jc w:val="center"/>
        <w:rPr>
          <w:b/>
        </w:rPr>
      </w:pPr>
    </w:p>
    <w:sectPr w:rsidR="007C02FE" w:rsidRPr="007C02FE" w:rsidSect="00AA6370">
      <w:pgSz w:w="11906" w:h="16838" w:code="9"/>
      <w:pgMar w:top="567" w:right="141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CE8"/>
    <w:multiLevelType w:val="multilevel"/>
    <w:tmpl w:val="8E4A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7D755B"/>
    <w:multiLevelType w:val="hybridMultilevel"/>
    <w:tmpl w:val="F2868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12454"/>
    <w:multiLevelType w:val="hybridMultilevel"/>
    <w:tmpl w:val="BF1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1284F"/>
    <w:multiLevelType w:val="hybridMultilevel"/>
    <w:tmpl w:val="77EE5932"/>
    <w:lvl w:ilvl="0" w:tplc="0419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AE3D41"/>
    <w:multiLevelType w:val="hybridMultilevel"/>
    <w:tmpl w:val="405C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834E1C"/>
    <w:multiLevelType w:val="hybridMultilevel"/>
    <w:tmpl w:val="FFC24150"/>
    <w:lvl w:ilvl="0" w:tplc="C5C82A14">
      <w:start w:val="1"/>
      <w:numFmt w:val="decimal"/>
      <w:lvlText w:val="Тема %1."/>
      <w:lvlJc w:val="right"/>
      <w:pPr>
        <w:tabs>
          <w:tab w:val="num" w:pos="785"/>
        </w:tabs>
        <w:ind w:left="785" w:hanging="360"/>
      </w:pPr>
      <w:rPr>
        <w:rFonts w:ascii="Arial" w:hAnsi="Aria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C02FE"/>
    <w:rsid w:val="0003276D"/>
    <w:rsid w:val="007C02FE"/>
    <w:rsid w:val="00821F17"/>
    <w:rsid w:val="00AA6370"/>
    <w:rsid w:val="00B54DF9"/>
    <w:rsid w:val="00F2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C02FE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color w:val="000000"/>
      <w:sz w:val="30"/>
      <w:szCs w:val="30"/>
    </w:rPr>
  </w:style>
  <w:style w:type="character" w:customStyle="1" w:styleId="a4">
    <w:name w:val="Название Знак"/>
    <w:basedOn w:val="a0"/>
    <w:link w:val="a3"/>
    <w:uiPriority w:val="99"/>
    <w:rsid w:val="007C02FE"/>
    <w:rPr>
      <w:rFonts w:ascii="Courier New" w:eastAsia="Times New Roman" w:hAnsi="Courier New" w:cs="Times New Roman"/>
      <w:b/>
      <w:bCs/>
      <w:color w:val="000000"/>
      <w:sz w:val="30"/>
      <w:szCs w:val="30"/>
      <w:shd w:val="clear" w:color="auto" w:fill="FFFFFF"/>
    </w:rPr>
  </w:style>
  <w:style w:type="paragraph" w:customStyle="1" w:styleId="Style26">
    <w:name w:val="Style26"/>
    <w:basedOn w:val="a"/>
    <w:uiPriority w:val="99"/>
    <w:rsid w:val="007C02FE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7C02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58">
    <w:name w:val="Font Style58"/>
    <w:basedOn w:val="a0"/>
    <w:uiPriority w:val="99"/>
    <w:rsid w:val="007C02FE"/>
    <w:rPr>
      <w:rFonts w:ascii="Tahoma" w:hAnsi="Tahoma" w:cs="Tahoma"/>
      <w:b/>
      <w:bCs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7C02FE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5">
    <w:name w:val="No Spacing"/>
    <w:uiPriority w:val="99"/>
    <w:qFormat/>
    <w:rsid w:val="007C02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en-US"/>
    </w:rPr>
  </w:style>
  <w:style w:type="paragraph" w:styleId="a6">
    <w:name w:val="Body Text Indent"/>
    <w:basedOn w:val="a"/>
    <w:link w:val="a7"/>
    <w:uiPriority w:val="99"/>
    <w:rsid w:val="007C02FE"/>
    <w:pPr>
      <w:spacing w:after="0" w:line="240" w:lineRule="auto"/>
      <w:ind w:left="175" w:hanging="175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7C02FE"/>
    <w:rPr>
      <w:rFonts w:ascii="Times New Roman" w:eastAsia="Calibri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7C0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11">
    <w:name w:val="p11"/>
    <w:basedOn w:val="a"/>
    <w:rsid w:val="007C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C02FE"/>
  </w:style>
  <w:style w:type="paragraph" w:customStyle="1" w:styleId="p9">
    <w:name w:val="p9"/>
    <w:basedOn w:val="a"/>
    <w:rsid w:val="007C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7C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82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4645</Words>
  <Characters>26477</Characters>
  <Application>Microsoft Office Word</Application>
  <DocSecurity>0</DocSecurity>
  <Lines>220</Lines>
  <Paragraphs>62</Paragraphs>
  <ScaleCrop>false</ScaleCrop>
  <Company/>
  <LinksUpToDate>false</LinksUpToDate>
  <CharactersWithSpaces>31060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UZer11</dc:creator>
  <cp:keywords/>
  <dc:description/>
  <cp:lastModifiedBy>UZer11</cp:lastModifiedBy>
  <cp:revision>4</cp:revision>
  <dcterms:created xsi:type="dcterms:W3CDTF">2016-11-01T03:08:00Z</dcterms:created>
  <dcterms:modified xsi:type="dcterms:W3CDTF">2016-11-01T05:07:00Z</dcterms:modified>
</cp:coreProperties>
</file>