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26" w:rsidRDefault="00E02626"/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610"/>
        <w:gridCol w:w="3490"/>
      </w:tblGrid>
      <w:tr w:rsidR="00B23601" w:rsidTr="00B23601">
        <w:trPr>
          <w:trHeight w:val="1686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1" w:rsidRDefault="00B2360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«Согласовано»</w:t>
            </w:r>
          </w:p>
          <w:p w:rsidR="00B23601" w:rsidRDefault="00B2360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директора по УВР</w:t>
            </w:r>
          </w:p>
          <w:p w:rsidR="00B23601" w:rsidRDefault="00B2360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Кипкаева В.В</w:t>
            </w:r>
          </w:p>
          <w:p w:rsidR="00B23601" w:rsidRPr="00B23601" w:rsidRDefault="00B2360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29.08.2016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01" w:rsidRDefault="00B2360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«Согласовано»</w:t>
            </w:r>
          </w:p>
          <w:p w:rsidR="00B23601" w:rsidRDefault="00B2360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B23601" w:rsidRDefault="00AA758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Усольцева Е.А</w:t>
            </w:r>
            <w:r w:rsidR="00B23601">
              <w:rPr>
                <w:rFonts w:eastAsia="Calibri"/>
                <w:lang w:eastAsia="en-US"/>
              </w:rPr>
              <w:t>.</w:t>
            </w:r>
          </w:p>
          <w:p w:rsidR="00B23601" w:rsidRDefault="00B2360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Протокол №1 от26.08.2015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01" w:rsidRDefault="00B2360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«Утверждаю»</w:t>
            </w:r>
          </w:p>
          <w:p w:rsidR="00B23601" w:rsidRDefault="00B2360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МАОУ ОСОШ №1</w:t>
            </w:r>
          </w:p>
          <w:p w:rsidR="00B23601" w:rsidRDefault="00B2360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Е. В. Казаринова</w:t>
            </w:r>
          </w:p>
          <w:p w:rsidR="00B23601" w:rsidRDefault="00B2360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Приказ № 130-од от 30.08.2016</w:t>
            </w:r>
          </w:p>
        </w:tc>
      </w:tr>
    </w:tbl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226AF" w:rsidRDefault="00B226AF" w:rsidP="00B226A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5858D8" w:rsidRDefault="005858D8" w:rsidP="00B226A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5858D8" w:rsidRPr="004C0E10" w:rsidRDefault="005858D8" w:rsidP="00B226A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226AF" w:rsidRPr="003B56A9" w:rsidRDefault="00B226AF" w:rsidP="00B226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226AF" w:rsidRPr="003B56A9" w:rsidRDefault="00B226AF" w:rsidP="00B226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87EAE" w:rsidRPr="003B56A9" w:rsidRDefault="00B226AF" w:rsidP="00B705C4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6A9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C87EAE" w:rsidRPr="003B56A9" w:rsidRDefault="00C87EAE" w:rsidP="00B705C4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6A9">
        <w:rPr>
          <w:rFonts w:ascii="Times New Roman" w:hAnsi="Times New Roman"/>
          <w:b/>
          <w:sz w:val="24"/>
          <w:szCs w:val="24"/>
        </w:rPr>
        <w:t xml:space="preserve">по технологии </w:t>
      </w:r>
      <w:r w:rsidR="005858D8" w:rsidRPr="003B56A9">
        <w:rPr>
          <w:rFonts w:ascii="Times New Roman" w:hAnsi="Times New Roman"/>
          <w:b/>
          <w:sz w:val="24"/>
          <w:szCs w:val="24"/>
        </w:rPr>
        <w:t>11 класс</w:t>
      </w:r>
    </w:p>
    <w:p w:rsidR="005858D8" w:rsidRPr="003B56A9" w:rsidRDefault="005858D8" w:rsidP="003B56A9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6A9">
        <w:rPr>
          <w:rFonts w:ascii="Times New Roman" w:hAnsi="Times New Roman"/>
          <w:b/>
          <w:sz w:val="24"/>
          <w:szCs w:val="24"/>
        </w:rPr>
        <w:t>МАОУ Омутинская СОШ №1</w:t>
      </w:r>
    </w:p>
    <w:p w:rsidR="00B226AF" w:rsidRPr="003B56A9" w:rsidRDefault="00C87EAE" w:rsidP="003B56A9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6A9">
        <w:rPr>
          <w:rFonts w:ascii="Times New Roman" w:hAnsi="Times New Roman"/>
          <w:b/>
          <w:sz w:val="24"/>
          <w:szCs w:val="24"/>
        </w:rPr>
        <w:t xml:space="preserve"> УМК, разработанный под редакцией </w:t>
      </w:r>
      <w:r w:rsidR="00E02626" w:rsidRPr="003B56A9">
        <w:rPr>
          <w:rFonts w:ascii="Times New Roman" w:hAnsi="Times New Roman"/>
          <w:b/>
          <w:sz w:val="24"/>
          <w:szCs w:val="24"/>
        </w:rPr>
        <w:t>В.Д.</w:t>
      </w:r>
      <w:r w:rsidRPr="003B56A9">
        <w:rPr>
          <w:rFonts w:ascii="Times New Roman" w:hAnsi="Times New Roman"/>
          <w:b/>
          <w:sz w:val="24"/>
          <w:szCs w:val="24"/>
        </w:rPr>
        <w:t>Симоненко;</w:t>
      </w:r>
    </w:p>
    <w:p w:rsidR="005858D8" w:rsidRPr="003B56A9" w:rsidRDefault="00C87EAE" w:rsidP="003B56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B56A9">
        <w:rPr>
          <w:rFonts w:ascii="Times New Roman" w:hAnsi="Times New Roman"/>
          <w:b/>
          <w:sz w:val="24"/>
          <w:szCs w:val="24"/>
        </w:rPr>
        <w:t xml:space="preserve">Учебник «Технология» авторы </w:t>
      </w:r>
      <w:r w:rsidR="00E02626" w:rsidRPr="003B56A9">
        <w:rPr>
          <w:rFonts w:ascii="Times New Roman" w:hAnsi="Times New Roman"/>
          <w:b/>
          <w:sz w:val="24"/>
          <w:szCs w:val="24"/>
        </w:rPr>
        <w:t>В.Д.</w:t>
      </w:r>
      <w:r w:rsidRPr="003B56A9">
        <w:rPr>
          <w:rFonts w:ascii="Times New Roman" w:hAnsi="Times New Roman"/>
          <w:b/>
          <w:sz w:val="24"/>
          <w:szCs w:val="24"/>
        </w:rPr>
        <w:t>Симоненко</w:t>
      </w:r>
      <w:r w:rsidR="005858D8" w:rsidRPr="003B56A9">
        <w:rPr>
          <w:rFonts w:ascii="Times New Roman" w:hAnsi="Times New Roman"/>
          <w:b/>
          <w:sz w:val="24"/>
          <w:szCs w:val="24"/>
        </w:rPr>
        <w:t>, А.Т.Тищенко, П.С.Самородский</w:t>
      </w:r>
    </w:p>
    <w:p w:rsidR="00C87EAE" w:rsidRPr="003B56A9" w:rsidRDefault="00C87EAE" w:rsidP="003B56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87EAE" w:rsidRPr="003B56A9" w:rsidRDefault="00C87EAE" w:rsidP="003B56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B56A9">
        <w:rPr>
          <w:rFonts w:ascii="Times New Roman" w:hAnsi="Times New Roman"/>
          <w:b/>
          <w:sz w:val="24"/>
          <w:szCs w:val="24"/>
        </w:rPr>
        <w:t>34 часа</w:t>
      </w:r>
    </w:p>
    <w:p w:rsidR="00AD6F15" w:rsidRPr="003B56A9" w:rsidRDefault="00AD6F15" w:rsidP="003B56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226AF" w:rsidRPr="003B56A9" w:rsidRDefault="00B226AF" w:rsidP="003B56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B56A9">
        <w:rPr>
          <w:rFonts w:ascii="Times New Roman" w:hAnsi="Times New Roman"/>
          <w:b/>
          <w:sz w:val="24"/>
          <w:szCs w:val="24"/>
        </w:rPr>
        <w:t>201</w:t>
      </w:r>
      <w:r w:rsidR="00237A16" w:rsidRPr="003B56A9">
        <w:rPr>
          <w:rFonts w:ascii="Times New Roman" w:hAnsi="Times New Roman"/>
          <w:b/>
          <w:sz w:val="24"/>
          <w:szCs w:val="24"/>
        </w:rPr>
        <w:t>6</w:t>
      </w:r>
      <w:r w:rsidRPr="003B56A9">
        <w:rPr>
          <w:rFonts w:ascii="Times New Roman" w:hAnsi="Times New Roman"/>
          <w:b/>
          <w:sz w:val="24"/>
          <w:szCs w:val="24"/>
        </w:rPr>
        <w:t xml:space="preserve"> – 1</w:t>
      </w:r>
      <w:r w:rsidR="00237A16" w:rsidRPr="003B56A9">
        <w:rPr>
          <w:rFonts w:ascii="Times New Roman" w:hAnsi="Times New Roman"/>
          <w:b/>
          <w:sz w:val="24"/>
          <w:szCs w:val="24"/>
        </w:rPr>
        <w:t>7</w:t>
      </w:r>
      <w:r w:rsidRPr="003B56A9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B226AF" w:rsidRPr="003B56A9" w:rsidRDefault="00B226AF" w:rsidP="003B56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226AF" w:rsidRPr="003B56A9" w:rsidRDefault="00B226AF" w:rsidP="003B56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226AF" w:rsidRPr="003B56A9" w:rsidRDefault="00B226AF" w:rsidP="003B56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226AF" w:rsidRPr="003B56A9" w:rsidRDefault="00B226AF" w:rsidP="003B56A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226AF" w:rsidRPr="003B56A9" w:rsidRDefault="00B226AF" w:rsidP="003B56A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226AF" w:rsidRPr="003B56A9" w:rsidRDefault="00B226AF" w:rsidP="00B226A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226AF" w:rsidRPr="003B56A9" w:rsidRDefault="00B226AF" w:rsidP="00B226A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226AF" w:rsidRPr="003B56A9" w:rsidRDefault="00B226AF" w:rsidP="00B226A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226AF" w:rsidRPr="003B56A9" w:rsidRDefault="00B226AF" w:rsidP="00B226A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226AF" w:rsidRPr="003B56A9" w:rsidRDefault="00B226AF" w:rsidP="00B226A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226AF" w:rsidRPr="003B56A9" w:rsidRDefault="00B226AF" w:rsidP="00B226A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226AF" w:rsidRPr="003B56A9" w:rsidRDefault="00B226AF" w:rsidP="00B226A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226AF" w:rsidRPr="003B56A9" w:rsidRDefault="00B226AF" w:rsidP="00B226A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226AF" w:rsidRPr="003B56A9" w:rsidRDefault="00B226AF" w:rsidP="00B226A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226AF" w:rsidRPr="003B56A9" w:rsidRDefault="00B226AF" w:rsidP="00B226A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226AF" w:rsidRPr="003B56A9" w:rsidRDefault="00B226AF" w:rsidP="00B226A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B5B81" w:rsidRDefault="000B5B81">
      <w:pPr>
        <w:rPr>
          <w:rFonts w:ascii="Times New Roman" w:hAnsi="Times New Roman" w:cs="Times New Roman"/>
          <w:sz w:val="24"/>
          <w:szCs w:val="24"/>
        </w:rPr>
      </w:pPr>
    </w:p>
    <w:p w:rsidR="00B23601" w:rsidRDefault="00B23601">
      <w:pPr>
        <w:rPr>
          <w:rFonts w:ascii="Times New Roman" w:hAnsi="Times New Roman" w:cs="Times New Roman"/>
          <w:sz w:val="24"/>
          <w:szCs w:val="24"/>
        </w:rPr>
      </w:pPr>
    </w:p>
    <w:p w:rsidR="00B23601" w:rsidRPr="003B56A9" w:rsidRDefault="00B23601">
      <w:pPr>
        <w:rPr>
          <w:rFonts w:ascii="Times New Roman" w:hAnsi="Times New Roman" w:cs="Times New Roman"/>
          <w:sz w:val="24"/>
          <w:szCs w:val="24"/>
        </w:rPr>
      </w:pPr>
    </w:p>
    <w:p w:rsidR="000F17A0" w:rsidRPr="003B56A9" w:rsidRDefault="000F17A0" w:rsidP="00B226AF">
      <w:pPr>
        <w:ind w:right="-765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F17A0" w:rsidRPr="003B56A9" w:rsidRDefault="000F17A0" w:rsidP="00B226AF">
      <w:pPr>
        <w:ind w:right="-765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B7497" w:rsidRPr="003B56A9" w:rsidRDefault="00AB7497" w:rsidP="00AB7497">
      <w:pPr>
        <w:ind w:right="-765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247C3" w:rsidRPr="003B56A9" w:rsidRDefault="00F247C3" w:rsidP="00AB7497">
      <w:pPr>
        <w:ind w:right="-765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21EAE" w:rsidRPr="003B56A9" w:rsidRDefault="00823D32" w:rsidP="00AB7497">
      <w:pPr>
        <w:ind w:right="-765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B56A9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1. </w:t>
      </w:r>
      <w:r w:rsidR="00B21EAE" w:rsidRPr="003B56A9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A67272" w:rsidRPr="003B56A9" w:rsidRDefault="00A67272" w:rsidP="00AB7497">
      <w:pPr>
        <w:pStyle w:val="a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>Рабочая программа по технологии для 11 класса составлена на основании следующих документов:</w:t>
      </w:r>
    </w:p>
    <w:p w:rsidR="007110EC" w:rsidRPr="003B56A9" w:rsidRDefault="00A67272" w:rsidP="00AB7497">
      <w:pPr>
        <w:pStyle w:val="a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>Приказа Минобразования России от 05.03.2004 года № 1089 (редакция от 31.01.2012 года) «Об утверждении федерального компонента</w:t>
      </w:r>
      <w:r w:rsidR="00894EEB" w:rsidRPr="003B56A9">
        <w:rPr>
          <w:rFonts w:ascii="Times New Roman" w:hAnsi="Times New Roman"/>
          <w:sz w:val="24"/>
          <w:szCs w:val="24"/>
        </w:rPr>
        <w:t xml:space="preserve"> государственных образовательных стандартов начального общего, основного общего и среднего (полного) общего образования»;</w:t>
      </w:r>
    </w:p>
    <w:p w:rsidR="007110EC" w:rsidRPr="003B56A9" w:rsidRDefault="00894EEB" w:rsidP="00AB7497">
      <w:pPr>
        <w:pStyle w:val="a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 xml:space="preserve">Приказа Минобразования РФ от 09.03.2004 № 1312 (в редакции от 01.02.2012) «Об утверждении федерального базисного учебного плана и примерных учебных планов для образовательных учреждений </w:t>
      </w:r>
      <w:r w:rsidR="00776D59" w:rsidRPr="003B56A9">
        <w:rPr>
          <w:rFonts w:ascii="Times New Roman" w:hAnsi="Times New Roman"/>
          <w:sz w:val="24"/>
          <w:szCs w:val="24"/>
        </w:rPr>
        <w:t>Российской Федерации реализующих программы общего образования»;</w:t>
      </w:r>
    </w:p>
    <w:p w:rsidR="00501AFC" w:rsidRPr="003B56A9" w:rsidRDefault="001C077F" w:rsidP="00AB749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56A9">
        <w:rPr>
          <w:rFonts w:ascii="Times New Roman" w:hAnsi="Times New Roman" w:cs="Times New Roman"/>
          <w:sz w:val="24"/>
          <w:szCs w:val="24"/>
        </w:rPr>
        <w:t>Образовательная область «Технология»  значима для профессиональной ориентации учащихся, их успешной социализации в обществе.</w:t>
      </w:r>
    </w:p>
    <w:p w:rsidR="003249B7" w:rsidRPr="003B56A9" w:rsidRDefault="003249B7" w:rsidP="00AB749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6A9">
        <w:rPr>
          <w:rFonts w:ascii="Times New Roman" w:hAnsi="Times New Roman" w:cs="Times New Roman"/>
          <w:b/>
          <w:sz w:val="24"/>
          <w:szCs w:val="24"/>
        </w:rPr>
        <w:t>Основная цель программы</w:t>
      </w:r>
      <w:r w:rsidRPr="003B56A9">
        <w:rPr>
          <w:rFonts w:ascii="Times New Roman" w:hAnsi="Times New Roman" w:cs="Times New Roman"/>
          <w:sz w:val="24"/>
          <w:szCs w:val="24"/>
        </w:rPr>
        <w:t xml:space="preserve"> – передача учащимся знаний, необходимых для профессионального самоопределения, трудовой деятельности в условиях рыночной экономики, формирование мотивированной к самообразованию личности, обладающей навыками самостоятельного поиска, отбора, анализа и использования информации.</w:t>
      </w:r>
    </w:p>
    <w:p w:rsidR="003249B7" w:rsidRPr="003B56A9" w:rsidRDefault="003249B7" w:rsidP="00AB749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6A9">
        <w:rPr>
          <w:rFonts w:ascii="Times New Roman" w:hAnsi="Times New Roman" w:cs="Times New Roman"/>
          <w:sz w:val="24"/>
          <w:szCs w:val="24"/>
        </w:rPr>
        <w:t xml:space="preserve">Программа направлена на освоение учащимися социально-трудовой, ценностно-смысловой, личностно-развивающей, коммуникативной и культурно-эстетической компетенций. </w:t>
      </w:r>
    </w:p>
    <w:p w:rsidR="003249B7" w:rsidRPr="003B56A9" w:rsidRDefault="003249B7" w:rsidP="00AB74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6A9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3B56A9">
        <w:rPr>
          <w:rFonts w:ascii="Times New Roman" w:hAnsi="Times New Roman" w:cs="Times New Roman"/>
          <w:sz w:val="24"/>
          <w:szCs w:val="24"/>
        </w:rPr>
        <w:t xml:space="preserve"> по подготовке учащихся определяются теми общими требованиями, которые  предъявляет современное общество к молодым людям, вступающим на трудовой путь, и вытекают из поставленной цели:</w:t>
      </w:r>
    </w:p>
    <w:p w:rsidR="003249B7" w:rsidRPr="003B56A9" w:rsidRDefault="003249B7" w:rsidP="00AB7497">
      <w:pPr>
        <w:pStyle w:val="210"/>
        <w:spacing w:line="360" w:lineRule="auto"/>
        <w:ind w:firstLine="600"/>
        <w:jc w:val="both"/>
        <w:rPr>
          <w:b w:val="0"/>
          <w:sz w:val="24"/>
          <w:szCs w:val="24"/>
        </w:rPr>
      </w:pPr>
      <w:r w:rsidRPr="003B56A9">
        <w:rPr>
          <w:b w:val="0"/>
          <w:sz w:val="24"/>
          <w:szCs w:val="24"/>
        </w:rPr>
        <w:t>- создание оптимальных условий для развития личности каждого учащегося в различных видах трудовой деятельности сообразно с его способностями, интересами и возможностями, а также потребностями общества,</w:t>
      </w:r>
    </w:p>
    <w:p w:rsidR="003249B7" w:rsidRPr="003B56A9" w:rsidRDefault="003249B7" w:rsidP="00AB7497">
      <w:pPr>
        <w:pStyle w:val="210"/>
        <w:spacing w:line="360" w:lineRule="auto"/>
        <w:ind w:firstLine="600"/>
        <w:jc w:val="both"/>
        <w:rPr>
          <w:b w:val="0"/>
          <w:sz w:val="24"/>
          <w:szCs w:val="24"/>
        </w:rPr>
      </w:pPr>
      <w:r w:rsidRPr="003B56A9">
        <w:rPr>
          <w:b w:val="0"/>
          <w:sz w:val="24"/>
          <w:szCs w:val="24"/>
        </w:rPr>
        <w:t>- подготовка к трудовой деятельности в условиях разных форм собственности и конкуренции на рынке труда;</w:t>
      </w:r>
    </w:p>
    <w:p w:rsidR="003249B7" w:rsidRPr="003B56A9" w:rsidRDefault="003249B7" w:rsidP="00AB7497">
      <w:pPr>
        <w:pStyle w:val="210"/>
        <w:spacing w:line="360" w:lineRule="auto"/>
        <w:ind w:firstLine="600"/>
        <w:jc w:val="both"/>
        <w:rPr>
          <w:b w:val="0"/>
          <w:sz w:val="24"/>
          <w:szCs w:val="24"/>
        </w:rPr>
      </w:pPr>
      <w:r w:rsidRPr="003B56A9">
        <w:rPr>
          <w:b w:val="0"/>
          <w:sz w:val="24"/>
          <w:szCs w:val="24"/>
        </w:rPr>
        <w:t>- развитие таких качеств личности, как предприимчивость, самостоятельность, деловитость, ответственность, инициативность, стремление к разумному риску, честность и порядочность;</w:t>
      </w:r>
    </w:p>
    <w:p w:rsidR="003249B7" w:rsidRPr="003B56A9" w:rsidRDefault="003249B7" w:rsidP="00AB7497">
      <w:pPr>
        <w:pStyle w:val="210"/>
        <w:spacing w:line="360" w:lineRule="auto"/>
        <w:ind w:firstLine="600"/>
        <w:jc w:val="both"/>
        <w:rPr>
          <w:b w:val="0"/>
          <w:sz w:val="24"/>
          <w:szCs w:val="24"/>
        </w:rPr>
      </w:pPr>
      <w:r w:rsidRPr="003B56A9">
        <w:rPr>
          <w:b w:val="0"/>
          <w:sz w:val="24"/>
          <w:szCs w:val="24"/>
        </w:rPr>
        <w:t>- формирование профессиональной компетенции в избранной сфере трудовой деятельности в сочетании с профессиональной мобильностью;</w:t>
      </w:r>
    </w:p>
    <w:p w:rsidR="003249B7" w:rsidRPr="003B56A9" w:rsidRDefault="003249B7" w:rsidP="00AB7497">
      <w:pPr>
        <w:pStyle w:val="210"/>
        <w:spacing w:line="360" w:lineRule="auto"/>
        <w:ind w:firstLine="600"/>
        <w:jc w:val="both"/>
        <w:rPr>
          <w:b w:val="0"/>
          <w:sz w:val="24"/>
          <w:szCs w:val="24"/>
        </w:rPr>
      </w:pPr>
      <w:r w:rsidRPr="003B56A9">
        <w:rPr>
          <w:b w:val="0"/>
          <w:sz w:val="24"/>
          <w:szCs w:val="24"/>
        </w:rPr>
        <w:t>- включение учащихся  в реальные производственно-экономические отношения, познание ими основ менеджмента, маркетинга, предпринимательства;</w:t>
      </w:r>
    </w:p>
    <w:p w:rsidR="003249B7" w:rsidRPr="003B56A9" w:rsidRDefault="003249B7" w:rsidP="00AB7497">
      <w:pPr>
        <w:pStyle w:val="210"/>
        <w:spacing w:line="360" w:lineRule="auto"/>
        <w:ind w:firstLine="600"/>
        <w:jc w:val="both"/>
        <w:rPr>
          <w:b w:val="0"/>
          <w:sz w:val="24"/>
          <w:szCs w:val="24"/>
        </w:rPr>
      </w:pPr>
      <w:r w:rsidRPr="003B56A9">
        <w:rPr>
          <w:b w:val="0"/>
          <w:sz w:val="24"/>
          <w:szCs w:val="24"/>
        </w:rPr>
        <w:t>- воспитание культуры личности во все ее проявлениях, связанных с трудовой деятельности;</w:t>
      </w:r>
    </w:p>
    <w:p w:rsidR="003249B7" w:rsidRPr="003B56A9" w:rsidRDefault="003249B7" w:rsidP="00AB7497">
      <w:pPr>
        <w:pStyle w:val="210"/>
        <w:spacing w:line="360" w:lineRule="auto"/>
        <w:ind w:firstLine="600"/>
        <w:jc w:val="both"/>
        <w:rPr>
          <w:b w:val="0"/>
          <w:sz w:val="24"/>
          <w:szCs w:val="24"/>
        </w:rPr>
      </w:pPr>
      <w:r w:rsidRPr="003B56A9">
        <w:rPr>
          <w:b w:val="0"/>
          <w:sz w:val="24"/>
          <w:szCs w:val="24"/>
        </w:rPr>
        <w:t>- создание условий для овладения учащимися современными экономическими знаниями, формирование экономического мышления.</w:t>
      </w:r>
    </w:p>
    <w:p w:rsidR="003249B7" w:rsidRPr="003B56A9" w:rsidRDefault="003249B7" w:rsidP="00AB7497">
      <w:pPr>
        <w:pStyle w:val="210"/>
        <w:spacing w:line="360" w:lineRule="auto"/>
        <w:ind w:firstLine="600"/>
        <w:jc w:val="both"/>
        <w:rPr>
          <w:b w:val="0"/>
          <w:sz w:val="24"/>
          <w:szCs w:val="24"/>
          <w:u w:val="single"/>
        </w:rPr>
      </w:pPr>
      <w:r w:rsidRPr="003B56A9">
        <w:rPr>
          <w:b w:val="0"/>
          <w:sz w:val="24"/>
          <w:szCs w:val="24"/>
        </w:rPr>
        <w:lastRenderedPageBreak/>
        <w:t xml:space="preserve">Успешной реализации задач программы способствует использование разнообразных </w:t>
      </w:r>
      <w:r w:rsidRPr="003B56A9">
        <w:rPr>
          <w:b w:val="0"/>
          <w:sz w:val="24"/>
          <w:szCs w:val="24"/>
          <w:u w:val="single"/>
        </w:rPr>
        <w:t xml:space="preserve">методов и форм обучения: </w:t>
      </w:r>
    </w:p>
    <w:p w:rsidR="003249B7" w:rsidRPr="003B56A9" w:rsidRDefault="003249B7" w:rsidP="00AB7497">
      <w:pPr>
        <w:pStyle w:val="210"/>
        <w:spacing w:line="360" w:lineRule="auto"/>
        <w:ind w:firstLine="600"/>
        <w:jc w:val="both"/>
        <w:rPr>
          <w:b w:val="0"/>
          <w:sz w:val="24"/>
          <w:szCs w:val="24"/>
        </w:rPr>
      </w:pPr>
      <w:r w:rsidRPr="003B56A9">
        <w:rPr>
          <w:b w:val="0"/>
          <w:sz w:val="24"/>
          <w:szCs w:val="24"/>
        </w:rPr>
        <w:t>-развивающая психологическая диагностика: комплекс психологических методик (диагностические методические процедуры; развивающие методические процедуры в виде интеллектуального и социально-психологического тренинга, психотехнических, сюжетно-ролевых и деловых игр), профессиональные пробы;</w:t>
      </w:r>
    </w:p>
    <w:p w:rsidR="00AB7497" w:rsidRPr="003B56A9" w:rsidRDefault="003249B7" w:rsidP="00AB7497">
      <w:pPr>
        <w:pStyle w:val="210"/>
        <w:spacing w:line="360" w:lineRule="auto"/>
        <w:ind w:firstLine="600"/>
        <w:jc w:val="both"/>
        <w:rPr>
          <w:b w:val="0"/>
          <w:sz w:val="24"/>
          <w:szCs w:val="24"/>
        </w:rPr>
      </w:pPr>
      <w:r w:rsidRPr="003B56A9">
        <w:rPr>
          <w:b w:val="0"/>
          <w:sz w:val="24"/>
          <w:szCs w:val="24"/>
        </w:rPr>
        <w:t>- традиционные методы: беседа, лекция;</w:t>
      </w:r>
    </w:p>
    <w:p w:rsidR="003249B7" w:rsidRPr="003B56A9" w:rsidRDefault="003249B7" w:rsidP="00AB7497">
      <w:pPr>
        <w:pStyle w:val="210"/>
        <w:spacing w:line="360" w:lineRule="auto"/>
        <w:ind w:firstLine="600"/>
        <w:jc w:val="both"/>
        <w:rPr>
          <w:b w:val="0"/>
          <w:sz w:val="24"/>
          <w:szCs w:val="24"/>
        </w:rPr>
      </w:pPr>
      <w:r w:rsidRPr="003B56A9">
        <w:rPr>
          <w:b w:val="0"/>
          <w:sz w:val="24"/>
          <w:szCs w:val="24"/>
        </w:rPr>
        <w:t>информационно-поисковые методы: метод проблемного изложения, метод учебного диспута, методы организации исследовательской работы;</w:t>
      </w:r>
    </w:p>
    <w:p w:rsidR="003249B7" w:rsidRPr="003B56A9" w:rsidRDefault="003249B7" w:rsidP="00AB7497">
      <w:pPr>
        <w:pStyle w:val="210"/>
        <w:spacing w:line="360" w:lineRule="auto"/>
        <w:ind w:firstLine="600"/>
        <w:jc w:val="both"/>
        <w:rPr>
          <w:b w:val="0"/>
          <w:sz w:val="24"/>
          <w:szCs w:val="24"/>
        </w:rPr>
      </w:pPr>
      <w:r w:rsidRPr="003B56A9">
        <w:rPr>
          <w:b w:val="0"/>
          <w:sz w:val="24"/>
          <w:szCs w:val="24"/>
        </w:rPr>
        <w:t>- наблюдение в процессе проведения экскурсий, выставок;</w:t>
      </w:r>
    </w:p>
    <w:p w:rsidR="003249B7" w:rsidRPr="003B56A9" w:rsidRDefault="003249B7" w:rsidP="00AB7497">
      <w:pPr>
        <w:pStyle w:val="210"/>
        <w:spacing w:line="360" w:lineRule="auto"/>
        <w:ind w:firstLine="600"/>
        <w:jc w:val="both"/>
        <w:rPr>
          <w:b w:val="0"/>
          <w:sz w:val="24"/>
          <w:szCs w:val="24"/>
        </w:rPr>
      </w:pPr>
      <w:r w:rsidRPr="003B56A9">
        <w:rPr>
          <w:b w:val="0"/>
          <w:sz w:val="24"/>
          <w:szCs w:val="24"/>
        </w:rPr>
        <w:t xml:space="preserve">- практическая,  самостоятельная работа учащихся; </w:t>
      </w:r>
    </w:p>
    <w:p w:rsidR="003249B7" w:rsidRPr="003B56A9" w:rsidRDefault="003249B7" w:rsidP="00AB7497">
      <w:pPr>
        <w:pStyle w:val="210"/>
        <w:spacing w:line="360" w:lineRule="auto"/>
        <w:ind w:firstLine="600"/>
        <w:jc w:val="both"/>
        <w:rPr>
          <w:b w:val="0"/>
          <w:sz w:val="24"/>
          <w:szCs w:val="24"/>
        </w:rPr>
      </w:pPr>
      <w:r w:rsidRPr="003B56A9">
        <w:rPr>
          <w:b w:val="0"/>
          <w:sz w:val="24"/>
          <w:szCs w:val="24"/>
        </w:rPr>
        <w:t>- профконсультации.</w:t>
      </w:r>
    </w:p>
    <w:p w:rsidR="003249B7" w:rsidRPr="003B56A9" w:rsidRDefault="003249B7" w:rsidP="00AB7497">
      <w:pPr>
        <w:pStyle w:val="210"/>
        <w:spacing w:line="360" w:lineRule="auto"/>
        <w:ind w:firstLine="600"/>
        <w:jc w:val="both"/>
        <w:rPr>
          <w:b w:val="0"/>
          <w:sz w:val="24"/>
          <w:szCs w:val="24"/>
        </w:rPr>
      </w:pPr>
      <w:r w:rsidRPr="003B56A9">
        <w:rPr>
          <w:b w:val="0"/>
          <w:sz w:val="24"/>
          <w:szCs w:val="24"/>
        </w:rPr>
        <w:t>Практической,  самостоятельной работе учащихся в процессе обучения уделяется 60-70 % всего учебного времени.</w:t>
      </w:r>
    </w:p>
    <w:p w:rsidR="000F17A0" w:rsidRPr="003B56A9" w:rsidRDefault="00736B35" w:rsidP="00AB7497">
      <w:pPr>
        <w:spacing w:line="360" w:lineRule="auto"/>
        <w:ind w:right="-765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B56A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2. </w:t>
      </w:r>
      <w:r w:rsidR="000F17A0" w:rsidRPr="003B56A9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ПРОГРАММЫ УЧЕБНОГО ПРЕДМЕТА</w:t>
      </w:r>
    </w:p>
    <w:p w:rsidR="002A0022" w:rsidRPr="003B56A9" w:rsidRDefault="002A0022" w:rsidP="001C4599">
      <w:pPr>
        <w:pStyle w:val="a4"/>
        <w:spacing w:line="360" w:lineRule="auto"/>
        <w:rPr>
          <w:b/>
          <w:sz w:val="24"/>
          <w:szCs w:val="24"/>
        </w:rPr>
      </w:pPr>
      <w:r w:rsidRPr="003B56A9">
        <w:rPr>
          <w:b/>
          <w:sz w:val="24"/>
          <w:szCs w:val="24"/>
          <w:lang w:val="en-US"/>
        </w:rPr>
        <w:t>I</w:t>
      </w:r>
      <w:r w:rsidRPr="003B56A9">
        <w:rPr>
          <w:b/>
          <w:sz w:val="24"/>
          <w:szCs w:val="24"/>
        </w:rPr>
        <w:t>. Производство, труд и технологии</w:t>
      </w:r>
      <w:r w:rsidRPr="003B56A9">
        <w:rPr>
          <w:b/>
          <w:i/>
          <w:sz w:val="24"/>
          <w:szCs w:val="24"/>
        </w:rPr>
        <w:t xml:space="preserve">. </w:t>
      </w:r>
      <w:r w:rsidRPr="003B56A9">
        <w:rPr>
          <w:b/>
          <w:sz w:val="24"/>
          <w:szCs w:val="24"/>
        </w:rPr>
        <w:t>Организация производства (8 часов)</w:t>
      </w:r>
    </w:p>
    <w:p w:rsidR="002A0022" w:rsidRPr="003B56A9" w:rsidRDefault="002A0022" w:rsidP="00F247C3">
      <w:pPr>
        <w:pStyle w:val="a4"/>
        <w:spacing w:line="360" w:lineRule="auto"/>
        <w:ind w:right="-99"/>
        <w:jc w:val="left"/>
        <w:rPr>
          <w:b/>
          <w:sz w:val="24"/>
          <w:szCs w:val="24"/>
        </w:rPr>
      </w:pPr>
      <w:r w:rsidRPr="003B56A9">
        <w:rPr>
          <w:b/>
          <w:sz w:val="24"/>
          <w:szCs w:val="24"/>
        </w:rPr>
        <w:t xml:space="preserve">1.1.  Структура современного производства (4 часа)  </w:t>
      </w:r>
    </w:p>
    <w:p w:rsidR="002A0022" w:rsidRPr="003B56A9" w:rsidRDefault="002A0022" w:rsidP="00AB7497">
      <w:pPr>
        <w:spacing w:line="360" w:lineRule="auto"/>
        <w:ind w:right="-9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B56A9">
        <w:rPr>
          <w:rFonts w:ascii="Times New Roman" w:hAnsi="Times New Roman" w:cs="Times New Roman"/>
          <w:i/>
          <w:sz w:val="24"/>
          <w:szCs w:val="24"/>
          <w:u w:val="single"/>
        </w:rPr>
        <w:t>Основные теоретические сведения.</w:t>
      </w:r>
    </w:p>
    <w:p w:rsidR="002A0022" w:rsidRPr="003B56A9" w:rsidRDefault="002A0022" w:rsidP="00AB7497">
      <w:pPr>
        <w:spacing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6A9">
        <w:rPr>
          <w:rFonts w:ascii="Times New Roman" w:hAnsi="Times New Roman" w:cs="Times New Roman"/>
          <w:sz w:val="24"/>
          <w:szCs w:val="24"/>
        </w:rPr>
        <w:t xml:space="preserve">Сферы профессиональной деятельности: сфера материального производства и непроизводственная сфера. Представление об организации производства: сферы производства, отрасли, объединения, комплексы и предприятия. </w:t>
      </w:r>
      <w:r w:rsidRPr="003B56A9">
        <w:rPr>
          <w:rFonts w:ascii="Times New Roman" w:hAnsi="Times New Roman" w:cs="Times New Roman"/>
          <w:color w:val="000000"/>
          <w:sz w:val="24"/>
          <w:szCs w:val="24"/>
        </w:rPr>
        <w:t xml:space="preserve">Виды предприятий и их объединений. Юридический статус современных предприятий в соответствии с формами собственности на средства производства: государственные, кооперативные, частные, открытые и закрытые акционерные общества. Цели и функции производственных предприятий и предприятий сервиса. Формы руководства предприятиями. </w:t>
      </w:r>
      <w:r w:rsidRPr="003B56A9">
        <w:rPr>
          <w:rFonts w:ascii="Times New Roman" w:hAnsi="Times New Roman" w:cs="Times New Roman"/>
          <w:sz w:val="24"/>
          <w:szCs w:val="24"/>
        </w:rPr>
        <w:t xml:space="preserve">Отрасли производства, занимающие ведущее место в регионе. </w:t>
      </w:r>
    </w:p>
    <w:p w:rsidR="002A0022" w:rsidRPr="003B56A9" w:rsidRDefault="002A0022" w:rsidP="00AB7497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B56A9">
        <w:rPr>
          <w:rFonts w:ascii="Times New Roman" w:hAnsi="Times New Roman" w:cs="Times New Roman"/>
          <w:sz w:val="24"/>
          <w:szCs w:val="24"/>
        </w:rPr>
        <w:t xml:space="preserve">Понятие о разделении и специализации труда. Историческое развитие разделения труда. Формы разделения труда. </w:t>
      </w:r>
    </w:p>
    <w:p w:rsidR="002A0022" w:rsidRPr="003B56A9" w:rsidRDefault="002A0022" w:rsidP="00AB7497">
      <w:pPr>
        <w:spacing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6A9">
        <w:rPr>
          <w:rFonts w:ascii="Times New Roman" w:hAnsi="Times New Roman" w:cs="Times New Roman"/>
          <w:sz w:val="24"/>
          <w:szCs w:val="24"/>
        </w:rPr>
        <w:t xml:space="preserve">Формы современной кооперации труда. Профессиональная специализация и профессиональная мобильность. </w:t>
      </w:r>
    </w:p>
    <w:p w:rsidR="002A0022" w:rsidRPr="003B56A9" w:rsidRDefault="002A0022" w:rsidP="00AB7497">
      <w:pPr>
        <w:spacing w:line="360" w:lineRule="auto"/>
        <w:ind w:right="-9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B56A9">
        <w:rPr>
          <w:rFonts w:ascii="Times New Roman" w:hAnsi="Times New Roman" w:cs="Times New Roman"/>
          <w:i/>
          <w:sz w:val="24"/>
          <w:szCs w:val="24"/>
          <w:u w:val="single"/>
        </w:rPr>
        <w:t>Практические работы.</w:t>
      </w:r>
    </w:p>
    <w:p w:rsidR="002A0022" w:rsidRPr="003B56A9" w:rsidRDefault="002A0022" w:rsidP="00AB7497">
      <w:pPr>
        <w:spacing w:line="360" w:lineRule="auto"/>
        <w:ind w:right="-9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6A9">
        <w:rPr>
          <w:rFonts w:ascii="Times New Roman" w:hAnsi="Times New Roman" w:cs="Times New Roman"/>
          <w:sz w:val="24"/>
          <w:szCs w:val="24"/>
        </w:rPr>
        <w:t xml:space="preserve">Анализ форм разделения труда в организациях и предприятиях посёлка. </w:t>
      </w:r>
      <w:r w:rsidRPr="003B56A9">
        <w:rPr>
          <w:rFonts w:ascii="Times New Roman" w:hAnsi="Times New Roman" w:cs="Times New Roman"/>
          <w:color w:val="000000"/>
          <w:sz w:val="24"/>
          <w:szCs w:val="24"/>
        </w:rPr>
        <w:t>Описание целей деятельности, особенности производства и характера продукции предприятий ближайшего окружения. Таблица профессий, относящихся к материальному и нематериальному производству.</w:t>
      </w:r>
    </w:p>
    <w:p w:rsidR="002A0022" w:rsidRPr="003B56A9" w:rsidRDefault="002A0022" w:rsidP="00AB7497">
      <w:pPr>
        <w:shd w:val="clear" w:color="auto" w:fill="FFFFFF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6A9">
        <w:rPr>
          <w:rFonts w:ascii="Times New Roman" w:hAnsi="Times New Roman" w:cs="Times New Roman"/>
          <w:color w:val="000000"/>
          <w:sz w:val="24"/>
          <w:szCs w:val="24"/>
        </w:rPr>
        <w:t>Составление схемы структуры предприятия и органов управления.</w:t>
      </w:r>
    </w:p>
    <w:p w:rsidR="002A0022" w:rsidRPr="003B56A9" w:rsidRDefault="002A0022" w:rsidP="00F247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56A9">
        <w:rPr>
          <w:rFonts w:ascii="Times New Roman" w:hAnsi="Times New Roman" w:cs="Times New Roman"/>
          <w:b/>
          <w:sz w:val="24"/>
          <w:szCs w:val="24"/>
        </w:rPr>
        <w:lastRenderedPageBreak/>
        <w:t>1.2. Нормирование и оплата труда (2 часа)</w:t>
      </w:r>
    </w:p>
    <w:p w:rsidR="002A0022" w:rsidRPr="003B56A9" w:rsidRDefault="002A0022" w:rsidP="00AB7497">
      <w:pPr>
        <w:pStyle w:val="a4"/>
        <w:spacing w:line="360" w:lineRule="auto"/>
        <w:ind w:right="-99"/>
        <w:jc w:val="both"/>
        <w:rPr>
          <w:i/>
          <w:sz w:val="24"/>
          <w:szCs w:val="24"/>
          <w:u w:val="single"/>
        </w:rPr>
      </w:pPr>
      <w:r w:rsidRPr="003B56A9">
        <w:rPr>
          <w:i/>
          <w:sz w:val="24"/>
          <w:szCs w:val="24"/>
          <w:u w:val="single"/>
        </w:rPr>
        <w:t>Основные теоретические сведения</w:t>
      </w:r>
    </w:p>
    <w:p w:rsidR="002A0022" w:rsidRPr="003B56A9" w:rsidRDefault="002A0022" w:rsidP="00AB7497">
      <w:pPr>
        <w:shd w:val="clear" w:color="auto" w:fill="FFFFFF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6A9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направления нормирования труда в соответствии с технологией и трудоемкостью процессов производства: норма труда, норма времени, норма выработки, норма времени обслуживания, норма численности, норма управляемости, технически обоснованная норма. Методика установления и пересмотра норм.</w:t>
      </w:r>
    </w:p>
    <w:p w:rsidR="002A0022" w:rsidRPr="003B56A9" w:rsidRDefault="002A0022" w:rsidP="00AB7497">
      <w:pPr>
        <w:shd w:val="clear" w:color="auto" w:fill="FFFFFF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6A9">
        <w:rPr>
          <w:rFonts w:ascii="Times New Roman" w:hAnsi="Times New Roman" w:cs="Times New Roman"/>
          <w:color w:val="000000"/>
          <w:sz w:val="24"/>
          <w:szCs w:val="24"/>
        </w:rPr>
        <w:t xml:space="preserve">Зависимость формы оплаты труда от вида предприятия и формы собственности на средства производства. Понятие заработной платы. Сдельная и повременная формы оплаты труда: виды, применение и способы расчёта. Роль заработной платы в стимулировании труда. </w:t>
      </w:r>
    </w:p>
    <w:p w:rsidR="002A0022" w:rsidRPr="003B56A9" w:rsidRDefault="002A0022" w:rsidP="00AB749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3B56A9">
        <w:rPr>
          <w:rFonts w:ascii="Times New Roman" w:hAnsi="Times New Roman" w:cs="Times New Roman"/>
          <w:i/>
          <w:sz w:val="24"/>
          <w:szCs w:val="24"/>
          <w:u w:val="single"/>
        </w:rPr>
        <w:t>Практические работы</w:t>
      </w:r>
    </w:p>
    <w:p w:rsidR="002A0022" w:rsidRPr="003B56A9" w:rsidRDefault="002A0022" w:rsidP="00AB7497">
      <w:pPr>
        <w:shd w:val="clear" w:color="auto" w:fill="FFFFFF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6A9">
        <w:rPr>
          <w:rFonts w:ascii="Times New Roman" w:hAnsi="Times New Roman" w:cs="Times New Roman"/>
          <w:color w:val="000000"/>
          <w:sz w:val="24"/>
          <w:szCs w:val="24"/>
        </w:rPr>
        <w:t>Определение вида оплаты труда для работников разных профессий. Сопоставление достоинств и недостатков различных форм оплаты труда. Определение преимущественных областей применения различных форм оплаты труда.</w:t>
      </w:r>
    </w:p>
    <w:p w:rsidR="002A0022" w:rsidRPr="003B56A9" w:rsidRDefault="002A0022" w:rsidP="00F247C3">
      <w:pPr>
        <w:pStyle w:val="a4"/>
        <w:spacing w:line="360" w:lineRule="auto"/>
        <w:ind w:right="-99"/>
        <w:jc w:val="left"/>
        <w:rPr>
          <w:b/>
          <w:sz w:val="24"/>
          <w:szCs w:val="24"/>
        </w:rPr>
      </w:pPr>
      <w:r w:rsidRPr="003B56A9">
        <w:rPr>
          <w:b/>
          <w:sz w:val="24"/>
          <w:szCs w:val="24"/>
        </w:rPr>
        <w:t>1.3.   Научная организация труда (2 часа)</w:t>
      </w:r>
    </w:p>
    <w:p w:rsidR="002A0022" w:rsidRPr="003B56A9" w:rsidRDefault="002A0022" w:rsidP="00AB7497">
      <w:pPr>
        <w:pStyle w:val="a4"/>
        <w:spacing w:line="360" w:lineRule="auto"/>
        <w:ind w:right="-99"/>
        <w:rPr>
          <w:i/>
          <w:sz w:val="24"/>
          <w:szCs w:val="24"/>
          <w:u w:val="single"/>
        </w:rPr>
      </w:pPr>
      <w:r w:rsidRPr="003B56A9">
        <w:rPr>
          <w:i/>
          <w:sz w:val="24"/>
          <w:szCs w:val="24"/>
          <w:u w:val="single"/>
        </w:rPr>
        <w:t>Основные теоретические сведения</w:t>
      </w:r>
    </w:p>
    <w:p w:rsidR="002A0022" w:rsidRPr="003B56A9" w:rsidRDefault="002A0022" w:rsidP="00AB7497">
      <w:pPr>
        <w:pStyle w:val="a4"/>
        <w:spacing w:line="360" w:lineRule="auto"/>
        <w:ind w:right="-99" w:firstLine="720"/>
        <w:rPr>
          <w:sz w:val="24"/>
          <w:szCs w:val="24"/>
        </w:rPr>
      </w:pPr>
      <w:r w:rsidRPr="003B56A9">
        <w:rPr>
          <w:sz w:val="24"/>
          <w:szCs w:val="24"/>
        </w:rPr>
        <w:t>Факторы, влияющие на эффективность деятельности организации. Менеджмент в деятельности организации. Составляющие культуры труда: научная организация труда, трудовая и технологическая дисциплина, безопасность труда и средства ее обеспечения, эстетика труда. Формы творчества в труде. Обеспечение качества производимых товаров и услуг. Организационные и технические возможности повышения качества товаров и услуг.</w:t>
      </w:r>
    </w:p>
    <w:p w:rsidR="002A0022" w:rsidRPr="003B56A9" w:rsidRDefault="002A0022" w:rsidP="00AB7497">
      <w:pPr>
        <w:pStyle w:val="a4"/>
        <w:spacing w:line="360" w:lineRule="auto"/>
        <w:ind w:right="-99" w:firstLine="720"/>
        <w:rPr>
          <w:sz w:val="24"/>
          <w:szCs w:val="24"/>
        </w:rPr>
      </w:pPr>
      <w:r w:rsidRPr="003B56A9">
        <w:rPr>
          <w:sz w:val="24"/>
          <w:szCs w:val="24"/>
        </w:rPr>
        <w:t>Понятие о морали и этике. Профессиональная этика. Общие нормы профессиональной этики. Ответственность за соблюдение норм профессиональной этики.</w:t>
      </w:r>
    </w:p>
    <w:p w:rsidR="002A0022" w:rsidRPr="003B56A9" w:rsidRDefault="002A0022" w:rsidP="00AB7497">
      <w:pPr>
        <w:pStyle w:val="a4"/>
        <w:spacing w:line="360" w:lineRule="auto"/>
        <w:ind w:right="-99"/>
        <w:rPr>
          <w:i/>
          <w:sz w:val="24"/>
          <w:szCs w:val="24"/>
          <w:u w:val="single"/>
        </w:rPr>
      </w:pPr>
      <w:r w:rsidRPr="003B56A9">
        <w:rPr>
          <w:i/>
          <w:sz w:val="24"/>
          <w:szCs w:val="24"/>
          <w:u w:val="single"/>
        </w:rPr>
        <w:t>Практические работы</w:t>
      </w:r>
    </w:p>
    <w:p w:rsidR="002A0022" w:rsidRPr="003B56A9" w:rsidRDefault="002A0022" w:rsidP="00AB7497">
      <w:pPr>
        <w:pStyle w:val="a4"/>
        <w:spacing w:line="360" w:lineRule="auto"/>
        <w:ind w:right="-99" w:firstLine="720"/>
        <w:rPr>
          <w:sz w:val="24"/>
          <w:szCs w:val="24"/>
        </w:rPr>
      </w:pPr>
      <w:r w:rsidRPr="003B56A9">
        <w:rPr>
          <w:sz w:val="24"/>
          <w:szCs w:val="24"/>
        </w:rPr>
        <w:t>Проектирование рабочего места учащегося, современного рабочего места. Анализ рабочего дня и эффективная его организация.</w:t>
      </w:r>
    </w:p>
    <w:p w:rsidR="002A0022" w:rsidRPr="003B56A9" w:rsidRDefault="002A0022" w:rsidP="00AB7497">
      <w:pPr>
        <w:spacing w:line="360" w:lineRule="auto"/>
        <w:ind w:right="-9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B56A9">
        <w:rPr>
          <w:rFonts w:ascii="Times New Roman" w:hAnsi="Times New Roman" w:cs="Times New Roman"/>
          <w:i/>
          <w:sz w:val="24"/>
          <w:szCs w:val="24"/>
          <w:u w:val="single"/>
        </w:rPr>
        <w:t>Варианты объектов труда</w:t>
      </w:r>
    </w:p>
    <w:p w:rsidR="002A0022" w:rsidRPr="003B56A9" w:rsidRDefault="002A0022" w:rsidP="00AB7497">
      <w:pPr>
        <w:pStyle w:val="a4"/>
        <w:spacing w:line="360" w:lineRule="auto"/>
        <w:ind w:right="-99" w:firstLine="720"/>
        <w:rPr>
          <w:sz w:val="24"/>
          <w:szCs w:val="24"/>
        </w:rPr>
      </w:pPr>
      <w:r w:rsidRPr="003B56A9">
        <w:rPr>
          <w:sz w:val="24"/>
          <w:szCs w:val="24"/>
        </w:rPr>
        <w:t xml:space="preserve">Модели  или эскизы организации рабочего места. </w:t>
      </w:r>
    </w:p>
    <w:p w:rsidR="002A0022" w:rsidRPr="003B56A9" w:rsidRDefault="002A0022" w:rsidP="00AB7497">
      <w:pPr>
        <w:pStyle w:val="a4"/>
        <w:spacing w:line="360" w:lineRule="auto"/>
        <w:ind w:right="-99" w:firstLine="720"/>
        <w:rPr>
          <w:b/>
          <w:sz w:val="24"/>
          <w:szCs w:val="24"/>
        </w:rPr>
      </w:pPr>
      <w:r w:rsidRPr="003B56A9">
        <w:rPr>
          <w:b/>
          <w:sz w:val="24"/>
          <w:szCs w:val="24"/>
          <w:lang w:val="en-US"/>
        </w:rPr>
        <w:t>II</w:t>
      </w:r>
      <w:r w:rsidRPr="003B56A9">
        <w:rPr>
          <w:b/>
          <w:sz w:val="24"/>
          <w:szCs w:val="24"/>
        </w:rPr>
        <w:t>. Технология проектирования и создания материальных</w:t>
      </w:r>
    </w:p>
    <w:p w:rsidR="002A0022" w:rsidRDefault="002A0022" w:rsidP="00AB7497">
      <w:pPr>
        <w:pStyle w:val="a4"/>
        <w:spacing w:line="360" w:lineRule="auto"/>
        <w:ind w:right="-99" w:firstLine="720"/>
        <w:rPr>
          <w:b/>
          <w:sz w:val="24"/>
          <w:szCs w:val="24"/>
        </w:rPr>
      </w:pPr>
      <w:r w:rsidRPr="003B56A9">
        <w:rPr>
          <w:b/>
          <w:sz w:val="24"/>
          <w:szCs w:val="24"/>
        </w:rPr>
        <w:t>объектов или услуг (8 часов)</w:t>
      </w:r>
    </w:p>
    <w:p w:rsidR="001C4599" w:rsidRPr="003B56A9" w:rsidRDefault="001C4599" w:rsidP="00AB7497">
      <w:pPr>
        <w:pStyle w:val="a4"/>
        <w:spacing w:line="360" w:lineRule="auto"/>
        <w:ind w:right="-99" w:firstLine="720"/>
        <w:rPr>
          <w:b/>
          <w:sz w:val="24"/>
          <w:szCs w:val="24"/>
        </w:rPr>
      </w:pPr>
    </w:p>
    <w:p w:rsidR="002A0022" w:rsidRPr="003B56A9" w:rsidRDefault="002A0022" w:rsidP="001C4599">
      <w:pPr>
        <w:pStyle w:val="a4"/>
        <w:spacing w:line="360" w:lineRule="auto"/>
        <w:ind w:right="-99" w:firstLine="720"/>
        <w:jc w:val="left"/>
        <w:rPr>
          <w:b/>
          <w:sz w:val="24"/>
          <w:szCs w:val="24"/>
        </w:rPr>
      </w:pPr>
      <w:r w:rsidRPr="003B56A9">
        <w:rPr>
          <w:b/>
          <w:sz w:val="24"/>
          <w:szCs w:val="24"/>
        </w:rPr>
        <w:t>1. Функционально - стоимостной анализ (2 часа)</w:t>
      </w:r>
    </w:p>
    <w:p w:rsidR="002A0022" w:rsidRPr="003B56A9" w:rsidRDefault="002A0022" w:rsidP="001C4599">
      <w:pPr>
        <w:pStyle w:val="a4"/>
        <w:spacing w:line="360" w:lineRule="auto"/>
        <w:ind w:right="-99"/>
        <w:jc w:val="left"/>
        <w:rPr>
          <w:i/>
          <w:sz w:val="24"/>
          <w:szCs w:val="24"/>
          <w:u w:val="single"/>
        </w:rPr>
      </w:pPr>
      <w:r w:rsidRPr="003B56A9">
        <w:rPr>
          <w:i/>
          <w:sz w:val="24"/>
          <w:szCs w:val="24"/>
          <w:u w:val="single"/>
        </w:rPr>
        <w:t>Основные теоретические сведения</w:t>
      </w:r>
    </w:p>
    <w:p w:rsidR="002A0022" w:rsidRPr="003B56A9" w:rsidRDefault="002A0022" w:rsidP="001C4599">
      <w:pPr>
        <w:pStyle w:val="a4"/>
        <w:spacing w:line="360" w:lineRule="auto"/>
        <w:ind w:right="-99" w:firstLine="720"/>
        <w:jc w:val="left"/>
        <w:rPr>
          <w:sz w:val="24"/>
          <w:szCs w:val="24"/>
        </w:rPr>
      </w:pPr>
      <w:r w:rsidRPr="003B56A9">
        <w:rPr>
          <w:sz w:val="24"/>
          <w:szCs w:val="24"/>
        </w:rPr>
        <w:t>Цели и задачи функционально - стоимостного анализа (ФСА). ФСА как комплексный метод технического творчества. Основные этапы ФСА: подготовительный, информационный, аналитический, творческий, исследовательский, рекомендательный и внедрения.</w:t>
      </w:r>
    </w:p>
    <w:p w:rsidR="002A0022" w:rsidRPr="003B56A9" w:rsidRDefault="002A0022" w:rsidP="001C4599">
      <w:pPr>
        <w:pStyle w:val="a4"/>
        <w:spacing w:line="360" w:lineRule="auto"/>
        <w:ind w:right="-99"/>
        <w:jc w:val="left"/>
        <w:rPr>
          <w:i/>
          <w:sz w:val="24"/>
          <w:szCs w:val="24"/>
          <w:u w:val="single"/>
        </w:rPr>
      </w:pPr>
      <w:r w:rsidRPr="003B56A9">
        <w:rPr>
          <w:i/>
          <w:sz w:val="24"/>
          <w:szCs w:val="24"/>
          <w:u w:val="single"/>
        </w:rPr>
        <w:lastRenderedPageBreak/>
        <w:t>Практические работы</w:t>
      </w:r>
    </w:p>
    <w:p w:rsidR="002A0022" w:rsidRPr="003B56A9" w:rsidRDefault="002A0022" w:rsidP="001C4599">
      <w:pPr>
        <w:pStyle w:val="a4"/>
        <w:spacing w:line="360" w:lineRule="auto"/>
        <w:ind w:right="-99" w:firstLine="720"/>
        <w:jc w:val="left"/>
        <w:rPr>
          <w:sz w:val="24"/>
          <w:szCs w:val="24"/>
        </w:rPr>
      </w:pPr>
      <w:r w:rsidRPr="003B56A9">
        <w:rPr>
          <w:sz w:val="24"/>
          <w:szCs w:val="24"/>
        </w:rPr>
        <w:t>Применение элементов функционально-стоимостного анализа для нахождения различных вариантов выполняемых школьниками проектов. Решение творческих задач.</w:t>
      </w:r>
    </w:p>
    <w:p w:rsidR="002A0022" w:rsidRPr="003B56A9" w:rsidRDefault="002A0022" w:rsidP="001C4599">
      <w:pPr>
        <w:pStyle w:val="a4"/>
        <w:spacing w:line="360" w:lineRule="auto"/>
        <w:ind w:right="-99" w:firstLine="720"/>
        <w:jc w:val="left"/>
        <w:rPr>
          <w:b/>
          <w:sz w:val="24"/>
          <w:szCs w:val="24"/>
        </w:rPr>
      </w:pPr>
      <w:r w:rsidRPr="003B56A9">
        <w:rPr>
          <w:b/>
          <w:sz w:val="24"/>
          <w:szCs w:val="24"/>
        </w:rPr>
        <w:t>2. Защита интеллектуальной собственности (4 час)</w:t>
      </w:r>
    </w:p>
    <w:p w:rsidR="002A0022" w:rsidRPr="003B56A9" w:rsidRDefault="002A0022" w:rsidP="001C4599">
      <w:pPr>
        <w:pStyle w:val="a4"/>
        <w:spacing w:line="360" w:lineRule="auto"/>
        <w:ind w:right="-99"/>
        <w:jc w:val="left"/>
        <w:rPr>
          <w:i/>
          <w:sz w:val="24"/>
          <w:szCs w:val="24"/>
          <w:u w:val="single"/>
        </w:rPr>
      </w:pPr>
      <w:r w:rsidRPr="003B56A9">
        <w:rPr>
          <w:i/>
          <w:sz w:val="24"/>
          <w:szCs w:val="24"/>
          <w:u w:val="single"/>
        </w:rPr>
        <w:t>Основные теоретические сведения</w:t>
      </w:r>
    </w:p>
    <w:p w:rsidR="002A0022" w:rsidRPr="003B56A9" w:rsidRDefault="002A0022" w:rsidP="001C4599">
      <w:pPr>
        <w:pStyle w:val="a4"/>
        <w:spacing w:line="360" w:lineRule="auto"/>
        <w:ind w:right="-99" w:firstLine="720"/>
        <w:jc w:val="left"/>
        <w:rPr>
          <w:sz w:val="24"/>
          <w:szCs w:val="24"/>
        </w:rPr>
      </w:pPr>
      <w:r w:rsidRPr="003B56A9">
        <w:rPr>
          <w:sz w:val="24"/>
          <w:szCs w:val="24"/>
        </w:rPr>
        <w:t xml:space="preserve">Понятие интеллектуальной собственности. Способы защиты авторских прав. Публикации. Рационализаторское предложение. Объекты на которые выдаётся патент: открытие и изобретение, промышленный образец и полезная модель. Правила регистрация товарных знаков и знака обслуживания. </w:t>
      </w:r>
    </w:p>
    <w:p w:rsidR="002A0022" w:rsidRPr="003B56A9" w:rsidRDefault="002A0022" w:rsidP="001C4599">
      <w:pPr>
        <w:pStyle w:val="a4"/>
        <w:spacing w:line="360" w:lineRule="auto"/>
        <w:ind w:right="-99"/>
        <w:jc w:val="left"/>
        <w:rPr>
          <w:i/>
          <w:sz w:val="24"/>
          <w:szCs w:val="24"/>
          <w:u w:val="single"/>
        </w:rPr>
      </w:pPr>
      <w:r w:rsidRPr="003B56A9">
        <w:rPr>
          <w:i/>
          <w:sz w:val="24"/>
          <w:szCs w:val="24"/>
          <w:u w:val="single"/>
        </w:rPr>
        <w:t>Практические работы</w:t>
      </w:r>
    </w:p>
    <w:p w:rsidR="002A0022" w:rsidRPr="003B56A9" w:rsidRDefault="002A0022" w:rsidP="001C4599">
      <w:pPr>
        <w:pStyle w:val="a4"/>
        <w:spacing w:line="360" w:lineRule="auto"/>
        <w:ind w:right="-99" w:firstLine="720"/>
        <w:jc w:val="left"/>
        <w:rPr>
          <w:sz w:val="24"/>
          <w:szCs w:val="24"/>
        </w:rPr>
      </w:pPr>
      <w:r w:rsidRPr="003B56A9">
        <w:rPr>
          <w:sz w:val="24"/>
          <w:szCs w:val="24"/>
        </w:rPr>
        <w:t xml:space="preserve">Разработка товарных знаков. Разработка различных форм защиты проектных предложений (тезисы докладов, краткие сообщения, заявки на полезную модель или промышленный образец). </w:t>
      </w:r>
    </w:p>
    <w:p w:rsidR="002A0022" w:rsidRPr="003B56A9" w:rsidRDefault="002A0022" w:rsidP="001C4599">
      <w:pPr>
        <w:pStyle w:val="a4"/>
        <w:spacing w:line="360" w:lineRule="auto"/>
        <w:ind w:right="-99" w:firstLine="720"/>
        <w:jc w:val="left"/>
        <w:rPr>
          <w:b/>
          <w:sz w:val="24"/>
          <w:szCs w:val="24"/>
        </w:rPr>
      </w:pPr>
      <w:r w:rsidRPr="003B56A9">
        <w:rPr>
          <w:b/>
          <w:sz w:val="24"/>
          <w:szCs w:val="24"/>
        </w:rPr>
        <w:t>3. Презентация результатов проектной деятельности (2 час)</w:t>
      </w:r>
    </w:p>
    <w:p w:rsidR="002A0022" w:rsidRPr="003B56A9" w:rsidRDefault="002A0022" w:rsidP="001C4599">
      <w:pPr>
        <w:pStyle w:val="a4"/>
        <w:spacing w:line="360" w:lineRule="auto"/>
        <w:ind w:right="-99"/>
        <w:jc w:val="left"/>
        <w:rPr>
          <w:i/>
          <w:sz w:val="24"/>
          <w:szCs w:val="24"/>
          <w:u w:val="single"/>
        </w:rPr>
      </w:pPr>
      <w:r w:rsidRPr="003B56A9">
        <w:rPr>
          <w:i/>
          <w:sz w:val="24"/>
          <w:szCs w:val="24"/>
          <w:u w:val="single"/>
        </w:rPr>
        <w:t>Основные теоретические сведения</w:t>
      </w:r>
    </w:p>
    <w:p w:rsidR="002A0022" w:rsidRPr="003B56A9" w:rsidRDefault="002A0022" w:rsidP="001C4599">
      <w:pPr>
        <w:pStyle w:val="a4"/>
        <w:spacing w:line="360" w:lineRule="auto"/>
        <w:ind w:right="-99" w:firstLine="720"/>
        <w:jc w:val="left"/>
        <w:rPr>
          <w:sz w:val="24"/>
          <w:szCs w:val="24"/>
        </w:rPr>
      </w:pPr>
      <w:r w:rsidRPr="003B56A9">
        <w:rPr>
          <w:sz w:val="24"/>
          <w:szCs w:val="24"/>
        </w:rPr>
        <w:t xml:space="preserve">Определение целей презентации. Выбор формы презентации. Особенности восприятия вербальной и визуальной информации. Использование технических средств в процессе презентации. Организация взаимодействия участников презентации. </w:t>
      </w:r>
    </w:p>
    <w:p w:rsidR="002A0022" w:rsidRPr="003B56A9" w:rsidRDefault="002A0022" w:rsidP="001C4599">
      <w:pPr>
        <w:pStyle w:val="a4"/>
        <w:spacing w:line="360" w:lineRule="auto"/>
        <w:ind w:right="-99"/>
        <w:jc w:val="left"/>
        <w:rPr>
          <w:i/>
          <w:sz w:val="24"/>
          <w:szCs w:val="24"/>
          <w:u w:val="single"/>
        </w:rPr>
      </w:pPr>
      <w:r w:rsidRPr="003B56A9">
        <w:rPr>
          <w:i/>
          <w:sz w:val="24"/>
          <w:szCs w:val="24"/>
          <w:u w:val="single"/>
        </w:rPr>
        <w:t>Практические работы</w:t>
      </w:r>
    </w:p>
    <w:p w:rsidR="002A0022" w:rsidRPr="003B56A9" w:rsidRDefault="002A0022" w:rsidP="001C4599">
      <w:pPr>
        <w:pStyle w:val="a4"/>
        <w:spacing w:line="360" w:lineRule="auto"/>
        <w:ind w:right="-99" w:firstLine="720"/>
        <w:jc w:val="left"/>
        <w:rPr>
          <w:sz w:val="24"/>
          <w:szCs w:val="24"/>
        </w:rPr>
      </w:pPr>
      <w:r w:rsidRPr="003B56A9">
        <w:rPr>
          <w:sz w:val="24"/>
          <w:szCs w:val="24"/>
        </w:rPr>
        <w:t xml:space="preserve">Подготовка различных форм презентации результатов собственной проектной деятельности. </w:t>
      </w:r>
      <w:r w:rsidRPr="003B56A9">
        <w:rPr>
          <w:i/>
          <w:sz w:val="24"/>
          <w:szCs w:val="24"/>
        </w:rPr>
        <w:t>Компьютерная презентация</w:t>
      </w:r>
      <w:r w:rsidRPr="003B56A9">
        <w:rPr>
          <w:sz w:val="24"/>
          <w:szCs w:val="24"/>
        </w:rPr>
        <w:t>.</w:t>
      </w:r>
    </w:p>
    <w:p w:rsidR="002A0022" w:rsidRPr="003B56A9" w:rsidRDefault="002A0022" w:rsidP="001C4599">
      <w:pPr>
        <w:spacing w:line="360" w:lineRule="auto"/>
        <w:ind w:right="-9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B56A9">
        <w:rPr>
          <w:rFonts w:ascii="Times New Roman" w:hAnsi="Times New Roman" w:cs="Times New Roman"/>
          <w:i/>
          <w:sz w:val="24"/>
          <w:szCs w:val="24"/>
          <w:u w:val="single"/>
        </w:rPr>
        <w:t>Варианты объектов труда</w:t>
      </w:r>
    </w:p>
    <w:p w:rsidR="002A0022" w:rsidRPr="003B56A9" w:rsidRDefault="002A0022" w:rsidP="001C4599">
      <w:pPr>
        <w:pStyle w:val="a4"/>
        <w:spacing w:line="360" w:lineRule="auto"/>
        <w:ind w:right="-99" w:firstLine="720"/>
        <w:jc w:val="left"/>
        <w:rPr>
          <w:sz w:val="24"/>
          <w:szCs w:val="24"/>
        </w:rPr>
      </w:pPr>
      <w:r w:rsidRPr="003B56A9">
        <w:rPr>
          <w:sz w:val="24"/>
          <w:szCs w:val="24"/>
        </w:rPr>
        <w:t>Объекты проектирования школьников. Учебные задания.</w:t>
      </w:r>
    </w:p>
    <w:p w:rsidR="002A0022" w:rsidRPr="003B56A9" w:rsidRDefault="002A0022" w:rsidP="001C4599">
      <w:pPr>
        <w:pStyle w:val="a4"/>
        <w:spacing w:line="360" w:lineRule="auto"/>
        <w:ind w:right="-99" w:firstLine="720"/>
        <w:jc w:val="left"/>
        <w:rPr>
          <w:b/>
          <w:sz w:val="24"/>
          <w:szCs w:val="24"/>
        </w:rPr>
      </w:pPr>
      <w:r w:rsidRPr="003B56A9">
        <w:rPr>
          <w:b/>
          <w:sz w:val="24"/>
          <w:szCs w:val="24"/>
        </w:rPr>
        <w:t>Профессиональноесомоопределение и карьера (6 часа)</w:t>
      </w:r>
    </w:p>
    <w:p w:rsidR="002A0022" w:rsidRPr="003B56A9" w:rsidRDefault="002A0022" w:rsidP="001C4599">
      <w:pPr>
        <w:pStyle w:val="a4"/>
        <w:spacing w:line="360" w:lineRule="auto"/>
        <w:ind w:right="-99" w:firstLine="720"/>
        <w:jc w:val="left"/>
        <w:rPr>
          <w:b/>
          <w:sz w:val="24"/>
          <w:szCs w:val="24"/>
        </w:rPr>
      </w:pPr>
      <w:r w:rsidRPr="003B56A9">
        <w:rPr>
          <w:b/>
          <w:sz w:val="24"/>
          <w:szCs w:val="24"/>
        </w:rPr>
        <w:t>Изучение рынка труда, профессий и профессионального образования (2 часа)</w:t>
      </w:r>
    </w:p>
    <w:p w:rsidR="002A0022" w:rsidRPr="003B56A9" w:rsidRDefault="002A0022" w:rsidP="001C4599">
      <w:pPr>
        <w:pStyle w:val="a4"/>
        <w:spacing w:line="360" w:lineRule="auto"/>
        <w:ind w:right="-99"/>
        <w:jc w:val="left"/>
        <w:rPr>
          <w:i/>
          <w:sz w:val="24"/>
          <w:szCs w:val="24"/>
          <w:u w:val="single"/>
        </w:rPr>
      </w:pPr>
      <w:r w:rsidRPr="003B56A9">
        <w:rPr>
          <w:i/>
          <w:sz w:val="24"/>
          <w:szCs w:val="24"/>
          <w:u w:val="single"/>
        </w:rPr>
        <w:t>Основные теоретические сведения</w:t>
      </w:r>
    </w:p>
    <w:p w:rsidR="002A0022" w:rsidRPr="003B56A9" w:rsidRDefault="002A0022" w:rsidP="001C4599">
      <w:pPr>
        <w:pStyle w:val="a4"/>
        <w:spacing w:line="360" w:lineRule="auto"/>
        <w:ind w:right="-99" w:firstLine="720"/>
        <w:jc w:val="left"/>
        <w:rPr>
          <w:sz w:val="24"/>
          <w:szCs w:val="24"/>
        </w:rPr>
      </w:pPr>
      <w:r w:rsidRPr="003B56A9">
        <w:rPr>
          <w:sz w:val="24"/>
          <w:szCs w:val="24"/>
        </w:rPr>
        <w:t>Способы изучения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2A0022" w:rsidRPr="003B56A9" w:rsidRDefault="002A0022" w:rsidP="001C4599">
      <w:pPr>
        <w:pStyle w:val="a4"/>
        <w:spacing w:line="360" w:lineRule="auto"/>
        <w:ind w:right="-99" w:firstLine="720"/>
        <w:jc w:val="left"/>
        <w:rPr>
          <w:sz w:val="24"/>
          <w:szCs w:val="24"/>
        </w:rPr>
      </w:pPr>
      <w:r w:rsidRPr="003B56A9">
        <w:rPr>
          <w:sz w:val="24"/>
          <w:szCs w:val="24"/>
        </w:rPr>
        <w:t xml:space="preserve">Виды и формы получения профессионального образования. Региональный рынок образовательных услуг. Центры профконсультационной помощи. Методы поиска источников информации о рынке образовательных услуг. </w:t>
      </w:r>
    </w:p>
    <w:p w:rsidR="002A0022" w:rsidRPr="003B56A9" w:rsidRDefault="002A0022" w:rsidP="001C4599">
      <w:pPr>
        <w:pStyle w:val="a4"/>
        <w:spacing w:line="360" w:lineRule="auto"/>
        <w:ind w:right="-99"/>
        <w:jc w:val="left"/>
        <w:rPr>
          <w:i/>
          <w:sz w:val="24"/>
          <w:szCs w:val="24"/>
          <w:u w:val="single"/>
        </w:rPr>
      </w:pPr>
      <w:r w:rsidRPr="003B56A9">
        <w:rPr>
          <w:i/>
          <w:sz w:val="24"/>
          <w:szCs w:val="24"/>
          <w:u w:val="single"/>
        </w:rPr>
        <w:t>Практические работы</w:t>
      </w:r>
    </w:p>
    <w:p w:rsidR="002A0022" w:rsidRPr="003B56A9" w:rsidRDefault="002A0022" w:rsidP="00AB7497">
      <w:pPr>
        <w:pStyle w:val="a4"/>
        <w:spacing w:line="360" w:lineRule="auto"/>
        <w:ind w:right="-99" w:firstLine="720"/>
        <w:jc w:val="both"/>
        <w:rPr>
          <w:sz w:val="24"/>
          <w:szCs w:val="24"/>
        </w:rPr>
      </w:pPr>
      <w:r w:rsidRPr="003B56A9">
        <w:rPr>
          <w:sz w:val="24"/>
          <w:szCs w:val="24"/>
        </w:rPr>
        <w:t xml:space="preserve">Изучение регионального рынка труда и профессий и профессионального образования. Знакомство с центрами профконсультационной помощи. </w:t>
      </w:r>
    </w:p>
    <w:p w:rsidR="002A0022" w:rsidRPr="003B56A9" w:rsidRDefault="002A0022" w:rsidP="00F247C3">
      <w:pPr>
        <w:pStyle w:val="a4"/>
        <w:spacing w:line="360" w:lineRule="auto"/>
        <w:ind w:right="-99" w:firstLine="720"/>
        <w:jc w:val="left"/>
        <w:rPr>
          <w:b/>
          <w:sz w:val="24"/>
          <w:szCs w:val="24"/>
        </w:rPr>
      </w:pPr>
      <w:r w:rsidRPr="003B56A9">
        <w:rPr>
          <w:b/>
          <w:sz w:val="24"/>
          <w:szCs w:val="24"/>
        </w:rPr>
        <w:t>Планирование профессиональной карьеры (4 часа)</w:t>
      </w:r>
    </w:p>
    <w:p w:rsidR="002A0022" w:rsidRPr="003B56A9" w:rsidRDefault="002A0022" w:rsidP="00AB7497">
      <w:pPr>
        <w:pStyle w:val="a4"/>
        <w:spacing w:line="360" w:lineRule="auto"/>
        <w:ind w:right="-99"/>
        <w:rPr>
          <w:i/>
          <w:sz w:val="24"/>
          <w:szCs w:val="24"/>
          <w:u w:val="single"/>
        </w:rPr>
      </w:pPr>
      <w:r w:rsidRPr="003B56A9">
        <w:rPr>
          <w:i/>
          <w:sz w:val="24"/>
          <w:szCs w:val="24"/>
          <w:u w:val="single"/>
        </w:rPr>
        <w:t>Основные теоретические сведения</w:t>
      </w:r>
    </w:p>
    <w:p w:rsidR="002A0022" w:rsidRPr="003B56A9" w:rsidRDefault="002A0022" w:rsidP="00AB7497">
      <w:pPr>
        <w:pStyle w:val="a4"/>
        <w:spacing w:line="360" w:lineRule="auto"/>
        <w:ind w:right="-99" w:firstLine="720"/>
        <w:jc w:val="both"/>
        <w:rPr>
          <w:sz w:val="24"/>
          <w:szCs w:val="24"/>
        </w:rPr>
      </w:pPr>
      <w:r w:rsidRPr="003B56A9">
        <w:rPr>
          <w:sz w:val="24"/>
          <w:szCs w:val="24"/>
        </w:rPr>
        <w:lastRenderedPageBreak/>
        <w:t xml:space="preserve">Пути получения образования, профессионального и служебного роста. Виды и уровни профессионального образования и профессиональная мобильность. </w:t>
      </w:r>
    </w:p>
    <w:p w:rsidR="002A0022" w:rsidRPr="003B56A9" w:rsidRDefault="002A0022" w:rsidP="00AB7497">
      <w:pPr>
        <w:pStyle w:val="a4"/>
        <w:spacing w:line="360" w:lineRule="auto"/>
        <w:ind w:right="-99" w:firstLine="720"/>
        <w:jc w:val="both"/>
        <w:rPr>
          <w:sz w:val="24"/>
          <w:szCs w:val="24"/>
        </w:rPr>
      </w:pPr>
      <w:r w:rsidRPr="003B56A9">
        <w:rPr>
          <w:sz w:val="24"/>
          <w:szCs w:val="24"/>
        </w:rPr>
        <w:t>Формы самопрезентации. Содержание резюме.</w:t>
      </w:r>
    </w:p>
    <w:p w:rsidR="002A0022" w:rsidRPr="003B56A9" w:rsidRDefault="002A0022" w:rsidP="00AB7497">
      <w:pPr>
        <w:pStyle w:val="a4"/>
        <w:spacing w:line="360" w:lineRule="auto"/>
        <w:ind w:right="-99"/>
        <w:jc w:val="both"/>
        <w:rPr>
          <w:i/>
          <w:sz w:val="24"/>
          <w:szCs w:val="24"/>
          <w:u w:val="single"/>
        </w:rPr>
      </w:pPr>
      <w:r w:rsidRPr="003B56A9">
        <w:rPr>
          <w:i/>
          <w:sz w:val="24"/>
          <w:szCs w:val="24"/>
          <w:u w:val="single"/>
        </w:rPr>
        <w:t>Практические работы</w:t>
      </w:r>
    </w:p>
    <w:p w:rsidR="002A0022" w:rsidRPr="003B56A9" w:rsidRDefault="002A0022" w:rsidP="00AB7497">
      <w:pPr>
        <w:pStyle w:val="a4"/>
        <w:spacing w:line="360" w:lineRule="auto"/>
        <w:ind w:right="-99" w:firstLine="720"/>
        <w:jc w:val="both"/>
        <w:rPr>
          <w:sz w:val="24"/>
          <w:szCs w:val="24"/>
        </w:rPr>
      </w:pPr>
      <w:r w:rsidRPr="003B56A9">
        <w:rPr>
          <w:sz w:val="24"/>
          <w:szCs w:val="24"/>
        </w:rPr>
        <w:t>Сопоставление профессиональных планов с состоянием здоровья, образовательным потенциалом, личностными особенностями. Подготовка резюме и формы самопрезентации.</w:t>
      </w:r>
    </w:p>
    <w:p w:rsidR="002A0022" w:rsidRPr="003B56A9" w:rsidRDefault="002A0022" w:rsidP="00F247C3">
      <w:pPr>
        <w:spacing w:line="360" w:lineRule="auto"/>
        <w:ind w:right="-9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B56A9">
        <w:rPr>
          <w:rFonts w:ascii="Times New Roman" w:hAnsi="Times New Roman" w:cs="Times New Roman"/>
          <w:i/>
          <w:sz w:val="24"/>
          <w:szCs w:val="24"/>
          <w:u w:val="single"/>
        </w:rPr>
        <w:t>Варианты объектов труда</w:t>
      </w:r>
      <w:r w:rsidRPr="003B56A9">
        <w:rPr>
          <w:rFonts w:ascii="Times New Roman" w:hAnsi="Times New Roman" w:cs="Times New Roman"/>
          <w:sz w:val="24"/>
          <w:szCs w:val="24"/>
        </w:rPr>
        <w:t>Резюме.</w:t>
      </w:r>
    </w:p>
    <w:p w:rsidR="002A0022" w:rsidRPr="003B56A9" w:rsidRDefault="002A0022" w:rsidP="00F247C3">
      <w:pPr>
        <w:pStyle w:val="a4"/>
        <w:spacing w:line="360" w:lineRule="auto"/>
        <w:rPr>
          <w:b/>
          <w:sz w:val="24"/>
          <w:szCs w:val="24"/>
        </w:rPr>
      </w:pPr>
      <w:r w:rsidRPr="003B56A9">
        <w:rPr>
          <w:b/>
          <w:sz w:val="24"/>
          <w:szCs w:val="24"/>
        </w:rPr>
        <w:t>Творческая проектная деятельность (12 часов)</w:t>
      </w:r>
    </w:p>
    <w:p w:rsidR="002A0022" w:rsidRPr="003B56A9" w:rsidRDefault="002A0022" w:rsidP="00AB7497">
      <w:pPr>
        <w:pStyle w:val="a4"/>
        <w:spacing w:line="360" w:lineRule="auto"/>
        <w:jc w:val="both"/>
        <w:rPr>
          <w:sz w:val="24"/>
          <w:szCs w:val="24"/>
        </w:rPr>
      </w:pPr>
      <w:r w:rsidRPr="003B56A9">
        <w:rPr>
          <w:sz w:val="24"/>
          <w:szCs w:val="24"/>
        </w:rPr>
        <w:t>В течение отведённого времени ученики выполняют проект по уточнению своих профессиональных намерений «Мои жизненные планы и профессиональная карьера».</w:t>
      </w:r>
    </w:p>
    <w:p w:rsidR="002A0022" w:rsidRPr="003B56A9" w:rsidRDefault="002A0022" w:rsidP="00AB74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56A9">
        <w:rPr>
          <w:rFonts w:ascii="Times New Roman" w:hAnsi="Times New Roman" w:cs="Times New Roman"/>
          <w:sz w:val="24"/>
          <w:szCs w:val="24"/>
        </w:rPr>
        <w:t xml:space="preserve">         Обсуждение идей и исследований. Оценка возможностей, необходимых для выполнения проекта. Сбор и обработка необходимой информации. Планирование работы.</w:t>
      </w:r>
    </w:p>
    <w:p w:rsidR="002A0022" w:rsidRPr="003B56A9" w:rsidRDefault="002A0022" w:rsidP="00AB74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56A9">
        <w:rPr>
          <w:rFonts w:ascii="Times New Roman" w:hAnsi="Times New Roman" w:cs="Times New Roman"/>
          <w:sz w:val="24"/>
          <w:szCs w:val="24"/>
        </w:rPr>
        <w:t>Практическая деятельность по выполнению проекта. Консультации по выполнению практической части проекта. Корректировка деятельности. Оформление пакета документации.</w:t>
      </w:r>
    </w:p>
    <w:p w:rsidR="002A0022" w:rsidRPr="003B56A9" w:rsidRDefault="002A0022" w:rsidP="00AB74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56A9">
        <w:rPr>
          <w:rFonts w:ascii="Times New Roman" w:hAnsi="Times New Roman" w:cs="Times New Roman"/>
          <w:sz w:val="24"/>
          <w:szCs w:val="24"/>
        </w:rPr>
        <w:t>Оценка качества выполненной работы. Подготовка к защите и защита проекта.</w:t>
      </w:r>
    </w:p>
    <w:p w:rsidR="00806CB6" w:rsidRPr="003B56A9" w:rsidRDefault="00736B35" w:rsidP="00AB7497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3B56A9">
        <w:rPr>
          <w:rFonts w:ascii="Times New Roman" w:hAnsi="Times New Roman"/>
          <w:b/>
          <w:sz w:val="24"/>
          <w:szCs w:val="24"/>
        </w:rPr>
        <w:t xml:space="preserve">3. </w:t>
      </w:r>
      <w:r w:rsidR="00B226AF" w:rsidRPr="003B56A9">
        <w:rPr>
          <w:rFonts w:ascii="Times New Roman" w:hAnsi="Times New Roman"/>
          <w:b/>
          <w:sz w:val="24"/>
          <w:szCs w:val="24"/>
        </w:rPr>
        <w:t>ТРЕБОВАНИЯ К УРОВНЮ ПОДГОТОВКИВЫПУСКНИКОВ СРЕДНЕЙ ПОЛНОЙ ШКОЛЫ</w:t>
      </w:r>
    </w:p>
    <w:p w:rsidR="00B226AF" w:rsidRPr="003B56A9" w:rsidRDefault="00B226AF" w:rsidP="001C4599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6A9">
        <w:rPr>
          <w:rFonts w:ascii="Times New Roman" w:hAnsi="Times New Roman"/>
          <w:b/>
          <w:i/>
          <w:iCs/>
          <w:sz w:val="24"/>
          <w:szCs w:val="24"/>
        </w:rPr>
        <w:t>В результате изучения технологии ученик должен</w:t>
      </w:r>
    </w:p>
    <w:p w:rsidR="00B226AF" w:rsidRPr="003B56A9" w:rsidRDefault="00B226AF" w:rsidP="001C4599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3B56A9">
        <w:rPr>
          <w:rFonts w:ascii="Times New Roman" w:hAnsi="Times New Roman"/>
          <w:b/>
          <w:sz w:val="24"/>
          <w:szCs w:val="24"/>
        </w:rPr>
        <w:t>Знать/понимать</w:t>
      </w:r>
      <w:r w:rsidRPr="003B56A9">
        <w:rPr>
          <w:rFonts w:ascii="Times New Roman" w:hAnsi="Times New Roman"/>
          <w:color w:val="000000"/>
          <w:sz w:val="24"/>
          <w:szCs w:val="24"/>
        </w:rPr>
        <w:t xml:space="preserve">влияние технологий на общественное развитие; </w:t>
      </w:r>
      <w:r w:rsidRPr="003B56A9">
        <w:rPr>
          <w:rFonts w:ascii="Times New Roman" w:hAnsi="Times New Roman"/>
          <w:sz w:val="24"/>
          <w:szCs w:val="24"/>
        </w:rPr>
        <w:t>составляющие современного производства товаров или услуг;способы снижения негативного влияния производства на окружающую среду: способы организации труда, индивидуальной и коллективной работы; основные этапы проектной деятельности; источники получения информации о путях получения профессионального образования и трудоустройства.</w:t>
      </w:r>
    </w:p>
    <w:p w:rsidR="00B226AF" w:rsidRPr="003B56A9" w:rsidRDefault="00B226AF" w:rsidP="001C4599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3B56A9">
        <w:rPr>
          <w:rFonts w:ascii="Times New Roman" w:hAnsi="Times New Roman"/>
          <w:b/>
          <w:sz w:val="24"/>
          <w:szCs w:val="24"/>
        </w:rPr>
        <w:t>Уметь</w:t>
      </w:r>
      <w:r w:rsidR="001C4599">
        <w:rPr>
          <w:rFonts w:ascii="Times New Roman" w:hAnsi="Times New Roman"/>
          <w:b/>
          <w:sz w:val="24"/>
          <w:szCs w:val="24"/>
        </w:rPr>
        <w:t xml:space="preserve"> </w:t>
      </w:r>
      <w:r w:rsidRPr="003B56A9">
        <w:rPr>
          <w:rFonts w:ascii="Times New Roman" w:hAnsi="Times New Roman"/>
          <w:sz w:val="24"/>
          <w:szCs w:val="24"/>
        </w:rPr>
        <w:t>оценивать потребительские качества товаров и услуг; составлять планы деятельности по изготовлению и реализации продукта труда; использовать в технологической деятельности методы решения творческих задач; проектировать</w:t>
      </w:r>
      <w:r w:rsidRPr="003B56A9">
        <w:rPr>
          <w:rFonts w:ascii="Times New Roman" w:hAnsi="Times New Roman"/>
          <w:color w:val="000000"/>
          <w:spacing w:val="-10"/>
          <w:sz w:val="24"/>
          <w:szCs w:val="24"/>
        </w:rPr>
        <w:t xml:space="preserve"> материальный объект или услугу</w:t>
      </w:r>
      <w:r w:rsidRPr="003B56A9">
        <w:rPr>
          <w:rFonts w:ascii="Times New Roman" w:hAnsi="Times New Roman"/>
          <w:sz w:val="24"/>
          <w:szCs w:val="24"/>
        </w:rPr>
        <w:t xml:space="preserve">; оформлять процесс и результаты проектной деятельности; выбирать средства и методы реализации проекта; выполнять изученные технологические операции; планировать возможное продвижение </w:t>
      </w:r>
      <w:r w:rsidRPr="003B56A9">
        <w:rPr>
          <w:rFonts w:ascii="Times New Roman" w:hAnsi="Times New Roman"/>
          <w:color w:val="000000"/>
          <w:spacing w:val="-10"/>
          <w:sz w:val="24"/>
          <w:szCs w:val="24"/>
        </w:rPr>
        <w:t>материального объекта или услуги на рынке товаров и услуг</w:t>
      </w:r>
      <w:r w:rsidRPr="003B56A9">
        <w:rPr>
          <w:rFonts w:ascii="Times New Roman" w:hAnsi="Times New Roman"/>
          <w:sz w:val="24"/>
          <w:szCs w:val="24"/>
        </w:rPr>
        <w:t>; уточнять и корректировать профессиональные намерения.</w:t>
      </w:r>
    </w:p>
    <w:p w:rsidR="00B226AF" w:rsidRPr="003B56A9" w:rsidRDefault="00B226AF" w:rsidP="001C4599">
      <w:pPr>
        <w:pStyle w:val="a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>Использовать полученные знания и умения в выбранной области деятельности для</w:t>
      </w:r>
      <w:bookmarkStart w:id="0" w:name="_GoBack"/>
      <w:bookmarkEnd w:id="0"/>
      <w:r w:rsidRPr="003B56A9">
        <w:rPr>
          <w:rFonts w:ascii="Times New Roman" w:hAnsi="Times New Roman"/>
          <w:sz w:val="24"/>
          <w:szCs w:val="24"/>
        </w:rPr>
        <w:t xml:space="preserve">проектирования материальных объектов или услуг; повышения эффективности своей практической деятельности; организации трудовой деятельности  при коллективной форме труда; решения практических задач в выбранном направлении технологической подготовки; самостоятельного анализа рынка образовательных услуг и профессиональной деятельности; рационального поведения на рынке труда, товаров и услуг; составления резюме и проведения самопрезентации. </w:t>
      </w:r>
    </w:p>
    <w:p w:rsidR="00806CB6" w:rsidRPr="003B56A9" w:rsidRDefault="00C026B2" w:rsidP="00AB7497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B56A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4. </w:t>
      </w:r>
      <w:r w:rsidR="00DA1A2C" w:rsidRPr="003B56A9">
        <w:rPr>
          <w:rFonts w:ascii="Times New Roman" w:hAnsi="Times New Roman" w:cs="Times New Roman"/>
          <w:color w:val="auto"/>
          <w:sz w:val="24"/>
          <w:szCs w:val="24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4752"/>
        <w:gridCol w:w="1260"/>
        <w:gridCol w:w="1260"/>
        <w:gridCol w:w="1543"/>
      </w:tblGrid>
      <w:tr w:rsidR="00DA1A2C" w:rsidRPr="003B56A9" w:rsidTr="002A0022">
        <w:tc>
          <w:tcPr>
            <w:tcW w:w="756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6A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52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6A9">
              <w:rPr>
                <w:rFonts w:ascii="Times New Roman" w:hAnsi="Times New Roman"/>
                <w:b/>
                <w:sz w:val="24"/>
                <w:szCs w:val="24"/>
              </w:rPr>
              <w:t>Наименование тем, разделов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6A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6A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6A9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43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6A9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DA1A2C" w:rsidRPr="003B56A9" w:rsidTr="002A0022">
        <w:tc>
          <w:tcPr>
            <w:tcW w:w="756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B56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Производство, труд и технологии</w:t>
            </w:r>
          </w:p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A2C" w:rsidRPr="003B56A9" w:rsidTr="002A0022">
        <w:tc>
          <w:tcPr>
            <w:tcW w:w="756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52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Организация производства</w:t>
            </w:r>
          </w:p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1A2C" w:rsidRPr="003B56A9" w:rsidTr="002A0022">
        <w:tc>
          <w:tcPr>
            <w:tcW w:w="756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752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Структура современного производства</w:t>
            </w:r>
          </w:p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1A2C" w:rsidRPr="003B56A9" w:rsidTr="002A0022">
        <w:tc>
          <w:tcPr>
            <w:tcW w:w="756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752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Нормирование и оплата труда</w:t>
            </w:r>
          </w:p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A2C" w:rsidRPr="003B56A9" w:rsidTr="002A0022">
        <w:tc>
          <w:tcPr>
            <w:tcW w:w="756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752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Научная организация труда</w:t>
            </w:r>
          </w:p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A2C" w:rsidRPr="003B56A9" w:rsidTr="002A0022">
        <w:tc>
          <w:tcPr>
            <w:tcW w:w="756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56A9">
              <w:rPr>
                <w:rFonts w:ascii="Times New Roman" w:hAnsi="Times New Roman"/>
                <w:sz w:val="24"/>
                <w:szCs w:val="24"/>
                <w:lang w:val="en-US"/>
              </w:rPr>
              <w:t>II.</w:t>
            </w:r>
          </w:p>
        </w:tc>
        <w:tc>
          <w:tcPr>
            <w:tcW w:w="4752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Технология проектирования и создания материальных объектов или услуг</w:t>
            </w:r>
          </w:p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3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A1A2C" w:rsidRPr="003B56A9" w:rsidTr="002A0022">
        <w:tc>
          <w:tcPr>
            <w:tcW w:w="756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2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Функционально - стоимостной анализ</w:t>
            </w:r>
          </w:p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A2C" w:rsidRPr="003B56A9" w:rsidTr="002A0022">
        <w:tc>
          <w:tcPr>
            <w:tcW w:w="756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2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Основные закономерности развития искусственных систем 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3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A2C" w:rsidRPr="003B56A9" w:rsidTr="002A0022">
        <w:tc>
          <w:tcPr>
            <w:tcW w:w="756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2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Защита интеллектуальной собственности</w:t>
            </w:r>
          </w:p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1A2C" w:rsidRPr="003B56A9" w:rsidTr="002A0022">
        <w:tc>
          <w:tcPr>
            <w:tcW w:w="756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52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Презентация результатов проектной деятельности</w:t>
            </w:r>
          </w:p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1A2C" w:rsidRPr="003B56A9" w:rsidTr="002A0022">
        <w:tc>
          <w:tcPr>
            <w:tcW w:w="756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B56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2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Профессиональное самоопределение и карьера</w:t>
            </w:r>
          </w:p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3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1A2C" w:rsidRPr="003B56A9" w:rsidTr="002A0022">
        <w:tc>
          <w:tcPr>
            <w:tcW w:w="756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2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Изучение рынка труда, профессий и профессионального образования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56A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56A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DA1A2C" w:rsidRPr="003B56A9" w:rsidTr="002A0022">
        <w:tc>
          <w:tcPr>
            <w:tcW w:w="756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752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Виды и формы получения профессионального образования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A2C" w:rsidRPr="003B56A9" w:rsidTr="002A0022">
        <w:tc>
          <w:tcPr>
            <w:tcW w:w="756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2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Планирование профессиональной карьеры</w:t>
            </w:r>
          </w:p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A2C" w:rsidRPr="003B56A9" w:rsidTr="002A0022">
        <w:tc>
          <w:tcPr>
            <w:tcW w:w="756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  <w:lang w:val="en-US"/>
              </w:rPr>
              <w:t>IV.</w:t>
            </w:r>
          </w:p>
        </w:tc>
        <w:tc>
          <w:tcPr>
            <w:tcW w:w="4752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Творческая проектная деятельность</w:t>
            </w:r>
          </w:p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A1A2C" w:rsidRPr="003B56A9" w:rsidTr="002A0022">
        <w:tc>
          <w:tcPr>
            <w:tcW w:w="756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52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60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3" w:type="dxa"/>
          </w:tcPr>
          <w:p w:rsidR="00DA1A2C" w:rsidRPr="003B56A9" w:rsidRDefault="00DA1A2C" w:rsidP="00AB74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:rsidR="00DA1A2C" w:rsidRPr="003B56A9" w:rsidRDefault="00DA1A2C" w:rsidP="00AB7497">
      <w:pPr>
        <w:pStyle w:val="a4"/>
        <w:spacing w:line="360" w:lineRule="auto"/>
        <w:jc w:val="both"/>
        <w:rPr>
          <w:sz w:val="24"/>
          <w:szCs w:val="24"/>
        </w:rPr>
      </w:pPr>
    </w:p>
    <w:p w:rsidR="00B21EAE" w:rsidRPr="003B56A9" w:rsidRDefault="00B21EAE" w:rsidP="00AB7497">
      <w:pPr>
        <w:pStyle w:val="aa"/>
        <w:spacing w:line="360" w:lineRule="auto"/>
        <w:jc w:val="center"/>
        <w:rPr>
          <w:b/>
          <w:bCs/>
          <w:caps/>
        </w:rPr>
      </w:pPr>
    </w:p>
    <w:p w:rsidR="00B21EAE" w:rsidRPr="003B56A9" w:rsidRDefault="00B21EAE" w:rsidP="00AB7497">
      <w:pPr>
        <w:pStyle w:val="aa"/>
        <w:spacing w:line="360" w:lineRule="auto"/>
        <w:jc w:val="center"/>
        <w:rPr>
          <w:b/>
          <w:bCs/>
          <w:caps/>
        </w:rPr>
      </w:pPr>
    </w:p>
    <w:p w:rsidR="002A0022" w:rsidRPr="003B56A9" w:rsidRDefault="002A0022" w:rsidP="00AB7497">
      <w:pPr>
        <w:pStyle w:val="aa"/>
        <w:spacing w:line="360" w:lineRule="auto"/>
        <w:rPr>
          <w:b/>
          <w:bCs/>
          <w:caps/>
        </w:rPr>
        <w:sectPr w:rsidR="002A0022" w:rsidRPr="003B56A9" w:rsidSect="00F247C3">
          <w:pgSz w:w="11906" w:h="16838" w:code="9"/>
          <w:pgMar w:top="426" w:right="709" w:bottom="709" w:left="709" w:header="709" w:footer="709" w:gutter="0"/>
          <w:cols w:space="708"/>
          <w:docGrid w:linePitch="360"/>
        </w:sectPr>
      </w:pPr>
    </w:p>
    <w:p w:rsidR="002A0022" w:rsidRPr="003B56A9" w:rsidRDefault="005679CC" w:rsidP="0030096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B56A9">
        <w:rPr>
          <w:rFonts w:ascii="Times New Roman" w:hAnsi="Times New Roman"/>
          <w:b/>
          <w:sz w:val="24"/>
          <w:szCs w:val="24"/>
        </w:rPr>
        <w:lastRenderedPageBreak/>
        <w:t>5.</w:t>
      </w:r>
      <w:r w:rsidR="002A0022" w:rsidRPr="003B56A9">
        <w:rPr>
          <w:rFonts w:ascii="Times New Roman" w:hAnsi="Times New Roman"/>
          <w:b/>
          <w:sz w:val="24"/>
          <w:szCs w:val="24"/>
        </w:rPr>
        <w:t>Календарно-тематическое планирование 11-й класс. (34ч)</w:t>
      </w:r>
    </w:p>
    <w:p w:rsidR="002A0022" w:rsidRPr="003B56A9" w:rsidRDefault="002A0022" w:rsidP="00016D7E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540"/>
        <w:gridCol w:w="2655"/>
        <w:gridCol w:w="784"/>
        <w:gridCol w:w="800"/>
        <w:gridCol w:w="2747"/>
        <w:gridCol w:w="1437"/>
        <w:gridCol w:w="2678"/>
        <w:gridCol w:w="2608"/>
        <w:gridCol w:w="991"/>
        <w:gridCol w:w="779"/>
      </w:tblGrid>
      <w:tr w:rsidR="00E00432" w:rsidRPr="003B56A9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B56A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B56A9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B56A9">
              <w:rPr>
                <w:rFonts w:ascii="Times New Roman" w:hAnsi="Times New Roman"/>
                <w:bCs/>
                <w:sz w:val="24"/>
                <w:szCs w:val="24"/>
              </w:rPr>
              <w:t>Тема урока.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B56A9">
              <w:rPr>
                <w:rFonts w:ascii="Times New Roman" w:hAnsi="Times New Roman"/>
                <w:bCs/>
                <w:sz w:val="24"/>
                <w:szCs w:val="24"/>
              </w:rPr>
              <w:t>Кол- во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B56A9">
              <w:rPr>
                <w:rFonts w:ascii="Times New Roman" w:hAnsi="Times New Roman"/>
                <w:bCs/>
                <w:sz w:val="24"/>
                <w:szCs w:val="24"/>
              </w:rPr>
              <w:t>Тип урока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B56A9">
              <w:rPr>
                <w:rFonts w:ascii="Times New Roman" w:hAnsi="Times New Roman"/>
                <w:bCs/>
                <w:sz w:val="24"/>
                <w:szCs w:val="24"/>
              </w:rPr>
              <w:t>Элементы содержания</w:t>
            </w:r>
          </w:p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B56A9">
              <w:rPr>
                <w:rFonts w:ascii="Times New Roman" w:hAnsi="Times New Roman"/>
                <w:bCs/>
                <w:sz w:val="24"/>
                <w:szCs w:val="24"/>
              </w:rPr>
              <w:t>Вид контроля</w:t>
            </w:r>
          </w:p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B56A9">
              <w:rPr>
                <w:rFonts w:ascii="Times New Roman" w:hAnsi="Times New Roman"/>
                <w:bCs/>
                <w:sz w:val="24"/>
                <w:szCs w:val="24"/>
              </w:rPr>
              <w:t>измерители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432" w:rsidRPr="003B56A9" w:rsidRDefault="00E00432" w:rsidP="00E0043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0432" w:rsidRPr="003B56A9" w:rsidRDefault="00E00432" w:rsidP="00E0043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B56A9">
              <w:rPr>
                <w:rFonts w:ascii="Times New Roman" w:hAnsi="Times New Roman"/>
                <w:bCs/>
                <w:sz w:val="24"/>
                <w:szCs w:val="24"/>
              </w:rPr>
              <w:t>Планируемый результат освоения материала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00432" w:rsidRPr="003B56A9" w:rsidRDefault="00A508E0" w:rsidP="00E00432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56A9">
              <w:rPr>
                <w:rFonts w:ascii="Times New Roman" w:hAnsi="Times New Roman"/>
                <w:bCs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08E0" w:rsidRPr="003B56A9" w:rsidRDefault="00A508E0" w:rsidP="00A508E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0432" w:rsidRPr="003B56A9" w:rsidRDefault="00E00432" w:rsidP="00A508E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56A9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  <w:r w:rsidR="00A508E0" w:rsidRPr="003B56A9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проведения</w:t>
            </w:r>
          </w:p>
          <w:p w:rsidR="00E00432" w:rsidRPr="003B56A9" w:rsidRDefault="00A508E0" w:rsidP="00A508E0">
            <w:pPr>
              <w:pStyle w:val="a3"/>
              <w:ind w:left="-183" w:firstLine="18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B56A9">
              <w:rPr>
                <w:rFonts w:ascii="Times New Roman" w:hAnsi="Times New Roman"/>
                <w:bCs/>
                <w:sz w:val="24"/>
                <w:szCs w:val="24"/>
              </w:rPr>
              <w:t>по плану  /фактически</w:t>
            </w:r>
          </w:p>
        </w:tc>
      </w:tr>
      <w:tr w:rsidR="00300963" w:rsidRPr="003B56A9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963" w:rsidRPr="003B56A9" w:rsidRDefault="00300963" w:rsidP="00016D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963" w:rsidRPr="003B56A9" w:rsidRDefault="00300963" w:rsidP="00016D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963" w:rsidRPr="003B56A9" w:rsidRDefault="00300963" w:rsidP="00016D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963" w:rsidRPr="003B56A9" w:rsidRDefault="00300963" w:rsidP="00016D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963" w:rsidRPr="003B56A9" w:rsidRDefault="00300963" w:rsidP="00016D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963" w:rsidRPr="003B56A9" w:rsidRDefault="00300963" w:rsidP="00016D7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963" w:rsidRPr="003B56A9" w:rsidRDefault="00300963" w:rsidP="00E0043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00963" w:rsidRPr="003B56A9" w:rsidRDefault="00300963" w:rsidP="00E00432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963" w:rsidRPr="003B56A9" w:rsidRDefault="00300963" w:rsidP="00A508E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0432" w:rsidRPr="003B56A9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E00432" w:rsidRPr="003B56A9" w:rsidRDefault="00E00432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F7219" w:rsidRPr="003B56A9" w:rsidTr="00A508E0">
        <w:tc>
          <w:tcPr>
            <w:tcW w:w="16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219" w:rsidRPr="003B56A9" w:rsidRDefault="00FF7219" w:rsidP="00D533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производства 8  час</w:t>
            </w:r>
          </w:p>
        </w:tc>
      </w:tr>
      <w:tr w:rsidR="00FF7219" w:rsidRPr="003B56A9" w:rsidTr="00A508E0">
        <w:tc>
          <w:tcPr>
            <w:tcW w:w="16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219" w:rsidRPr="003B56A9" w:rsidRDefault="00FF7219" w:rsidP="00D533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Структура современного производства (4 час)</w:t>
            </w:r>
          </w:p>
        </w:tc>
      </w:tr>
      <w:tr w:rsidR="00E00432" w:rsidRPr="003B56A9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Сфера материального производства и непроизводственная сфера.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Представление об организации производства: сферы производства, отрасли, объединения, комплексы и предприятия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организацию производства.Понимать</w:t>
            </w: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влияние технологий на общественное развитие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Определение адекватных способов решения учебной задачи на основе заданных алгоритмов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8E0" w:rsidRPr="003B56A9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Виды предприятий и их объединений. Юридический статус современных предприятий в соответствии с формами собственности на средства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t>Виды предприятий и их объединений.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Цели и функции производственных предприятий и предприятий сервиса.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t>Виды предприятий и их объединений.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Цели и функции производственных предприятий. 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8E0" w:rsidRPr="003B56A9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Понятие о разделении и специализации труда. Формы разделения труда.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Горизонтальное разделение труда в соответствии со структурой технологического процесса. Вертикальное разделение труда в </w:t>
            </w: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соответствии со структурой управления.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Раскрывать понятия: разделение труда, специализация труда.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Комбинирование известных алгоритмов деятельности в ситуациях, не предполагающих стандартное применение одного из </w:t>
            </w:r>
            <w:r w:rsidRPr="003B56A9">
              <w:rPr>
                <w:rFonts w:ascii="Times New Roman" w:hAnsi="Times New Roman"/>
                <w:sz w:val="24"/>
                <w:szCs w:val="24"/>
              </w:rPr>
              <w:lastRenderedPageBreak/>
              <w:t>них.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8E0" w:rsidRPr="003B56A9" w:rsidTr="00A508E0">
        <w:trPr>
          <w:trHeight w:val="19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Анализ требований к образовательному уровню и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Анализ требований к образовательному уровню и квалификации работников.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требования предъявляемые к уровню квалификации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Понимать значение квалификации на производственный процесс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Определение адекватных способов решения учебной задачи на основе заданных алгоритмов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5C2" w:rsidRPr="003B56A9" w:rsidTr="00300963">
        <w:trPr>
          <w:trHeight w:val="576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45C2" w:rsidRPr="003B56A9" w:rsidRDefault="006745C2" w:rsidP="006745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45C2" w:rsidRPr="003B56A9" w:rsidRDefault="006745C2" w:rsidP="006745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Нормирование и оплата труда (2) час)</w:t>
            </w:r>
          </w:p>
        </w:tc>
      </w:tr>
      <w:tr w:rsidR="00A508E0" w:rsidRPr="003B56A9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 нормирования труда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t>Методика установления и пересмотра норм.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t>Норма труда, норма времени, норма выработки, норма времени обслуживания, норма численности, норма управляемости, технически обоснованная норма. Методика установления и пересмотра норм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 нормирования труда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Приведение примеров, подбор аргументов, формулирование выводов.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8E0" w:rsidRPr="003B56A9" w:rsidTr="00A508E0">
        <w:trPr>
          <w:trHeight w:val="2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Зависимость формы оплаты труда от вида предприятия и формы собственности на средства производства.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t>Повременная оплата труда в государственных предприятиях в соответствии с квалификацией и тарифной сеткой. Сдельная, сдельно-премиальная, аккордно-премиальная формы оплаты труда. Контрактные формы найма и оплаты труда.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основные формы оплаты труда.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5C2" w:rsidRPr="003B56A9" w:rsidTr="00300963">
        <w:trPr>
          <w:trHeight w:val="486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45C2" w:rsidRPr="003B56A9" w:rsidRDefault="006745C2" w:rsidP="00016D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lastRenderedPageBreak/>
              <w:t>Научная организация труда ( 2) час)</w:t>
            </w:r>
          </w:p>
        </w:tc>
      </w:tr>
      <w:tr w:rsidR="00E00432" w:rsidRPr="003B56A9" w:rsidTr="00A508E0">
        <w:trPr>
          <w:trHeight w:val="13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Факторы, влияющие на эффективность деятельности организации.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Менеджмент в деятельности организации. Составляющие культуры труда: научная организация труда, трудовая и технологическая дисциплина, безопасность труда и средства ее обеспечения, эстетика труда. Формы творчества в труде.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3B56A9">
              <w:rPr>
                <w:rFonts w:ascii="Times New Roman" w:hAnsi="Times New Roman"/>
                <w:iCs/>
                <w:sz w:val="24"/>
                <w:szCs w:val="24"/>
              </w:rPr>
              <w:t xml:space="preserve">Знать </w:t>
            </w:r>
            <w:r w:rsidRPr="003B56A9">
              <w:rPr>
                <w:rFonts w:ascii="Times New Roman" w:hAnsi="Times New Roman"/>
                <w:sz w:val="24"/>
                <w:szCs w:val="24"/>
              </w:rPr>
              <w:t>факторы, влияющие на эффективность деятельности организации.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Определение адекватных способов решения учебной задачи на основе заданных алгоритмов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rPr>
          <w:trHeight w:val="13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Проектирование рабочего места учащегося, современного рабочего места</w:t>
            </w:r>
            <w:r w:rsidR="006745C2" w:rsidRPr="003B56A9">
              <w:rPr>
                <w:rFonts w:ascii="Times New Roman" w:hAnsi="Times New Roman"/>
                <w:b/>
                <w:sz w:val="24"/>
                <w:szCs w:val="24"/>
              </w:rPr>
              <w:t>(НРК)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Проектирование рабочего места учащегося</w:t>
            </w:r>
            <w:r w:rsidR="006745C2" w:rsidRPr="003B56A9">
              <w:rPr>
                <w:rFonts w:ascii="Times New Roman" w:hAnsi="Times New Roman"/>
                <w:sz w:val="24"/>
                <w:szCs w:val="24"/>
              </w:rPr>
              <w:t xml:space="preserve"> ОСОШ №1 (</w:t>
            </w:r>
            <w:r w:rsidR="006745C2" w:rsidRPr="003B56A9">
              <w:rPr>
                <w:rFonts w:ascii="Times New Roman" w:hAnsi="Times New Roman"/>
                <w:b/>
                <w:sz w:val="24"/>
                <w:szCs w:val="24"/>
              </w:rPr>
              <w:t>НРК)</w:t>
            </w:r>
            <w:r w:rsidRPr="003B56A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3B56A9">
              <w:rPr>
                <w:rFonts w:ascii="Times New Roman" w:hAnsi="Times New Roman"/>
                <w:sz w:val="24"/>
                <w:szCs w:val="24"/>
              </w:rPr>
              <w:t xml:space="preserve"> современного рабочего места. 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3B56A9">
              <w:rPr>
                <w:rFonts w:ascii="Times New Roman" w:hAnsi="Times New Roman"/>
                <w:iCs/>
                <w:sz w:val="24"/>
                <w:szCs w:val="24"/>
              </w:rPr>
              <w:t>Уметь выполнять работы по проектированию рабочего места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Комбинирование известных алгоритмов деятельности в ситуациях, не предполагающих стандартное применение одного из них.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5C2" w:rsidRPr="003B56A9" w:rsidTr="00300963">
        <w:tc>
          <w:tcPr>
            <w:tcW w:w="16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C2" w:rsidRPr="003B56A9" w:rsidRDefault="006745C2" w:rsidP="00016D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Технология проектирования и создания материальных объектов или услуг (12) час)</w:t>
            </w:r>
          </w:p>
        </w:tc>
      </w:tr>
      <w:tr w:rsidR="006745C2" w:rsidRPr="003B56A9" w:rsidTr="00300963">
        <w:tc>
          <w:tcPr>
            <w:tcW w:w="16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C2" w:rsidRPr="003B56A9" w:rsidRDefault="006745C2" w:rsidP="00016D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Функционально - стоимостной анализ (2) час)</w:t>
            </w:r>
          </w:p>
        </w:tc>
      </w:tr>
      <w:tr w:rsidR="00E00432" w:rsidRPr="003B56A9" w:rsidTr="00A508E0">
        <w:trPr>
          <w:trHeight w:val="13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Цели и задачи функционально - стоимостного анализа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Основные 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Основные этапы ФСА: подготовительный, информационный, аналитический, творческий, исследовательский, рекомендательный и внедрения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этапы функционально-стоимостного анализа.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rPr>
          <w:trHeight w:val="1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Применение элементов функционально-стоимостного анализа для нахождения различных вариантов выполняемых школьниками проектов.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Применение элементов функционально-стоимостного анализа для нахождения различных вариантов выполняемых школьниками проектов.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Уметь выполнять анализ для нахождения вариантов.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Приведение примеров, подбор аргументов, формулирование выводов.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5C2" w:rsidRPr="003B56A9" w:rsidTr="00300963">
        <w:trPr>
          <w:trHeight w:val="411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C2" w:rsidRPr="003B56A9" w:rsidRDefault="006745C2" w:rsidP="00016D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Основные закономерности развития искусственных систем (4 час)</w:t>
            </w:r>
          </w:p>
        </w:tc>
      </w:tr>
      <w:tr w:rsidR="00E00432" w:rsidRPr="003B56A9" w:rsidTr="00A508E0">
        <w:trPr>
          <w:trHeight w:val="1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Понятие об искусственной системе. Основные закономерности развития искусственных систем.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Развитие как непрерывное возникновение и разрешение противоречий. Основные закономерности развития искусственных систем.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основные закономерности развития искусственных систем.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9E3907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Комбинирование известных алгоритмов деятельности в ситуациях, не предполагающих стандартное применение одного из них.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t>История развития техники с точки зрения законов развития технических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t>История развития техники с точки зрения законов развития технических систем (на конкретных примерах).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историю развития технических систем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t>Вы</w:t>
            </w: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дающиеся открытия и изобретения и их авторы. Перспективы развития науки и техники.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Решение крупных научно-технических проблем в современном мире</w:t>
            </w: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t>. Вы</w:t>
            </w: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дающиеся открытия и изобретения и их авторы. </w:t>
            </w:r>
            <w:r w:rsidRPr="003B56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Перспективы развития науки и техники</w:t>
            </w:r>
            <w:r w:rsidRPr="003B56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выдающиеся открытия, перспективы развития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Определение адекватных способов решения учебной задачи на основе заданных алгоритмов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rPr>
          <w:trHeight w:val="2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Упражнения по поиску примеров проявления закономерностей развития искусственных систем (товаров и услуг) и определения направлений их совершенствования.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Поиск примеров проявления закономерностей развития искусственных систем (товаров и услуг) и определения направлений их совершенствования.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Знать алгоритм составления. 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9E3907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Отражение в устной или письменной форме результатов своей деятельности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5C2" w:rsidRPr="003B56A9" w:rsidTr="00300963">
        <w:trPr>
          <w:trHeight w:val="478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C2" w:rsidRPr="003B56A9" w:rsidRDefault="006745C2" w:rsidP="00016D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Защита интеллектуальной собственности (4 час)</w:t>
            </w:r>
          </w:p>
        </w:tc>
      </w:tr>
      <w:tr w:rsidR="00E00432" w:rsidRPr="003B56A9" w:rsidTr="00A508E0">
        <w:trPr>
          <w:trHeight w:val="1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Понятие интеллектуальной собственности. Способы защиты авторских прав.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i/>
                <w:sz w:val="24"/>
                <w:szCs w:val="24"/>
              </w:rPr>
              <w:t>Научный и технический отчеты</w:t>
            </w:r>
            <w:r w:rsidRPr="003B56A9">
              <w:rPr>
                <w:rFonts w:ascii="Times New Roman" w:hAnsi="Times New Roman"/>
                <w:sz w:val="24"/>
                <w:szCs w:val="24"/>
              </w:rPr>
              <w:t xml:space="preserve">. Публикации. </w:t>
            </w:r>
            <w:r w:rsidRPr="003B56A9">
              <w:rPr>
                <w:rFonts w:ascii="Times New Roman" w:hAnsi="Times New Roman"/>
                <w:i/>
                <w:sz w:val="24"/>
                <w:szCs w:val="24"/>
              </w:rPr>
              <w:t>Депонирование рукописей</w:t>
            </w:r>
            <w:r w:rsidRPr="003B56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нормативную документацию.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Приведение примеров, подбор аргументов, формулирование выводов.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Рационализаторское предложение. Сущность патентной защиты разработок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Рационализаторское предложение. 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Сущность патентной защиты разработок: открытие и изобретение, промышленный образец и полезная модель.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нормативную документацию.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Уметь учитывать ее при оформлении изобретений и Патентов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rPr>
          <w:trHeight w:val="1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Правила регистрация товарных знаков и знака обслуживания.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Правила регистрация товарных знаков и знака обслуживания.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нормативную документацию.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Уметь учитывать ее при оформлении изобретений и Патентов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9E3907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Отражение в устной или письменной форме результатов своей деятельности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rPr>
          <w:trHeight w:val="16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Разработка различных форм защиты проектных предложений 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 Разработка различных форм защиты проектных предложений (тезисы докладов, краткие сообщения, заявки на полезную модель или промышленный образец).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правила защиты проектных разработок.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9E3907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Комбинирование известных алгоритмов деятельности в ситуациях, не предполагающих стандартное применение одного из них.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D75" w:rsidRPr="003B56A9" w:rsidTr="00A508E0">
        <w:trPr>
          <w:trHeight w:val="274"/>
        </w:trPr>
        <w:tc>
          <w:tcPr>
            <w:tcW w:w="1364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Презентация результатов проектной деятельности (2 час)</w:t>
            </w:r>
          </w:p>
          <w:p w:rsidR="006745C2" w:rsidRPr="003B56A9" w:rsidRDefault="006745C2" w:rsidP="00016D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rPr>
          <w:trHeight w:val="153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Определение целей презентации. Выбор формы презентации.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ТУ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 Особенности восприятия вербальной и визуальной информации. Использование технических средств в процессе презентации. Организация взаимодействия участников презентации. 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особенности восприятия вербальной и визуальной информации. Использование технических средств в процессе презентации.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9E3907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Отражение в устной или письменной форме результатов своей деятельности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rPr>
          <w:trHeight w:val="1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Подготовка различных форм презентации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Подготовка различных форм презентации результатов собственной проектной деятельности. </w:t>
            </w:r>
            <w:r w:rsidRPr="003B56A9">
              <w:rPr>
                <w:rFonts w:ascii="Times New Roman" w:hAnsi="Times New Roman"/>
                <w:i/>
                <w:sz w:val="24"/>
                <w:szCs w:val="24"/>
              </w:rPr>
              <w:t>Компьютерная презентация</w:t>
            </w:r>
            <w:r w:rsidRPr="003B56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Уметь выполнять работу по созданию презентации.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907" w:rsidRPr="003B56A9" w:rsidTr="00300963">
        <w:tc>
          <w:tcPr>
            <w:tcW w:w="16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907" w:rsidRPr="003B56A9" w:rsidRDefault="009E3907" w:rsidP="00016D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Профессиональноесомоопределение и карьера (6) час)</w:t>
            </w:r>
          </w:p>
          <w:p w:rsidR="009E3907" w:rsidRPr="003B56A9" w:rsidRDefault="009E3907" w:rsidP="00016D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907" w:rsidRPr="003B56A9" w:rsidTr="00300963">
        <w:tc>
          <w:tcPr>
            <w:tcW w:w="16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907" w:rsidRPr="003B56A9" w:rsidRDefault="009E3907" w:rsidP="00016D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Изучение рынка труда, профессий и профессионального образования (2) час)</w:t>
            </w:r>
          </w:p>
          <w:p w:rsidR="009E3907" w:rsidRPr="003B56A9" w:rsidRDefault="009E3907" w:rsidP="00EF3D75">
            <w:pPr>
              <w:pStyle w:val="a3"/>
              <w:tabs>
                <w:tab w:val="left" w:pos="18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rPr>
          <w:trHeight w:val="15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Способы изучения рынка труда и профессий. Виды и формы получения профессионального образования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способы изучения рынка труда.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Приведение примеров, подбор аргументов, формулирование выводов.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rPr>
          <w:trHeight w:val="208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4682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Изучение регионального рынка труда и профессий и профессионального образования. </w:t>
            </w:r>
            <w:r w:rsidR="00AB4682" w:rsidRPr="003B56A9">
              <w:rPr>
                <w:rFonts w:ascii="Times New Roman" w:hAnsi="Times New Roman"/>
                <w:b/>
                <w:sz w:val="24"/>
                <w:szCs w:val="24"/>
              </w:rPr>
              <w:t>(НРК)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Знакомство с центрами профконсультационной помощи. 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Изучение  рынка труда </w:t>
            </w:r>
            <w:r w:rsidR="00AB4682" w:rsidRPr="003B56A9">
              <w:rPr>
                <w:rFonts w:ascii="Times New Roman" w:hAnsi="Times New Roman"/>
                <w:sz w:val="24"/>
                <w:szCs w:val="24"/>
              </w:rPr>
              <w:t xml:space="preserve">Тюменской обл. и Омутинского </w:t>
            </w:r>
            <w:r w:rsidRPr="003B56A9">
              <w:rPr>
                <w:rFonts w:ascii="Times New Roman" w:hAnsi="Times New Roman"/>
                <w:sz w:val="24"/>
                <w:szCs w:val="24"/>
              </w:rPr>
              <w:t xml:space="preserve">района, </w:t>
            </w:r>
            <w:r w:rsidR="00AB4682" w:rsidRPr="003B56A9">
              <w:rPr>
                <w:rFonts w:ascii="Times New Roman" w:hAnsi="Times New Roman"/>
                <w:b/>
                <w:sz w:val="24"/>
                <w:szCs w:val="24"/>
              </w:rPr>
              <w:t>(НРК)</w:t>
            </w:r>
            <w:r w:rsidRPr="003B56A9">
              <w:rPr>
                <w:rFonts w:ascii="Times New Roman" w:hAnsi="Times New Roman"/>
                <w:sz w:val="24"/>
                <w:szCs w:val="24"/>
              </w:rPr>
              <w:t xml:space="preserve">профессий и профессионального образования. Знакомство с центрами профконсультационной помощи. 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особенности регионального рынка труда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 на практике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907" w:rsidRPr="003B56A9" w:rsidTr="00300963">
        <w:trPr>
          <w:trHeight w:val="441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907" w:rsidRPr="003B56A9" w:rsidRDefault="009E3907" w:rsidP="00016D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Планирование профессиональной карьеры (4 час)</w:t>
            </w:r>
          </w:p>
          <w:p w:rsidR="009E3907" w:rsidRPr="003B56A9" w:rsidRDefault="009E3907" w:rsidP="00016D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9E3907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Пути получения образования, профессионального и служебного роста. Виды и уровни профессионального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Пути получения образования, профессионального и служебного роста. </w:t>
            </w:r>
            <w:r w:rsidRPr="003B56A9">
              <w:rPr>
                <w:rFonts w:ascii="Times New Roman" w:hAnsi="Times New Roman"/>
                <w:i/>
                <w:sz w:val="24"/>
                <w:szCs w:val="24"/>
              </w:rPr>
              <w:t>Возможности квалификационного и служебного роста</w:t>
            </w:r>
            <w:r w:rsidRPr="003B56A9">
              <w:rPr>
                <w:rFonts w:ascii="Times New Roman" w:hAnsi="Times New Roman"/>
                <w:sz w:val="24"/>
                <w:szCs w:val="24"/>
              </w:rPr>
              <w:t xml:space="preserve">. Виды и уровни профессионального образования и профессиональная </w:t>
            </w:r>
            <w:r w:rsidRPr="003B5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мобильность. 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виды и уровни профессионального роста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9E3907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Отражение в устной или письменной форме результатов своей деятельности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rPr>
          <w:trHeight w:val="42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Сопоставление профессиональных планов с состоянием здоровья, образовательным потенциалом, личностными особенностями.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Формы самопрезентации. Содержание резюме.  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Подготовка резюме и формы самопрезентации.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алгоритм выполнения работы.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 на практике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9E3907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Комбинирование известных алгоритмов деятельности в ситуациях, не предполагающих стандартное применение одного из них.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rPr>
          <w:trHeight w:val="11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Профессиональное становление личности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 xml:space="preserve">Профессиональное мастерство и творчество. Профессиональная умелость.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Понимать, что такое профессиональное мастерство и творчество.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rPr>
          <w:trHeight w:val="10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Профессиональная карьера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Факторы влияющие на профессиональную карьеру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факторы влияющие на профессиональную карьеру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907" w:rsidRPr="003B56A9" w:rsidTr="00300963">
        <w:trPr>
          <w:trHeight w:val="393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907" w:rsidRPr="003B56A9" w:rsidRDefault="009E3907" w:rsidP="00016D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Творческая проектная деятельность (9 часов)</w:t>
            </w:r>
          </w:p>
        </w:tc>
      </w:tr>
      <w:tr w:rsidR="006745C2" w:rsidRPr="003B56A9" w:rsidTr="00300963">
        <w:trPr>
          <w:trHeight w:val="498"/>
        </w:trPr>
        <w:tc>
          <w:tcPr>
            <w:tcW w:w="16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745C2" w:rsidRPr="003B56A9" w:rsidRDefault="006745C2" w:rsidP="00016D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Творческий проект «Мои жизненные планы и профессиональная карьера». (9ч)</w:t>
            </w:r>
          </w:p>
        </w:tc>
      </w:tr>
      <w:tr w:rsidR="00E00432" w:rsidRPr="003B56A9" w:rsidTr="00A508E0">
        <w:trPr>
          <w:trHeight w:val="1112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Обсуждение идей и исследований.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Обоснование, выбор темы проектов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Уметь выполнять анализ для нахождения вариантов.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Приведение примеров, подбор аргументов, формулирование выводов.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rPr>
          <w:trHeight w:val="110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Оценка возможностей, необходимых для выполнения проекта.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Оценка возможностей, необходимых для выполнения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Уметь выполнять анализ для нахождения вариантов.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9E3907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Отражение в устной или письменной форме результатов своей деятельности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rPr>
          <w:trHeight w:val="124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Сбор и обработка необходимой информации.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Посещение профцентра: выявление интересов, способностей, профессионально важных качеств.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источники сбора информации.Уметь определять цели проектирования.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rPr>
          <w:trHeight w:val="2392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Практическая деятельность по выполнению проекта.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Консультации по выполнению практической части проекта. Корректировка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Обоснование выбора учебного заведения. Факультеты. Тип учебного заведения. Специальность. Рассмотрение вариантов не поступления.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правила выполнения творческого проекта.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Уметь применять полученные знания на практике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BC62EB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rPr>
          <w:trHeight w:val="168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Оформление пакета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Документации. Оценка качества выполненной работы. Подготовка к защите и защита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Оформление пакета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Документации. Оценка качества выполненной работы. Подготовка к защите и защита проекта.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Подготовка презентации.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Знать правила оформления документации.</w:t>
            </w:r>
          </w:p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Уметь выполнять работу по созданию презентации.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9E3907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Комбинирование известных алгоритмов деятельности в ситуациях, не предполагающих стандартное применение одного из них.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rPr>
          <w:trHeight w:val="91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Защита творческого проекта.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Представление результатов проектирования.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Уметь представлять результаты своей работы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9E3907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Отражение в устной или письменной форме результатов своей деятельности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432" w:rsidRPr="003B56A9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56A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745C2" w:rsidRPr="003B56A9" w:rsidRDefault="006745C2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3B56A9" w:rsidRDefault="00EF3D75" w:rsidP="00016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0022" w:rsidRPr="003B56A9" w:rsidRDefault="002A0022" w:rsidP="00016D7E">
      <w:pPr>
        <w:pStyle w:val="a3"/>
        <w:rPr>
          <w:rFonts w:ascii="Times New Roman" w:hAnsi="Times New Roman"/>
          <w:b/>
          <w:sz w:val="24"/>
          <w:szCs w:val="24"/>
        </w:rPr>
      </w:pPr>
      <w:r w:rsidRPr="003B56A9">
        <w:rPr>
          <w:rFonts w:ascii="Times New Roman" w:hAnsi="Times New Roman"/>
          <w:b/>
          <w:sz w:val="24"/>
          <w:szCs w:val="24"/>
        </w:rPr>
        <w:t>КУ-</w:t>
      </w:r>
      <w:r w:rsidRPr="003B56A9">
        <w:rPr>
          <w:rFonts w:ascii="Times New Roman" w:hAnsi="Times New Roman"/>
          <w:sz w:val="24"/>
          <w:szCs w:val="24"/>
        </w:rPr>
        <w:t>комбинированный урок</w:t>
      </w:r>
    </w:p>
    <w:p w:rsidR="00806CB6" w:rsidRPr="003B56A9" w:rsidRDefault="002A0022" w:rsidP="00806CB6">
      <w:pPr>
        <w:pStyle w:val="a3"/>
        <w:rPr>
          <w:rFonts w:ascii="Times New Roman" w:hAnsi="Times New Roman"/>
          <w:b/>
          <w:sz w:val="24"/>
          <w:szCs w:val="24"/>
        </w:rPr>
      </w:pPr>
      <w:r w:rsidRPr="003B56A9">
        <w:rPr>
          <w:rFonts w:ascii="Times New Roman" w:hAnsi="Times New Roman"/>
          <w:b/>
          <w:sz w:val="24"/>
          <w:szCs w:val="24"/>
        </w:rPr>
        <w:t>ТУ-</w:t>
      </w:r>
      <w:r w:rsidRPr="003B56A9">
        <w:rPr>
          <w:rFonts w:ascii="Times New Roman" w:hAnsi="Times New Roman"/>
          <w:sz w:val="24"/>
          <w:szCs w:val="24"/>
        </w:rPr>
        <w:t>теоретическийурок</w:t>
      </w:r>
      <w:r w:rsidRPr="003B56A9">
        <w:rPr>
          <w:rFonts w:ascii="Times New Roman" w:hAnsi="Times New Roman"/>
          <w:b/>
          <w:sz w:val="24"/>
          <w:szCs w:val="24"/>
        </w:rPr>
        <w:t>ПР-</w:t>
      </w:r>
      <w:r w:rsidRPr="003B56A9">
        <w:rPr>
          <w:rFonts w:ascii="Times New Roman" w:hAnsi="Times New Roman"/>
          <w:sz w:val="24"/>
          <w:szCs w:val="24"/>
        </w:rPr>
        <w:t>практическая работа</w:t>
      </w:r>
    </w:p>
    <w:p w:rsidR="00806CB6" w:rsidRPr="003B56A9" w:rsidRDefault="002A0022" w:rsidP="00806CB6">
      <w:pPr>
        <w:pStyle w:val="a3"/>
        <w:rPr>
          <w:rFonts w:ascii="Times New Roman" w:hAnsi="Times New Roman"/>
          <w:b/>
          <w:sz w:val="24"/>
          <w:szCs w:val="24"/>
        </w:rPr>
      </w:pPr>
      <w:r w:rsidRPr="003B56A9">
        <w:rPr>
          <w:rFonts w:ascii="Times New Roman" w:hAnsi="Times New Roman"/>
          <w:b/>
          <w:sz w:val="24"/>
          <w:szCs w:val="24"/>
        </w:rPr>
        <w:t>ЛПР-</w:t>
      </w:r>
      <w:r w:rsidR="00806CB6" w:rsidRPr="003B56A9">
        <w:rPr>
          <w:rFonts w:ascii="Times New Roman" w:hAnsi="Times New Roman"/>
          <w:sz w:val="24"/>
          <w:szCs w:val="24"/>
        </w:rPr>
        <w:t>лабораторно-практическая работа</w:t>
      </w:r>
      <w:r w:rsidR="00806CB6" w:rsidRPr="003B56A9">
        <w:rPr>
          <w:rFonts w:ascii="Times New Roman" w:hAnsi="Times New Roman"/>
          <w:b/>
          <w:sz w:val="24"/>
          <w:szCs w:val="24"/>
        </w:rPr>
        <w:t>ТРЗ</w:t>
      </w:r>
      <w:r w:rsidR="00806CB6" w:rsidRPr="003B56A9">
        <w:rPr>
          <w:rFonts w:ascii="Times New Roman" w:hAnsi="Times New Roman"/>
          <w:sz w:val="24"/>
          <w:szCs w:val="24"/>
        </w:rPr>
        <w:t xml:space="preserve"> – решение творческих задач</w:t>
      </w:r>
    </w:p>
    <w:p w:rsidR="00806CB6" w:rsidRPr="003B56A9" w:rsidRDefault="00806CB6" w:rsidP="00016D7E">
      <w:pPr>
        <w:pStyle w:val="a3"/>
        <w:rPr>
          <w:rFonts w:ascii="Times New Roman" w:hAnsi="Times New Roman"/>
          <w:b/>
          <w:sz w:val="24"/>
          <w:szCs w:val="24"/>
        </w:rPr>
        <w:sectPr w:rsidR="00806CB6" w:rsidRPr="003B56A9" w:rsidSect="00EF3D75">
          <w:pgSz w:w="16838" w:h="11906" w:orient="landscape" w:code="9"/>
          <w:pgMar w:top="709" w:right="1134" w:bottom="709" w:left="1134" w:header="709" w:footer="709" w:gutter="284"/>
          <w:cols w:space="708"/>
          <w:docGrid w:linePitch="360"/>
        </w:sectPr>
      </w:pPr>
    </w:p>
    <w:p w:rsidR="002A0022" w:rsidRPr="003B56A9" w:rsidRDefault="002A0022" w:rsidP="002A0022">
      <w:pPr>
        <w:rPr>
          <w:rFonts w:ascii="Times New Roman" w:hAnsi="Times New Roman" w:cs="Times New Roman"/>
          <w:sz w:val="24"/>
          <w:szCs w:val="24"/>
        </w:rPr>
      </w:pPr>
    </w:p>
    <w:p w:rsidR="000F1127" w:rsidRPr="003B56A9" w:rsidRDefault="00016D7E" w:rsidP="00B226AF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B56A9">
        <w:rPr>
          <w:rFonts w:ascii="Times New Roman" w:hAnsi="Times New Roman" w:cs="Times New Roman"/>
          <w:b/>
          <w:bCs/>
          <w:caps/>
          <w:sz w:val="24"/>
          <w:szCs w:val="24"/>
        </w:rPr>
        <w:t>6. СРЕДСТВА КОНТРОЛЯ</w:t>
      </w:r>
    </w:p>
    <w:p w:rsidR="00016D7E" w:rsidRPr="003B56A9" w:rsidRDefault="00016D7E" w:rsidP="00B226AF">
      <w:pPr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3B56A9">
        <w:rPr>
          <w:rFonts w:ascii="Times New Roman" w:hAnsi="Times New Roman" w:cs="Times New Roman"/>
          <w:bCs/>
          <w:caps/>
          <w:sz w:val="24"/>
          <w:szCs w:val="24"/>
        </w:rPr>
        <w:t>(Средства контроля отражены в календарно-тематическом плане)</w:t>
      </w:r>
    </w:p>
    <w:p w:rsidR="005679CC" w:rsidRPr="003B56A9" w:rsidRDefault="005679CC" w:rsidP="00B226AF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B56A9">
        <w:rPr>
          <w:rFonts w:ascii="Times New Roman" w:hAnsi="Times New Roman" w:cs="Times New Roman"/>
          <w:b/>
          <w:bCs/>
          <w:caps/>
          <w:sz w:val="24"/>
          <w:szCs w:val="24"/>
        </w:rPr>
        <w:t>7. ТЕМАТИЧЕСКОЕ ПЛАНИРОВАНИЕ С ОПР</w:t>
      </w:r>
      <w:r w:rsidR="00237A16" w:rsidRPr="003B56A9">
        <w:rPr>
          <w:rFonts w:ascii="Times New Roman" w:hAnsi="Times New Roman" w:cs="Times New Roman"/>
          <w:b/>
          <w:bCs/>
          <w:caps/>
          <w:sz w:val="24"/>
          <w:szCs w:val="24"/>
        </w:rPr>
        <w:t>ЕДЕЛЕНИЕМ ОСНОВНЫХ ВИДОВ УЧЕБНОЙ</w:t>
      </w:r>
      <w:r w:rsidRPr="003B56A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ДЕЯТЕЛЬНОСТИ УЧАЩИХСЯ</w:t>
      </w:r>
    </w:p>
    <w:p w:rsidR="000F1127" w:rsidRPr="003B56A9" w:rsidRDefault="00D43AB2" w:rsidP="00B226AF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B56A9">
        <w:rPr>
          <w:rFonts w:ascii="Times New Roman" w:hAnsi="Times New Roman" w:cs="Times New Roman"/>
          <w:bCs/>
          <w:caps/>
          <w:sz w:val="24"/>
          <w:szCs w:val="24"/>
        </w:rPr>
        <w:t>отражены в календарно-тематическом плане</w:t>
      </w:r>
    </w:p>
    <w:p w:rsidR="00B226AF" w:rsidRPr="003B56A9" w:rsidRDefault="00736B35" w:rsidP="00B226AF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B56A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8. </w:t>
      </w:r>
      <w:r w:rsidR="00B226AF" w:rsidRPr="003B56A9">
        <w:rPr>
          <w:rFonts w:ascii="Times New Roman" w:hAnsi="Times New Roman" w:cs="Times New Roman"/>
          <w:b/>
          <w:bCs/>
          <w:caps/>
          <w:sz w:val="24"/>
          <w:szCs w:val="24"/>
        </w:rPr>
        <w:t>Учебно - методический комплекс</w:t>
      </w:r>
    </w:p>
    <w:p w:rsidR="00B226AF" w:rsidRPr="003B56A9" w:rsidRDefault="00B226AF" w:rsidP="000F17A0">
      <w:pPr>
        <w:pStyle w:val="a3"/>
        <w:rPr>
          <w:rFonts w:ascii="Times New Roman" w:hAnsi="Times New Roman"/>
          <w:b/>
          <w:sz w:val="24"/>
          <w:szCs w:val="24"/>
        </w:rPr>
      </w:pPr>
      <w:r w:rsidRPr="003B56A9">
        <w:rPr>
          <w:rFonts w:ascii="Times New Roman" w:hAnsi="Times New Roman"/>
          <w:b/>
          <w:sz w:val="24"/>
          <w:szCs w:val="24"/>
        </w:rPr>
        <w:t>Учебники</w:t>
      </w: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>Учебник «Технология» базовый уровень 10-11 класс для учащихся общеобразовательной школы под  редакцией В.Д. Симоненко М. «Вентана-Граф» 2011г.</w:t>
      </w: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>Учебник «Технология Профессиональный успех» 10-11 Под редакцией С.Н. Чистяковой М. – Просвещение 2010 г.</w:t>
      </w:r>
    </w:p>
    <w:p w:rsidR="00736B35" w:rsidRPr="003B56A9" w:rsidRDefault="00736B35" w:rsidP="000F17A0">
      <w:pPr>
        <w:pStyle w:val="a3"/>
        <w:rPr>
          <w:rFonts w:ascii="Times New Roman" w:hAnsi="Times New Roman"/>
          <w:b/>
          <w:sz w:val="24"/>
          <w:szCs w:val="24"/>
        </w:rPr>
      </w:pPr>
    </w:p>
    <w:p w:rsidR="00B226AF" w:rsidRPr="003B56A9" w:rsidRDefault="00B226AF" w:rsidP="000F17A0">
      <w:pPr>
        <w:pStyle w:val="a3"/>
        <w:rPr>
          <w:rFonts w:ascii="Times New Roman" w:hAnsi="Times New Roman"/>
          <w:b/>
          <w:sz w:val="24"/>
          <w:szCs w:val="24"/>
        </w:rPr>
      </w:pPr>
      <w:r w:rsidRPr="003B56A9">
        <w:rPr>
          <w:rFonts w:ascii="Times New Roman" w:hAnsi="Times New Roman"/>
          <w:b/>
          <w:sz w:val="24"/>
          <w:szCs w:val="24"/>
        </w:rPr>
        <w:t>Методическая литератур</w:t>
      </w:r>
      <w:r w:rsidR="000F17A0" w:rsidRPr="003B56A9">
        <w:rPr>
          <w:rFonts w:ascii="Times New Roman" w:hAnsi="Times New Roman"/>
          <w:b/>
          <w:sz w:val="24"/>
          <w:szCs w:val="24"/>
        </w:rPr>
        <w:t>а</w:t>
      </w: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 xml:space="preserve">Примерная программа среднего (полного) общего образования по технологии (базовый уровень). Сайт МО РФ: </w:t>
      </w:r>
      <w:r w:rsidRPr="003B56A9">
        <w:rPr>
          <w:rFonts w:ascii="Times New Roman" w:hAnsi="Times New Roman"/>
          <w:sz w:val="24"/>
          <w:szCs w:val="24"/>
          <w:lang w:val="en-US"/>
        </w:rPr>
        <w:t>www</w:t>
      </w:r>
      <w:r w:rsidRPr="003B56A9">
        <w:rPr>
          <w:rFonts w:ascii="Times New Roman" w:hAnsi="Times New Roman"/>
          <w:sz w:val="24"/>
          <w:szCs w:val="24"/>
        </w:rPr>
        <w:t>.</w:t>
      </w:r>
      <w:r w:rsidRPr="003B56A9">
        <w:rPr>
          <w:rFonts w:ascii="Times New Roman" w:hAnsi="Times New Roman"/>
          <w:sz w:val="24"/>
          <w:szCs w:val="24"/>
          <w:lang w:val="en-US"/>
        </w:rPr>
        <w:t>mon</w:t>
      </w:r>
      <w:r w:rsidRPr="003B56A9">
        <w:rPr>
          <w:rFonts w:ascii="Times New Roman" w:hAnsi="Times New Roman"/>
          <w:sz w:val="24"/>
          <w:szCs w:val="24"/>
        </w:rPr>
        <w:t>.</w:t>
      </w:r>
      <w:r w:rsidRPr="003B56A9">
        <w:rPr>
          <w:rFonts w:ascii="Times New Roman" w:hAnsi="Times New Roman"/>
          <w:sz w:val="24"/>
          <w:szCs w:val="24"/>
          <w:lang w:val="en-US"/>
        </w:rPr>
        <w:t>gov</w:t>
      </w:r>
      <w:r w:rsidRPr="003B56A9">
        <w:rPr>
          <w:rFonts w:ascii="Times New Roman" w:hAnsi="Times New Roman"/>
          <w:sz w:val="24"/>
          <w:szCs w:val="24"/>
        </w:rPr>
        <w:t>.</w:t>
      </w:r>
      <w:r w:rsidRPr="003B56A9">
        <w:rPr>
          <w:rFonts w:ascii="Times New Roman" w:hAnsi="Times New Roman"/>
          <w:sz w:val="24"/>
          <w:szCs w:val="24"/>
          <w:lang w:val="en-US"/>
        </w:rPr>
        <w:t>ru</w:t>
      </w:r>
      <w:r w:rsidRPr="003B56A9">
        <w:rPr>
          <w:rFonts w:ascii="Times New Roman" w:hAnsi="Times New Roman"/>
          <w:sz w:val="24"/>
          <w:szCs w:val="24"/>
        </w:rPr>
        <w:t>.</w:t>
      </w: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>Программы общеобразовательных учреждений. Технология. 1-4 кл., 5-11 кл. – М.: Просвещение, 2006.-240 с.</w:t>
      </w: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 xml:space="preserve">Сборник нормативных документов. Технология. / Сост. Э.Д. Днепров, А.Г. Аркадьев. – М.: Дрофа, 2008.-198 с. </w:t>
      </w: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 xml:space="preserve">Симоненко В.Д., Матяш Н.В. Основы технологической культуры: Книга для учителя. М.: Вентана-Графф, 2003.-268 с.  </w:t>
      </w: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 xml:space="preserve">Технология. Базовый уровень: 10 - 11 классы: учебник для учащихся общеобразовательных  учреждений / В.Д. Симоненко, О.П. Очинин, Н.В. Матяш; под ред. В.Д. Симоненко. – М.: «Вентана-Граф», 2009.-112 с. </w:t>
      </w: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>Технология.10-11 классы. Рабочие программы, элективные курсы. Методическое пособие / Сос.: Л.Н. Бобровская, Е.А. Сапрыкина, Т.В.Озерова.-2–е изд., стереотип.-М.:Издательство «Глобус», 2009.-224 с.</w:t>
      </w: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>Технология.Творческие проекты: организация работы / авт.-сост. А.В. Жадаева, А.В. Пяткова.- Волгоград:  Учитель, 2011.-88 с.</w:t>
      </w: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 xml:space="preserve">Технология. 5-11 классы. Проектная деятельность на уроках: планирование, конспекты уроков, творческие проекты, рабочая тетрадь для учащихся / авт.- сост. Н.А. Пономарева.- Волгоград: Учитель, 2010.-107 с. </w:t>
      </w: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</w:p>
    <w:p w:rsidR="00B226AF" w:rsidRPr="003B56A9" w:rsidRDefault="00B226AF" w:rsidP="000F17A0">
      <w:pPr>
        <w:pStyle w:val="a3"/>
        <w:rPr>
          <w:rFonts w:ascii="Times New Roman" w:hAnsi="Times New Roman"/>
          <w:b/>
          <w:sz w:val="24"/>
          <w:szCs w:val="24"/>
        </w:rPr>
      </w:pPr>
      <w:r w:rsidRPr="003B56A9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 xml:space="preserve">1. Альтшуллер Г.С. Алгоритм изобретения. - М.: Московский рабочий, 1973г. </w:t>
      </w: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>2. Горский В.А. Техническое творчество юных конструкторов. - М.: ДОСААФ, 1980г.</w:t>
      </w: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>3. Джонс Дж. Методы проектирования. - М.: Мир, 1986г.</w:t>
      </w: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>4. Элотин Б., Зусман А. Месяц под звездами фантазии: Школа развития творческого воображения. - Кишинев: Лумина, 1998г.</w:t>
      </w: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 xml:space="preserve">5. Кудрявцев ТВ. Психология технического мышления. - М.: Педагогика, 1974г. </w:t>
      </w:r>
    </w:p>
    <w:p w:rsidR="00B226AF" w:rsidRPr="003B56A9" w:rsidRDefault="00B226AF" w:rsidP="000F17A0">
      <w:pPr>
        <w:pStyle w:val="a3"/>
        <w:rPr>
          <w:rFonts w:ascii="Times New Roman" w:hAnsi="Times New Roman"/>
          <w:sz w:val="24"/>
          <w:szCs w:val="24"/>
        </w:rPr>
      </w:pPr>
      <w:r w:rsidRPr="003B56A9">
        <w:rPr>
          <w:rFonts w:ascii="Times New Roman" w:hAnsi="Times New Roman"/>
          <w:sz w:val="24"/>
          <w:szCs w:val="24"/>
        </w:rPr>
        <w:t>6. Лук А.Н. Психология творчества. - М.: Наука, 1978г.</w:t>
      </w:r>
    </w:p>
    <w:sectPr w:rsidR="00B226AF" w:rsidRPr="003B56A9" w:rsidSect="00806CB6">
      <w:pgSz w:w="11906" w:h="16838" w:code="9"/>
      <w:pgMar w:top="709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50F" w:rsidRDefault="0035450F" w:rsidP="00B226AF">
      <w:pPr>
        <w:spacing w:after="0" w:line="240" w:lineRule="auto"/>
      </w:pPr>
      <w:r>
        <w:separator/>
      </w:r>
    </w:p>
  </w:endnote>
  <w:endnote w:type="continuationSeparator" w:id="1">
    <w:p w:rsidR="0035450F" w:rsidRDefault="0035450F" w:rsidP="00B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50F" w:rsidRDefault="0035450F" w:rsidP="00B226AF">
      <w:pPr>
        <w:spacing w:after="0" w:line="240" w:lineRule="auto"/>
      </w:pPr>
      <w:r>
        <w:separator/>
      </w:r>
    </w:p>
  </w:footnote>
  <w:footnote w:type="continuationSeparator" w:id="1">
    <w:p w:rsidR="0035450F" w:rsidRDefault="0035450F" w:rsidP="00B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E2E11"/>
    <w:multiLevelType w:val="hybridMultilevel"/>
    <w:tmpl w:val="FDE84F96"/>
    <w:lvl w:ilvl="0" w:tplc="AB08FF5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CD12EAD"/>
    <w:multiLevelType w:val="hybridMultilevel"/>
    <w:tmpl w:val="B4AA7A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26AF"/>
    <w:rsid w:val="00016D7E"/>
    <w:rsid w:val="0009092D"/>
    <w:rsid w:val="000B07D1"/>
    <w:rsid w:val="000B5B81"/>
    <w:rsid w:val="000F1127"/>
    <w:rsid w:val="000F17A0"/>
    <w:rsid w:val="000F3396"/>
    <w:rsid w:val="000F72E9"/>
    <w:rsid w:val="00126618"/>
    <w:rsid w:val="0018174F"/>
    <w:rsid w:val="001C077F"/>
    <w:rsid w:val="001C4599"/>
    <w:rsid w:val="001C76CE"/>
    <w:rsid w:val="001E2340"/>
    <w:rsid w:val="00237A16"/>
    <w:rsid w:val="002A0022"/>
    <w:rsid w:val="002A158A"/>
    <w:rsid w:val="002A4656"/>
    <w:rsid w:val="00300963"/>
    <w:rsid w:val="003249B7"/>
    <w:rsid w:val="0035450F"/>
    <w:rsid w:val="00397BF7"/>
    <w:rsid w:val="003B56A9"/>
    <w:rsid w:val="004127F0"/>
    <w:rsid w:val="004226FE"/>
    <w:rsid w:val="0043155D"/>
    <w:rsid w:val="00452438"/>
    <w:rsid w:val="00487A80"/>
    <w:rsid w:val="004C0E10"/>
    <w:rsid w:val="00501AFC"/>
    <w:rsid w:val="00521C94"/>
    <w:rsid w:val="005679CC"/>
    <w:rsid w:val="00576C8F"/>
    <w:rsid w:val="005858D8"/>
    <w:rsid w:val="005B41E4"/>
    <w:rsid w:val="00625E80"/>
    <w:rsid w:val="006745C2"/>
    <w:rsid w:val="006C79CA"/>
    <w:rsid w:val="00703C8A"/>
    <w:rsid w:val="007110EC"/>
    <w:rsid w:val="00736B35"/>
    <w:rsid w:val="007464EC"/>
    <w:rsid w:val="007464F9"/>
    <w:rsid w:val="00776D59"/>
    <w:rsid w:val="007C47C4"/>
    <w:rsid w:val="007C51C4"/>
    <w:rsid w:val="00806CB6"/>
    <w:rsid w:val="00823D32"/>
    <w:rsid w:val="00840CB2"/>
    <w:rsid w:val="00894EEB"/>
    <w:rsid w:val="008B0445"/>
    <w:rsid w:val="008E04CF"/>
    <w:rsid w:val="009E3907"/>
    <w:rsid w:val="00A35958"/>
    <w:rsid w:val="00A508E0"/>
    <w:rsid w:val="00A615C9"/>
    <w:rsid w:val="00A67272"/>
    <w:rsid w:val="00A7390B"/>
    <w:rsid w:val="00AA758E"/>
    <w:rsid w:val="00AB4682"/>
    <w:rsid w:val="00AB7497"/>
    <w:rsid w:val="00AC34EF"/>
    <w:rsid w:val="00AD6F15"/>
    <w:rsid w:val="00B1231D"/>
    <w:rsid w:val="00B21EAE"/>
    <w:rsid w:val="00B226AF"/>
    <w:rsid w:val="00B23601"/>
    <w:rsid w:val="00B339CD"/>
    <w:rsid w:val="00B705C4"/>
    <w:rsid w:val="00B827C8"/>
    <w:rsid w:val="00BC62EB"/>
    <w:rsid w:val="00BD1751"/>
    <w:rsid w:val="00C026B2"/>
    <w:rsid w:val="00C8659E"/>
    <w:rsid w:val="00C87EAE"/>
    <w:rsid w:val="00CE48F8"/>
    <w:rsid w:val="00D43AB2"/>
    <w:rsid w:val="00D533EC"/>
    <w:rsid w:val="00D7126A"/>
    <w:rsid w:val="00DA1A2C"/>
    <w:rsid w:val="00DF6678"/>
    <w:rsid w:val="00E00432"/>
    <w:rsid w:val="00E02626"/>
    <w:rsid w:val="00E13D2B"/>
    <w:rsid w:val="00EF0D63"/>
    <w:rsid w:val="00EF3D75"/>
    <w:rsid w:val="00F247C3"/>
    <w:rsid w:val="00F472B8"/>
    <w:rsid w:val="00F94FA9"/>
    <w:rsid w:val="00FF6EC1"/>
    <w:rsid w:val="00FF7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81"/>
  </w:style>
  <w:style w:type="paragraph" w:styleId="2">
    <w:name w:val="heading 2"/>
    <w:basedOn w:val="a"/>
    <w:next w:val="a"/>
    <w:link w:val="20"/>
    <w:uiPriority w:val="99"/>
    <w:qFormat/>
    <w:rsid w:val="00B226A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A1A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6A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rsid w:val="00B226A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B226AF"/>
    <w:rPr>
      <w:rFonts w:ascii="Times New Roman" w:eastAsia="Times New Roman" w:hAnsi="Times New Roman" w:cs="Times New Roman"/>
      <w:sz w:val="28"/>
      <w:szCs w:val="28"/>
    </w:rPr>
  </w:style>
  <w:style w:type="character" w:customStyle="1" w:styleId="small">
    <w:name w:val="small"/>
    <w:basedOn w:val="a0"/>
    <w:uiPriority w:val="99"/>
    <w:rsid w:val="00B226AF"/>
  </w:style>
  <w:style w:type="paragraph" w:customStyle="1" w:styleId="1">
    <w:name w:val="Знак1"/>
    <w:basedOn w:val="a"/>
    <w:uiPriority w:val="99"/>
    <w:rsid w:val="00B226A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B2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26AF"/>
  </w:style>
  <w:style w:type="paragraph" w:styleId="a8">
    <w:name w:val="footer"/>
    <w:basedOn w:val="a"/>
    <w:link w:val="a9"/>
    <w:uiPriority w:val="99"/>
    <w:semiHidden/>
    <w:unhideWhenUsed/>
    <w:rsid w:val="00B2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26AF"/>
  </w:style>
  <w:style w:type="paragraph" w:styleId="aa">
    <w:name w:val="Normal (Web)"/>
    <w:basedOn w:val="a"/>
    <w:uiPriority w:val="99"/>
    <w:rsid w:val="00B2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99"/>
    <w:qFormat/>
    <w:rsid w:val="00B226AF"/>
    <w:rPr>
      <w:b/>
      <w:bCs/>
    </w:rPr>
  </w:style>
  <w:style w:type="character" w:styleId="ac">
    <w:name w:val="Emphasis"/>
    <w:basedOn w:val="a0"/>
    <w:uiPriority w:val="99"/>
    <w:qFormat/>
    <w:rsid w:val="00B226AF"/>
    <w:rPr>
      <w:i/>
      <w:iCs/>
    </w:rPr>
  </w:style>
  <w:style w:type="paragraph" w:styleId="21">
    <w:name w:val="Body Text Indent 2"/>
    <w:basedOn w:val="a"/>
    <w:link w:val="22"/>
    <w:uiPriority w:val="99"/>
    <w:semiHidden/>
    <w:unhideWhenUsed/>
    <w:rsid w:val="00B226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226AF"/>
  </w:style>
  <w:style w:type="character" w:customStyle="1" w:styleId="20">
    <w:name w:val="Заголовок 2 Знак"/>
    <w:basedOn w:val="a0"/>
    <w:link w:val="2"/>
    <w:uiPriority w:val="9"/>
    <w:rsid w:val="00B226AF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d">
    <w:name w:val="Table Grid"/>
    <w:basedOn w:val="a1"/>
    <w:uiPriority w:val="59"/>
    <w:rsid w:val="00A61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3249B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DA1A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3">
    <w:name w:val="Body Text 2"/>
    <w:basedOn w:val="a"/>
    <w:link w:val="24"/>
    <w:uiPriority w:val="99"/>
    <w:semiHidden/>
    <w:unhideWhenUsed/>
    <w:rsid w:val="002A00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A0022"/>
  </w:style>
  <w:style w:type="paragraph" w:styleId="ae">
    <w:name w:val="Balloon Text"/>
    <w:basedOn w:val="a"/>
    <w:link w:val="af"/>
    <w:uiPriority w:val="99"/>
    <w:semiHidden/>
    <w:unhideWhenUsed/>
    <w:rsid w:val="00F2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4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03AC-BB0B-41C0-B0F6-CDEA6804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4227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29</cp:revision>
  <cp:lastPrinted>2015-09-06T08:59:00Z</cp:lastPrinted>
  <dcterms:created xsi:type="dcterms:W3CDTF">2014-10-01T14:46:00Z</dcterms:created>
  <dcterms:modified xsi:type="dcterms:W3CDTF">2016-11-01T11:41:00Z</dcterms:modified>
</cp:coreProperties>
</file>