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35" w:rsidRDefault="000F1A35" w:rsidP="000F1A35">
      <w:pPr>
        <w:pStyle w:val="ad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0F1A35" w:rsidRDefault="000F1A35" w:rsidP="000F1A35">
      <w:pPr>
        <w:pStyle w:val="a3"/>
        <w:rPr>
          <w:rFonts w:ascii="Calibri" w:hAnsi="Calibri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0F1A35" w:rsidTr="000F1A3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35" w:rsidRDefault="000F1A35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  по УВР</w:t>
            </w: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Кипкаева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 2016 г.</w:t>
            </w: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35" w:rsidRDefault="000F1A35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0F1A35" w:rsidRDefault="000F1A3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0F1A35" w:rsidRDefault="000F1A3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Усольцева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М.И.</w:t>
            </w:r>
          </w:p>
          <w:p w:rsidR="000F1A35" w:rsidRDefault="000F1A3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0F1A35" w:rsidRDefault="000F1A3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 2016 г.</w:t>
            </w:r>
          </w:p>
          <w:p w:rsidR="000F1A35" w:rsidRDefault="000F1A3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35" w:rsidRDefault="000F1A35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ОСОШ №1 </w:t>
            </w: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Е.В.Казаринова</w:t>
            </w:r>
          </w:p>
          <w:p w:rsidR="000F1A35" w:rsidRDefault="000F1A35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130-ОД  </w:t>
            </w:r>
          </w:p>
          <w:p w:rsidR="000F1A35" w:rsidRDefault="000F1A35">
            <w:pPr>
              <w:pStyle w:val="1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 2016 г. </w:t>
            </w:r>
          </w:p>
        </w:tc>
      </w:tr>
    </w:tbl>
    <w:p w:rsidR="00FB1691" w:rsidRDefault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Default="00FB1691" w:rsidP="00FB1691"/>
    <w:p w:rsidR="00853A8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Рабочая программа кружка</w:t>
      </w:r>
    </w:p>
    <w:p w:rsidR="00FB1691" w:rsidRDefault="00FB1691" w:rsidP="00FB1691">
      <w:pPr>
        <w:tabs>
          <w:tab w:val="left" w:pos="2780"/>
        </w:tabs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«Юный географ-исследователь»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 xml:space="preserve">в рамках реализации </w:t>
      </w:r>
      <w:proofErr w:type="spellStart"/>
      <w:r>
        <w:rPr>
          <w:b/>
        </w:rPr>
        <w:t>общеинтеллектуального</w:t>
      </w:r>
      <w:proofErr w:type="spellEnd"/>
      <w:r>
        <w:rPr>
          <w:b/>
        </w:rPr>
        <w:t xml:space="preserve"> направления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внеурочной деятельности учащихся 5 класса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0F1A35" w:rsidRDefault="000F1A35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 xml:space="preserve"> МАОУ </w:t>
      </w:r>
      <w:proofErr w:type="spellStart"/>
      <w:r>
        <w:rPr>
          <w:b/>
        </w:rPr>
        <w:t>Омутинская</w:t>
      </w:r>
      <w:proofErr w:type="spellEnd"/>
      <w:r>
        <w:rPr>
          <w:b/>
        </w:rPr>
        <w:t xml:space="preserve"> СОШ № 1.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на 2016-1017 учебный год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деятельности.</w:t>
      </w:r>
    </w:p>
    <w:p w:rsidR="00DB6498" w:rsidRDefault="00DB6498" w:rsidP="00DB6498">
      <w:pPr>
        <w:widowControl w:val="0"/>
        <w:spacing w:before="120"/>
        <w:ind w:firstLine="567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Познавательные УУД:</w:t>
      </w:r>
    </w:p>
    <w:p w:rsidR="00DB6498" w:rsidRDefault="00DB6498" w:rsidP="00DB6498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DB6498" w:rsidRDefault="00DB6498" w:rsidP="00DB6498">
      <w:pPr>
        <w:widowControl w:val="0"/>
        <w:ind w:firstLine="567"/>
        <w:jc w:val="both"/>
        <w:rPr>
          <w:color w:val="000000"/>
          <w:highlight w:val="green"/>
        </w:rPr>
      </w:pPr>
      <w:r>
        <w:rPr>
          <w:color w:val="000000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DB6498" w:rsidRPr="00DB6498" w:rsidRDefault="00DB6498" w:rsidP="00DB6498">
      <w:pPr>
        <w:widowControl w:val="0"/>
        <w:ind w:firstLine="567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DB6498">
        <w:rPr>
          <w:color w:val="000000"/>
        </w:rPr>
        <w:t>умение</w:t>
      </w:r>
      <w:r>
        <w:rPr>
          <w:i/>
          <w:color w:val="000000"/>
        </w:rPr>
        <w:t xml:space="preserve"> </w:t>
      </w:r>
      <w:r>
        <w:rPr>
          <w:color w:val="000000"/>
        </w:rPr>
        <w:t>а</w:t>
      </w:r>
      <w:r>
        <w:rPr>
          <w:bCs/>
          <w:color w:val="000000"/>
        </w:rPr>
        <w:t>нализировать, сравнивать, классифицировать и обобщать факты и явления. Выявлять причины и следствия простых явлений;</w:t>
      </w:r>
    </w:p>
    <w:p w:rsidR="00DB6498" w:rsidRDefault="009730AA" w:rsidP="00DB6498">
      <w:pPr>
        <w:spacing w:before="100" w:beforeAutospacing="1"/>
        <w:ind w:firstLine="567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- умение о</w:t>
      </w:r>
      <w:r w:rsidR="00DB6498">
        <w:rPr>
          <w:bCs/>
          <w:color w:val="000000"/>
        </w:rPr>
        <w:t xml:space="preserve">существлять сравнение, </w:t>
      </w:r>
      <w:proofErr w:type="spellStart"/>
      <w:r w:rsidR="00DB6498">
        <w:rPr>
          <w:bCs/>
          <w:color w:val="000000"/>
        </w:rPr>
        <w:t>сериацию</w:t>
      </w:r>
      <w:proofErr w:type="spellEnd"/>
      <w:r w:rsidR="00DB6498">
        <w:rPr>
          <w:bCs/>
          <w:color w:val="00000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B6498" w:rsidRDefault="009730AA" w:rsidP="009730AA">
      <w:pPr>
        <w:spacing w:before="100" w:beforeAutospacing="1"/>
        <w:ind w:firstLine="567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- умение с</w:t>
      </w:r>
      <w:r w:rsidR="00DB6498">
        <w:rPr>
          <w:bCs/>
          <w:color w:val="000000"/>
        </w:rPr>
        <w:t>оставлять тезисы, различные виды планов (простых, сложных и т.п.). Преобразовывать информацию  из одного вида в другой (таблицу в текст и пр.).</w:t>
      </w:r>
      <w:r>
        <w:rPr>
          <w:bCs/>
          <w:color w:val="000000"/>
        </w:rPr>
        <w:t xml:space="preserve"> </w:t>
      </w:r>
      <w:r w:rsidR="00DB6498">
        <w:rPr>
          <w:bCs/>
          <w:color w:val="000000"/>
        </w:rPr>
        <w:t xml:space="preserve">Вычитывать все уровни текстовой информации. </w:t>
      </w:r>
    </w:p>
    <w:p w:rsidR="00DB6498" w:rsidRDefault="009730AA" w:rsidP="00DB6498">
      <w:pPr>
        <w:spacing w:before="100" w:beforeAutospacing="1"/>
        <w:ind w:firstLine="567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-умение</w:t>
      </w:r>
      <w:r w:rsidR="00DB6498">
        <w:rPr>
          <w:bCs/>
          <w:color w:val="000000"/>
        </w:rPr>
        <w:t xml:space="preserve">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DB6498" w:rsidRPr="009730AA" w:rsidRDefault="00DB6498" w:rsidP="009730AA">
      <w:pPr>
        <w:widowControl w:val="0"/>
        <w:spacing w:before="120"/>
        <w:ind w:firstLine="567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Коммуникативные УУД:</w:t>
      </w:r>
    </w:p>
    <w:p w:rsidR="009730AA" w:rsidRDefault="009730AA" w:rsidP="009730AA">
      <w:pPr>
        <w:pStyle w:val="ab"/>
        <w:spacing w:line="240" w:lineRule="auto"/>
        <w:ind w:right="-107" w:firstLine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с</w:t>
      </w:r>
      <w:r w:rsidR="00DB6498">
        <w:rPr>
          <w:bCs/>
          <w:color w:val="000000"/>
          <w:sz w:val="24"/>
          <w:szCs w:val="24"/>
        </w:rPr>
        <w:t>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  <w:r>
        <w:rPr>
          <w:bCs/>
          <w:color w:val="000000"/>
          <w:sz w:val="24"/>
          <w:szCs w:val="24"/>
        </w:rPr>
        <w:t xml:space="preserve"> </w:t>
      </w:r>
    </w:p>
    <w:p w:rsidR="009730AA" w:rsidRDefault="009730AA" w:rsidP="009730AA">
      <w:pPr>
        <w:pStyle w:val="ab"/>
        <w:spacing w:line="240" w:lineRule="auto"/>
        <w:ind w:right="-107" w:firstLine="0"/>
        <w:jc w:val="left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>
        <w:rPr>
          <w:bCs/>
          <w:sz w:val="24"/>
          <w:szCs w:val="24"/>
        </w:rPr>
        <w:t xml:space="preserve">отстаивая свою точку зрения, </w:t>
      </w:r>
      <w:r w:rsidRPr="009730AA">
        <w:rPr>
          <w:bCs/>
          <w:sz w:val="24"/>
          <w:szCs w:val="24"/>
        </w:rPr>
        <w:t>приводить аргументы,</w:t>
      </w:r>
      <w:r>
        <w:rPr>
          <w:bCs/>
          <w:sz w:val="24"/>
          <w:szCs w:val="24"/>
        </w:rPr>
        <w:t xml:space="preserve"> подтверждая их фактами; </w:t>
      </w:r>
    </w:p>
    <w:p w:rsidR="009730AA" w:rsidRDefault="009730AA" w:rsidP="009730AA">
      <w:pPr>
        <w:pStyle w:val="ab"/>
        <w:spacing w:line="240" w:lineRule="auto"/>
        <w:ind w:right="-107" w:firstLine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–  </w:t>
      </w:r>
      <w:r>
        <w:rPr>
          <w:bCs/>
          <w:sz w:val="24"/>
          <w:szCs w:val="24"/>
        </w:rPr>
        <w:t xml:space="preserve">в дискуссии </w:t>
      </w:r>
      <w:r w:rsidRPr="009730AA">
        <w:rPr>
          <w:bCs/>
          <w:sz w:val="24"/>
          <w:szCs w:val="24"/>
        </w:rPr>
        <w:t>уметь выдвинуть</w:t>
      </w:r>
      <w:r>
        <w:rPr>
          <w:bCs/>
          <w:sz w:val="24"/>
          <w:szCs w:val="24"/>
        </w:rPr>
        <w:t xml:space="preserve"> контраргументы;</w:t>
      </w:r>
    </w:p>
    <w:p w:rsidR="009730AA" w:rsidRDefault="009730AA" w:rsidP="009730AA">
      <w:pPr>
        <w:pStyle w:val="ab"/>
        <w:spacing w:line="240" w:lineRule="auto"/>
        <w:ind w:right="-107" w:firstLine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–  </w:t>
      </w:r>
      <w:r>
        <w:rPr>
          <w:bCs/>
          <w:sz w:val="24"/>
          <w:szCs w:val="24"/>
        </w:rPr>
        <w:t xml:space="preserve">учиться </w:t>
      </w:r>
      <w:proofErr w:type="gramStart"/>
      <w:r w:rsidRPr="009730AA">
        <w:rPr>
          <w:bCs/>
          <w:sz w:val="24"/>
          <w:szCs w:val="24"/>
        </w:rPr>
        <w:t>критично</w:t>
      </w:r>
      <w:proofErr w:type="gramEnd"/>
      <w:r w:rsidRPr="009730AA">
        <w:rPr>
          <w:bCs/>
          <w:sz w:val="24"/>
          <w:szCs w:val="24"/>
        </w:rPr>
        <w:t xml:space="preserve"> относиться</w:t>
      </w:r>
      <w:r>
        <w:rPr>
          <w:bCs/>
          <w:sz w:val="24"/>
          <w:szCs w:val="24"/>
        </w:rPr>
        <w:t xml:space="preserve"> к своему мнению, с достоинством </w:t>
      </w:r>
      <w:r w:rsidRPr="009730AA">
        <w:rPr>
          <w:bCs/>
          <w:sz w:val="24"/>
          <w:szCs w:val="24"/>
        </w:rPr>
        <w:t xml:space="preserve">признавать </w:t>
      </w:r>
      <w:r>
        <w:rPr>
          <w:bCs/>
          <w:sz w:val="24"/>
          <w:szCs w:val="24"/>
        </w:rPr>
        <w:t>ошибочность своего мнения (если оно таково) и корректировать его;</w:t>
      </w:r>
    </w:p>
    <w:p w:rsidR="009730AA" w:rsidRDefault="009730AA" w:rsidP="009730AA">
      <w:pPr>
        <w:pStyle w:val="ab"/>
        <w:spacing w:line="240" w:lineRule="auto"/>
        <w:ind w:right="-107" w:firstLine="0"/>
        <w:jc w:val="left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–  </w:t>
      </w:r>
      <w:r>
        <w:rPr>
          <w:bCs/>
          <w:sz w:val="24"/>
          <w:szCs w:val="24"/>
        </w:rPr>
        <w:t xml:space="preserve">понимая позицию другого, </w:t>
      </w:r>
      <w:r w:rsidRPr="009730AA">
        <w:rPr>
          <w:bCs/>
          <w:sz w:val="24"/>
          <w:szCs w:val="24"/>
        </w:rPr>
        <w:t xml:space="preserve">различать </w:t>
      </w:r>
      <w:r>
        <w:rPr>
          <w:bCs/>
          <w:sz w:val="24"/>
          <w:szCs w:val="24"/>
        </w:rPr>
        <w:t>в его речи: мнение (точку зрения), доказательство (аргументы), факты; гипотезы, аксиомы, теории;</w:t>
      </w:r>
      <w:proofErr w:type="gramEnd"/>
    </w:p>
    <w:p w:rsidR="0008034C" w:rsidRPr="0008034C" w:rsidRDefault="009730AA" w:rsidP="0008034C">
      <w:pPr>
        <w:pStyle w:val="a6"/>
        <w:pBdr>
          <w:bottom w:val="single" w:sz="8" w:space="10" w:color="4F81BD" w:themeColor="accent1"/>
        </w:pBdr>
        <w:spacing w:after="0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–  </w:t>
      </w:r>
      <w:r w:rsidRPr="009730AA">
        <w:rPr>
          <w:bCs/>
          <w:color w:val="auto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9730AA" w:rsidRDefault="009730AA" w:rsidP="009730AA">
      <w:pPr>
        <w:rPr>
          <w:b/>
          <w:i/>
          <w:u w:val="single"/>
          <w:lang w:eastAsia="en-US"/>
        </w:rPr>
      </w:pPr>
      <w:r>
        <w:rPr>
          <w:b/>
          <w:i/>
          <w:u w:val="single"/>
          <w:lang w:eastAsia="en-US"/>
        </w:rPr>
        <w:t>Регулятивные УУД:</w:t>
      </w:r>
    </w:p>
    <w:p w:rsidR="009730AA" w:rsidRDefault="0008034C" w:rsidP="009730AA">
      <w:pPr>
        <w:pStyle w:val="ab"/>
        <w:spacing w:line="240" w:lineRule="auto"/>
        <w:ind w:firstLine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9730AA">
        <w:rPr>
          <w:sz w:val="24"/>
          <w:szCs w:val="24"/>
        </w:rPr>
        <w:t xml:space="preserve">совокупность умений </w:t>
      </w:r>
      <w:r w:rsidR="009730AA">
        <w:rPr>
          <w:bCs/>
          <w:sz w:val="24"/>
          <w:szCs w:val="24"/>
        </w:rPr>
        <w:t xml:space="preserve">самостоятельно </w:t>
      </w:r>
      <w:r w:rsidR="009730AA">
        <w:rPr>
          <w:bCs/>
          <w:i/>
          <w:sz w:val="24"/>
          <w:szCs w:val="24"/>
        </w:rPr>
        <w:t>обнаруживать</w:t>
      </w:r>
      <w:r w:rsidR="009730AA">
        <w:rPr>
          <w:bCs/>
          <w:sz w:val="24"/>
          <w:szCs w:val="24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9730AA" w:rsidRDefault="009730AA" w:rsidP="009730AA">
      <w:pPr>
        <w:pStyle w:val="ab"/>
        <w:spacing w:line="240" w:lineRule="auto"/>
        <w:ind w:firstLine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–  </w:t>
      </w:r>
      <w:r>
        <w:rPr>
          <w:bCs/>
          <w:i/>
          <w:sz w:val="24"/>
          <w:szCs w:val="24"/>
        </w:rPr>
        <w:t>выдвигать</w:t>
      </w:r>
      <w:r>
        <w:rPr>
          <w:bCs/>
          <w:sz w:val="24"/>
          <w:szCs w:val="24"/>
        </w:rPr>
        <w:t xml:space="preserve"> версии решения проблемы, осознавать </w:t>
      </w:r>
      <w:r>
        <w:rPr>
          <w:sz w:val="24"/>
          <w:szCs w:val="24"/>
        </w:rPr>
        <w:t xml:space="preserve">(и интерпретировать в случае необходимости) </w:t>
      </w:r>
      <w:r>
        <w:rPr>
          <w:bCs/>
          <w:sz w:val="24"/>
          <w:szCs w:val="24"/>
        </w:rPr>
        <w:t xml:space="preserve">конечный результат, выбирать средства достижения цели </w:t>
      </w:r>
      <w:proofErr w:type="gramStart"/>
      <w:r>
        <w:rPr>
          <w:bCs/>
          <w:sz w:val="24"/>
          <w:szCs w:val="24"/>
        </w:rPr>
        <w:t>из</w:t>
      </w:r>
      <w:proofErr w:type="gramEnd"/>
      <w:r>
        <w:rPr>
          <w:bCs/>
          <w:sz w:val="24"/>
          <w:szCs w:val="24"/>
        </w:rPr>
        <w:t xml:space="preserve"> предложенных, а также искать их самостоятельно;</w:t>
      </w:r>
    </w:p>
    <w:p w:rsidR="009730AA" w:rsidRDefault="009730AA" w:rsidP="009730AA">
      <w:pPr>
        <w:pStyle w:val="ab"/>
        <w:spacing w:line="240" w:lineRule="auto"/>
        <w:ind w:firstLine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–  </w:t>
      </w:r>
      <w:r>
        <w:rPr>
          <w:bCs/>
          <w:i/>
          <w:sz w:val="24"/>
          <w:szCs w:val="24"/>
        </w:rPr>
        <w:t>составлять</w:t>
      </w:r>
      <w:r>
        <w:rPr>
          <w:bCs/>
          <w:sz w:val="24"/>
          <w:szCs w:val="24"/>
        </w:rPr>
        <w:t xml:space="preserve"> (индивидуально или в группе) план решения проблемы (выполнения проекта);</w:t>
      </w:r>
    </w:p>
    <w:p w:rsidR="009730AA" w:rsidRDefault="009730AA" w:rsidP="009730AA">
      <w:pPr>
        <w:pStyle w:val="ab"/>
        <w:spacing w:line="240" w:lineRule="auto"/>
        <w:ind w:firstLine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–  </w:t>
      </w:r>
      <w:r>
        <w:rPr>
          <w:bCs/>
          <w:sz w:val="24"/>
          <w:szCs w:val="24"/>
        </w:rPr>
        <w:t xml:space="preserve">работая по плану, </w:t>
      </w:r>
      <w:r>
        <w:rPr>
          <w:bCs/>
          <w:i/>
          <w:sz w:val="24"/>
          <w:szCs w:val="24"/>
        </w:rPr>
        <w:t>сверять</w:t>
      </w:r>
      <w:r>
        <w:rPr>
          <w:bCs/>
          <w:sz w:val="24"/>
          <w:szCs w:val="24"/>
        </w:rPr>
        <w:t xml:space="preserve"> свои действия с целью и, при необходимости, исправлять ошибки самостоятельно (в том числе </w:t>
      </w:r>
      <w:r>
        <w:rPr>
          <w:sz w:val="24"/>
          <w:szCs w:val="24"/>
        </w:rPr>
        <w:t>и корректировать план);</w:t>
      </w:r>
    </w:p>
    <w:p w:rsidR="009730AA" w:rsidRDefault="009730AA" w:rsidP="009730AA">
      <w:pPr>
        <w:pStyle w:val="ab"/>
        <w:spacing w:line="240" w:lineRule="auto"/>
        <w:ind w:firstLine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>–  </w:t>
      </w:r>
      <w:r>
        <w:rPr>
          <w:bCs/>
          <w:sz w:val="24"/>
          <w:szCs w:val="24"/>
        </w:rPr>
        <w:t xml:space="preserve">в диалоге с учителем </w:t>
      </w:r>
      <w:r>
        <w:rPr>
          <w:bCs/>
          <w:i/>
          <w:sz w:val="24"/>
          <w:szCs w:val="24"/>
        </w:rPr>
        <w:t>совершенствовать</w:t>
      </w:r>
      <w:r>
        <w:rPr>
          <w:bCs/>
          <w:sz w:val="24"/>
          <w:szCs w:val="24"/>
        </w:rPr>
        <w:t xml:space="preserve"> самостоятельно выработанные критерии оценки.</w:t>
      </w:r>
    </w:p>
    <w:p w:rsidR="009730AA" w:rsidRDefault="009730AA" w:rsidP="009730AA">
      <w:pPr>
        <w:rPr>
          <w:b/>
          <w:i/>
          <w:u w:val="single"/>
          <w:lang w:eastAsia="en-US"/>
        </w:rPr>
      </w:pPr>
    </w:p>
    <w:p w:rsidR="0008034C" w:rsidRPr="0008034C" w:rsidRDefault="0008034C" w:rsidP="0008034C">
      <w:pPr>
        <w:rPr>
          <w:b/>
          <w:i/>
          <w:u w:val="single"/>
          <w:lang w:eastAsia="en-US"/>
        </w:rPr>
      </w:pPr>
      <w:r>
        <w:rPr>
          <w:b/>
          <w:i/>
          <w:u w:val="single"/>
          <w:lang w:eastAsia="en-US"/>
        </w:rPr>
        <w:t>Личностные УУД:</w:t>
      </w:r>
    </w:p>
    <w:p w:rsidR="0008034C" w:rsidRPr="00BE00AF" w:rsidRDefault="0008034C" w:rsidP="0008034C">
      <w:pPr>
        <w:suppressAutoHyphens/>
        <w:jc w:val="both"/>
      </w:pPr>
      <w:r>
        <w:t>-</w:t>
      </w:r>
      <w:r w:rsidRPr="00BE00AF">
        <w:t xml:space="preserve">  Формирование целостного мировоззрения, соответствующего современному уровню развития науки и общественной практики, а также социальному, языковому и духовному многообразию современного мира;</w:t>
      </w:r>
    </w:p>
    <w:p w:rsidR="0008034C" w:rsidRPr="00BE00AF" w:rsidRDefault="0008034C" w:rsidP="0008034C">
      <w:pPr>
        <w:suppressAutoHyphens/>
        <w:jc w:val="both"/>
      </w:pPr>
      <w:r>
        <w:t>-</w:t>
      </w:r>
      <w:r w:rsidRPr="00BE00AF"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8034C" w:rsidRPr="00BE00AF" w:rsidRDefault="0008034C" w:rsidP="0008034C">
      <w:pPr>
        <w:suppressAutoHyphens/>
        <w:jc w:val="both"/>
      </w:pPr>
      <w:r>
        <w:t>-</w:t>
      </w:r>
      <w:r w:rsidRPr="00BE00AF"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8034C" w:rsidRPr="00BE00AF" w:rsidRDefault="0008034C" w:rsidP="0008034C">
      <w:pPr>
        <w:suppressAutoHyphens/>
        <w:jc w:val="both"/>
      </w:pPr>
      <w:r>
        <w:lastRenderedPageBreak/>
        <w:t>-</w:t>
      </w:r>
      <w:r w:rsidRPr="00BE00AF">
        <w:t>Формирование основ экологического сознания на основе признания ценности жизни во всех ее проявлениях и необходимости ответственного, бережно</w:t>
      </w:r>
      <w:r>
        <w:t>го отношения к окружающей среде.</w:t>
      </w:r>
    </w:p>
    <w:p w:rsidR="0008034C" w:rsidRPr="009730AA" w:rsidRDefault="0008034C" w:rsidP="009730AA">
      <w:pPr>
        <w:rPr>
          <w:b/>
          <w:i/>
          <w:u w:val="single"/>
          <w:lang w:eastAsia="en-US"/>
        </w:rPr>
      </w:pPr>
    </w:p>
    <w:p w:rsidR="00FB1691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деятельности.</w:t>
      </w:r>
    </w:p>
    <w:p w:rsidR="00FB1691" w:rsidRPr="005A4E45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691" w:rsidRDefault="00FB1691" w:rsidP="00FB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D25">
        <w:rPr>
          <w:rFonts w:ascii="Times New Roman" w:hAnsi="Times New Roman" w:cs="Times New Roman"/>
          <w:i/>
          <w:sz w:val="24"/>
          <w:szCs w:val="24"/>
        </w:rPr>
        <w:t>Введение.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Почувствуйте себя древними географами! Древний Египет. Построение модели для подтверждения шарообразности Земли. </w:t>
      </w:r>
    </w:p>
    <w:p w:rsidR="00E8313F" w:rsidRDefault="00E8313F" w:rsidP="00E8313F">
      <w:pPr>
        <w:pStyle w:val="a3"/>
        <w:ind w:left="405"/>
        <w:rPr>
          <w:rFonts w:ascii="Times New Roman" w:hAnsi="Times New Roman"/>
          <w:color w:val="191919"/>
          <w:sz w:val="24"/>
          <w:szCs w:val="24"/>
        </w:rPr>
      </w:pPr>
      <w:r w:rsidRPr="00E8313F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>Практическая,  игровая  деятельность:</w:t>
      </w:r>
      <w:r w:rsidRPr="00E8313F">
        <w:rPr>
          <w:rFonts w:ascii="Times New Roman" w:hAnsi="Times New Roman"/>
          <w:color w:val="191919"/>
          <w:sz w:val="24"/>
          <w:szCs w:val="24"/>
        </w:rPr>
        <w:t xml:space="preserve"> Сделаем иллюстрированный географический словарь</w:t>
      </w:r>
      <w:r>
        <w:rPr>
          <w:rFonts w:ascii="Times New Roman" w:hAnsi="Times New Roman"/>
          <w:color w:val="191919"/>
          <w:sz w:val="24"/>
          <w:szCs w:val="24"/>
        </w:rPr>
        <w:t xml:space="preserve">. </w:t>
      </w:r>
      <w:r>
        <w:rPr>
          <w:color w:val="191919"/>
        </w:rPr>
        <w:t xml:space="preserve"> </w:t>
      </w:r>
      <w:r w:rsidRPr="00E8313F">
        <w:rPr>
          <w:rFonts w:ascii="Times New Roman" w:hAnsi="Times New Roman"/>
          <w:color w:val="191919"/>
          <w:sz w:val="24"/>
          <w:szCs w:val="24"/>
        </w:rPr>
        <w:t>Изготовление буклета «Как можно сориентироваться на местности, если нет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E8313F">
        <w:rPr>
          <w:rFonts w:ascii="Times New Roman" w:hAnsi="Times New Roman"/>
          <w:color w:val="191919"/>
          <w:sz w:val="24"/>
          <w:szCs w:val="24"/>
        </w:rPr>
        <w:t>компаса».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E8313F">
        <w:rPr>
          <w:rFonts w:ascii="Times New Roman" w:hAnsi="Times New Roman"/>
          <w:color w:val="191919"/>
          <w:sz w:val="24"/>
          <w:szCs w:val="24"/>
        </w:rPr>
        <w:t>Экскурсия</w:t>
      </w:r>
      <w:r>
        <w:rPr>
          <w:rFonts w:ascii="Times New Roman" w:hAnsi="Times New Roman"/>
          <w:color w:val="191919"/>
          <w:sz w:val="24"/>
          <w:szCs w:val="24"/>
        </w:rPr>
        <w:t>.</w:t>
      </w:r>
    </w:p>
    <w:p w:rsidR="002B704C" w:rsidRPr="00E8313F" w:rsidRDefault="002B704C" w:rsidP="00E8313F">
      <w:pPr>
        <w:pStyle w:val="a3"/>
        <w:ind w:left="405"/>
        <w:rPr>
          <w:rFonts w:ascii="Times New Roman" w:hAnsi="Times New Roman"/>
          <w:color w:val="191919"/>
          <w:sz w:val="24"/>
          <w:szCs w:val="24"/>
        </w:rPr>
      </w:pPr>
    </w:p>
    <w:p w:rsidR="00FB1691" w:rsidRDefault="00FB1691" w:rsidP="00FB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D25">
        <w:rPr>
          <w:rFonts w:ascii="Times New Roman" w:hAnsi="Times New Roman" w:cs="Times New Roman"/>
          <w:i/>
          <w:sz w:val="24"/>
          <w:szCs w:val="24"/>
        </w:rPr>
        <w:t>Земля как планета солнечной системы.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Осваиваем метод моделирования! Глобус - модель Земли.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0B7">
        <w:rPr>
          <w:rFonts w:ascii="Times New Roman" w:hAnsi="Times New Roman" w:cs="Times New Roman"/>
          <w:sz w:val="24"/>
          <w:szCs w:val="24"/>
        </w:rPr>
        <w:t xml:space="preserve">форм Земли. Почувствуйте себя фенологами-наблюдателями! Умение вести фенологические наблюдения. Осваиваем метод моделирования! </w:t>
      </w:r>
    </w:p>
    <w:p w:rsidR="00E8313F" w:rsidRDefault="00E8313F" w:rsidP="00E8313F">
      <w:pPr>
        <w:pStyle w:val="a5"/>
        <w:autoSpaceDE w:val="0"/>
        <w:autoSpaceDN w:val="0"/>
        <w:adjustRightInd w:val="0"/>
        <w:ind w:left="405"/>
        <w:rPr>
          <w:color w:val="191919"/>
        </w:rPr>
      </w:pPr>
      <w:r w:rsidRPr="00E8313F">
        <w:rPr>
          <w:b/>
          <w:bCs/>
          <w:i/>
          <w:iCs/>
          <w:color w:val="191919"/>
        </w:rPr>
        <w:t xml:space="preserve">Проектная   деятельность: </w:t>
      </w:r>
      <w:r>
        <w:rPr>
          <w:color w:val="191919"/>
        </w:rPr>
        <w:t>Проект «Планеты Солнечной системы</w:t>
      </w:r>
      <w:r w:rsidRPr="00E8313F">
        <w:rPr>
          <w:color w:val="191919"/>
        </w:rPr>
        <w:t>».</w:t>
      </w:r>
    </w:p>
    <w:p w:rsidR="002B704C" w:rsidRPr="00E8313F" w:rsidRDefault="002B704C" w:rsidP="00E8313F">
      <w:pPr>
        <w:pStyle w:val="a5"/>
        <w:autoSpaceDE w:val="0"/>
        <w:autoSpaceDN w:val="0"/>
        <w:adjustRightInd w:val="0"/>
        <w:ind w:left="405"/>
        <w:rPr>
          <w:b/>
          <w:bCs/>
          <w:i/>
          <w:iCs/>
          <w:color w:val="191919"/>
        </w:rPr>
      </w:pPr>
    </w:p>
    <w:p w:rsidR="00FB1691" w:rsidRDefault="00FB1691" w:rsidP="00FB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D25">
        <w:rPr>
          <w:rFonts w:ascii="Times New Roman" w:hAnsi="Times New Roman" w:cs="Times New Roman"/>
          <w:i/>
          <w:sz w:val="24"/>
          <w:szCs w:val="24"/>
        </w:rPr>
        <w:t>Внутренние строение Земли.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Осваиваем метод моделирования! Строим свою модель Земли! Определение внутреннего строения Земли. Создаём конструктор </w:t>
      </w:r>
      <w:proofErr w:type="spellStart"/>
      <w:r w:rsidRPr="005130B7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5130B7">
        <w:rPr>
          <w:rFonts w:ascii="Times New Roman" w:hAnsi="Times New Roman" w:cs="Times New Roman"/>
          <w:sz w:val="24"/>
          <w:szCs w:val="24"/>
        </w:rPr>
        <w:t xml:space="preserve"> плит. Определение положения действующих вулканов на границах </w:t>
      </w:r>
      <w:proofErr w:type="spellStart"/>
      <w:r w:rsidRPr="005130B7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5130B7">
        <w:rPr>
          <w:rFonts w:ascii="Times New Roman" w:hAnsi="Times New Roman" w:cs="Times New Roman"/>
          <w:sz w:val="24"/>
          <w:szCs w:val="24"/>
        </w:rPr>
        <w:t xml:space="preserve"> плит. Почувствуйте себя геологами! Научить собирать и оформить коллекцию горных пород и минералов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Почувствуйте себя учёными-сейсмологами! Формирование умений анализировать «12-балльную шкалу интенсивности землетрясений»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Почувствуйте себя геодезистами. Умение работать с нивелиром по определению высоты х</w:t>
      </w:r>
      <w:r>
        <w:rPr>
          <w:rFonts w:ascii="Times New Roman" w:hAnsi="Times New Roman" w:cs="Times New Roman"/>
          <w:sz w:val="24"/>
          <w:szCs w:val="24"/>
        </w:rPr>
        <w:t xml:space="preserve">олма. Почувствуйте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топоними</w:t>
      </w:r>
      <w:r w:rsidRPr="005130B7">
        <w:rPr>
          <w:rFonts w:ascii="Times New Roman" w:hAnsi="Times New Roman" w:cs="Times New Roman"/>
          <w:sz w:val="24"/>
          <w:szCs w:val="24"/>
        </w:rPr>
        <w:t>стами</w:t>
      </w:r>
      <w:proofErr w:type="spellEnd"/>
      <w:r w:rsidRPr="005130B7">
        <w:rPr>
          <w:rFonts w:ascii="Times New Roman" w:hAnsi="Times New Roman" w:cs="Times New Roman"/>
          <w:sz w:val="24"/>
          <w:szCs w:val="24"/>
        </w:rPr>
        <w:t>! Умение</w:t>
      </w:r>
      <w:r>
        <w:rPr>
          <w:rFonts w:ascii="Times New Roman" w:hAnsi="Times New Roman" w:cs="Times New Roman"/>
          <w:sz w:val="24"/>
          <w:szCs w:val="24"/>
        </w:rPr>
        <w:t xml:space="preserve"> работать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томонимистическими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13F">
        <w:rPr>
          <w:rFonts w:ascii="Times New Roman" w:hAnsi="Times New Roman" w:cs="Times New Roman"/>
          <w:sz w:val="24"/>
          <w:szCs w:val="24"/>
        </w:rPr>
        <w:t>словарями, энциклопедиями.</w:t>
      </w:r>
    </w:p>
    <w:p w:rsidR="003C3FCB" w:rsidRDefault="003C3FCB" w:rsidP="003C3FCB">
      <w:pPr>
        <w:autoSpaceDE w:val="0"/>
        <w:autoSpaceDN w:val="0"/>
        <w:adjustRightInd w:val="0"/>
        <w:jc w:val="both"/>
        <w:rPr>
          <w:color w:val="191919"/>
        </w:rPr>
      </w:pPr>
      <w:r>
        <w:rPr>
          <w:b/>
          <w:bCs/>
          <w:i/>
          <w:iCs/>
          <w:color w:val="191919"/>
        </w:rPr>
        <w:t xml:space="preserve">      </w:t>
      </w:r>
      <w:r w:rsidR="00E8313F" w:rsidRPr="003C3FCB">
        <w:rPr>
          <w:b/>
          <w:bCs/>
          <w:i/>
          <w:iCs/>
          <w:color w:val="191919"/>
        </w:rPr>
        <w:t>Проектная   деятельность:</w:t>
      </w:r>
      <w:r w:rsidRPr="003C3FCB">
        <w:t xml:space="preserve"> Проект «Модель «твердой» Земли. </w:t>
      </w:r>
      <w:r w:rsidRPr="003C3FCB">
        <w:rPr>
          <w:color w:val="191919"/>
        </w:rPr>
        <w:t xml:space="preserve">Проект «Конструктор </w:t>
      </w:r>
    </w:p>
    <w:p w:rsidR="003C3FCB" w:rsidRPr="003C3FCB" w:rsidRDefault="003C3FCB" w:rsidP="003C3FCB">
      <w:pPr>
        <w:autoSpaceDE w:val="0"/>
        <w:autoSpaceDN w:val="0"/>
        <w:adjustRightInd w:val="0"/>
        <w:jc w:val="both"/>
        <w:rPr>
          <w:color w:val="191919"/>
        </w:rPr>
      </w:pPr>
      <w:r>
        <w:rPr>
          <w:color w:val="191919"/>
        </w:rPr>
        <w:t xml:space="preserve">      </w:t>
      </w:r>
      <w:proofErr w:type="spellStart"/>
      <w:r w:rsidRPr="003C3FCB">
        <w:rPr>
          <w:color w:val="191919"/>
        </w:rPr>
        <w:t>литосферных</w:t>
      </w:r>
      <w:proofErr w:type="spellEnd"/>
      <w:r w:rsidRPr="003C3FCB">
        <w:rPr>
          <w:color w:val="191919"/>
        </w:rPr>
        <w:t xml:space="preserve"> плит»</w:t>
      </w:r>
    </w:p>
    <w:p w:rsidR="00E8313F" w:rsidRDefault="003C3FCB" w:rsidP="00E8313F">
      <w:pPr>
        <w:pStyle w:val="a3"/>
        <w:ind w:left="405"/>
        <w:rPr>
          <w:rFonts w:ascii="Times New Roman" w:hAnsi="Times New Roman"/>
          <w:color w:val="191919"/>
          <w:sz w:val="20"/>
          <w:szCs w:val="20"/>
        </w:rPr>
      </w:pPr>
      <w:r w:rsidRPr="00E8313F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>Практическая,  игровая  деятельность:</w:t>
      </w:r>
      <w:r w:rsidRPr="003C3FCB">
        <w:rPr>
          <w:rFonts w:ascii="Times New Roman" w:hAnsi="Times New Roman"/>
          <w:bCs/>
          <w:iCs/>
          <w:color w:val="191919"/>
          <w:sz w:val="20"/>
          <w:szCs w:val="20"/>
        </w:rPr>
        <w:t xml:space="preserve"> </w:t>
      </w:r>
      <w:r w:rsidRPr="003C3FCB">
        <w:rPr>
          <w:rFonts w:ascii="Times New Roman" w:hAnsi="Times New Roman"/>
          <w:bCs/>
          <w:iCs/>
          <w:color w:val="191919"/>
          <w:sz w:val="24"/>
          <w:szCs w:val="24"/>
        </w:rPr>
        <w:t xml:space="preserve">Иллюстрированный рассказ об образовании вулкана. </w:t>
      </w:r>
      <w:r w:rsidRPr="003C3FCB">
        <w:rPr>
          <w:rFonts w:ascii="Times New Roman" w:hAnsi="Times New Roman"/>
          <w:color w:val="191919"/>
          <w:sz w:val="24"/>
          <w:szCs w:val="24"/>
        </w:rPr>
        <w:t>Иллюстрация таблицы «Интенсивность землетрясения». Экскурсия и изготовление коллекции «Горные породы и минералы моего края». Составление топонимического словаря своей местности</w:t>
      </w:r>
      <w:r>
        <w:rPr>
          <w:rFonts w:ascii="Times New Roman" w:hAnsi="Times New Roman"/>
          <w:color w:val="191919"/>
          <w:sz w:val="20"/>
          <w:szCs w:val="20"/>
        </w:rPr>
        <w:t>.</w:t>
      </w:r>
    </w:p>
    <w:p w:rsidR="003C3FCB" w:rsidRDefault="003C3FCB" w:rsidP="00E8313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B1691" w:rsidRDefault="00FB1691" w:rsidP="00FB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D25">
        <w:rPr>
          <w:rFonts w:ascii="Times New Roman" w:hAnsi="Times New Roman" w:cs="Times New Roman"/>
          <w:i/>
          <w:sz w:val="24"/>
          <w:szCs w:val="24"/>
        </w:rPr>
        <w:t>Атмосфера.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Почувствуйте себ</w:t>
      </w:r>
      <w:r>
        <w:rPr>
          <w:rFonts w:ascii="Times New Roman" w:hAnsi="Times New Roman" w:cs="Times New Roman"/>
          <w:sz w:val="24"/>
          <w:szCs w:val="24"/>
        </w:rPr>
        <w:t xml:space="preserve">я метеорологами-наблюдателями. </w:t>
      </w:r>
      <w:r w:rsidRPr="005130B7">
        <w:rPr>
          <w:rFonts w:ascii="Times New Roman" w:hAnsi="Times New Roman" w:cs="Times New Roman"/>
          <w:sz w:val="24"/>
          <w:szCs w:val="24"/>
        </w:rPr>
        <w:t xml:space="preserve">Доказать наличие атмосферного давления. Создаём свою метеорологическую станцию. Умейте создавать метеорологические приборы для определения погоды. Умение составлять прогноз погоды. </w:t>
      </w:r>
    </w:p>
    <w:p w:rsidR="003C3FCB" w:rsidRDefault="003C3FCB" w:rsidP="003C3FCB">
      <w:pPr>
        <w:pStyle w:val="a3"/>
        <w:rPr>
          <w:rFonts w:ascii="Times New Roman" w:hAnsi="Times New Roman" w:cs="Times New Roman"/>
          <w:color w:val="191919"/>
          <w:sz w:val="24"/>
          <w:szCs w:val="24"/>
        </w:rPr>
      </w:pPr>
      <w:r w:rsidRPr="003C3FCB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3C3FCB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Проектная   деятельность:</w:t>
      </w:r>
      <w:r w:rsidRPr="003C3FCB">
        <w:rPr>
          <w:rFonts w:ascii="Times New Roman" w:hAnsi="Times New Roman" w:cs="Times New Roman"/>
          <w:sz w:val="24"/>
          <w:szCs w:val="24"/>
        </w:rPr>
        <w:t xml:space="preserve"> </w:t>
      </w:r>
      <w:r w:rsidRPr="003C3FCB">
        <w:rPr>
          <w:rFonts w:ascii="Times New Roman" w:hAnsi="Times New Roman" w:cs="Times New Roman"/>
          <w:color w:val="191919"/>
          <w:sz w:val="24"/>
          <w:szCs w:val="24"/>
        </w:rPr>
        <w:t xml:space="preserve">Модель самодельного барометра. Модель </w:t>
      </w:r>
      <w:proofErr w:type="gramStart"/>
      <w:r w:rsidRPr="003C3FCB">
        <w:rPr>
          <w:rFonts w:ascii="Times New Roman" w:hAnsi="Times New Roman" w:cs="Times New Roman"/>
          <w:color w:val="191919"/>
          <w:sz w:val="24"/>
          <w:szCs w:val="24"/>
        </w:rPr>
        <w:t>самодельного</w:t>
      </w:r>
      <w:proofErr w:type="gramEnd"/>
      <w:r w:rsidRPr="003C3FC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</w:p>
    <w:p w:rsidR="003C3FCB" w:rsidRPr="003C3FCB" w:rsidRDefault="003C3FCB" w:rsidP="003C3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      </w:t>
      </w:r>
      <w:r w:rsidRPr="003C3FCB">
        <w:rPr>
          <w:rFonts w:ascii="Times New Roman" w:hAnsi="Times New Roman" w:cs="Times New Roman"/>
          <w:color w:val="191919"/>
          <w:sz w:val="24"/>
          <w:szCs w:val="24"/>
        </w:rPr>
        <w:t>флюгера. Проект «Календарь народных примет»</w:t>
      </w:r>
    </w:p>
    <w:p w:rsidR="003C3FCB" w:rsidRDefault="003C3FCB" w:rsidP="003C3FCB">
      <w:pPr>
        <w:autoSpaceDE w:val="0"/>
        <w:autoSpaceDN w:val="0"/>
        <w:adjustRightInd w:val="0"/>
        <w:jc w:val="both"/>
        <w:rPr>
          <w:color w:val="191919"/>
        </w:rPr>
      </w:pPr>
      <w:r>
        <w:rPr>
          <w:color w:val="191919"/>
        </w:rPr>
        <w:t xml:space="preserve">      </w:t>
      </w:r>
      <w:r w:rsidRPr="003C3FCB">
        <w:rPr>
          <w:b/>
          <w:bCs/>
          <w:i/>
          <w:iCs/>
          <w:color w:val="191919"/>
        </w:rPr>
        <w:t>Практическая,  игровая  деятельность:</w:t>
      </w:r>
      <w:r w:rsidRPr="003C3FCB">
        <w:rPr>
          <w:color w:val="191919"/>
        </w:rPr>
        <w:t xml:space="preserve"> Проведение опытов, наглядно </w:t>
      </w:r>
    </w:p>
    <w:p w:rsidR="003C3FCB" w:rsidRDefault="003C3FCB" w:rsidP="003C3FCB">
      <w:pPr>
        <w:autoSpaceDE w:val="0"/>
        <w:autoSpaceDN w:val="0"/>
        <w:adjustRightInd w:val="0"/>
        <w:jc w:val="both"/>
        <w:rPr>
          <w:color w:val="191919"/>
        </w:rPr>
      </w:pPr>
      <w:r>
        <w:rPr>
          <w:color w:val="191919"/>
        </w:rPr>
        <w:t xml:space="preserve">     </w:t>
      </w:r>
      <w:proofErr w:type="gramStart"/>
      <w:r w:rsidRPr="003C3FCB">
        <w:rPr>
          <w:color w:val="191919"/>
        </w:rPr>
        <w:t>доказывающих</w:t>
      </w:r>
      <w:proofErr w:type="gramEnd"/>
      <w:r w:rsidRPr="003C3FCB">
        <w:rPr>
          <w:color w:val="191919"/>
        </w:rPr>
        <w:t xml:space="preserve"> существование атмосферного давления. Экскурсия «Наблюдение </w:t>
      </w:r>
      <w:proofErr w:type="gramStart"/>
      <w:r w:rsidRPr="003C3FCB">
        <w:rPr>
          <w:color w:val="191919"/>
        </w:rPr>
        <w:t>за</w:t>
      </w:r>
      <w:proofErr w:type="gramEnd"/>
      <w:r w:rsidRPr="003C3FCB">
        <w:rPr>
          <w:color w:val="191919"/>
        </w:rPr>
        <w:t xml:space="preserve"> </w:t>
      </w:r>
    </w:p>
    <w:p w:rsidR="003C3FCB" w:rsidRDefault="003C3FCB" w:rsidP="003C3FCB">
      <w:pPr>
        <w:autoSpaceDE w:val="0"/>
        <w:autoSpaceDN w:val="0"/>
        <w:adjustRightInd w:val="0"/>
        <w:jc w:val="both"/>
        <w:rPr>
          <w:color w:val="191919"/>
        </w:rPr>
      </w:pPr>
      <w:r>
        <w:rPr>
          <w:color w:val="191919"/>
        </w:rPr>
        <w:t xml:space="preserve">      </w:t>
      </w:r>
      <w:r w:rsidRPr="003C3FCB">
        <w:rPr>
          <w:color w:val="191919"/>
        </w:rPr>
        <w:t>погодой». Календарь погоды. Измерение температур</w:t>
      </w:r>
      <w:r>
        <w:rPr>
          <w:color w:val="191919"/>
        </w:rPr>
        <w:t>ы и влажности воздуха</w:t>
      </w:r>
      <w:r w:rsidRPr="003C3FCB">
        <w:rPr>
          <w:color w:val="191919"/>
        </w:rPr>
        <w:t>.</w:t>
      </w:r>
    </w:p>
    <w:p w:rsidR="003C3FCB" w:rsidRPr="003C3FCB" w:rsidRDefault="003C3FCB" w:rsidP="003C3FCB">
      <w:pPr>
        <w:autoSpaceDE w:val="0"/>
        <w:autoSpaceDN w:val="0"/>
        <w:adjustRightInd w:val="0"/>
        <w:jc w:val="both"/>
        <w:rPr>
          <w:color w:val="191919"/>
        </w:rPr>
      </w:pPr>
    </w:p>
    <w:p w:rsidR="00FB1691" w:rsidRDefault="00FB1691" w:rsidP="00FB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D25">
        <w:rPr>
          <w:rFonts w:ascii="Times New Roman" w:hAnsi="Times New Roman" w:cs="Times New Roman"/>
          <w:i/>
          <w:sz w:val="24"/>
          <w:szCs w:val="24"/>
        </w:rPr>
        <w:t>Водная оболочка земли.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Почувствуйте себя гидробиологами! Изучить различные свойства воды в природе и в жизни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0B7">
        <w:rPr>
          <w:rFonts w:ascii="Times New Roman" w:hAnsi="Times New Roman" w:cs="Times New Roman"/>
          <w:sz w:val="24"/>
          <w:szCs w:val="24"/>
        </w:rPr>
        <w:t xml:space="preserve">Почувствуйте себя мореходами! Развитие познавательного интереса, интеллектуальных способностей. Почувствуйте себя гидрологами! Умение использовать различные источники географической информации для воображаемого путешествия. Познакомимся с принципом «работы» родников. Изучить водопроницаемые и водоупорные породы на основе модели родника. Почувствуйте себя фольклористами! Умения находить в тексте географические названия и работать с топонимическим словарем. </w:t>
      </w:r>
    </w:p>
    <w:p w:rsidR="008041C2" w:rsidRDefault="008041C2" w:rsidP="008041C2">
      <w:pPr>
        <w:autoSpaceDE w:val="0"/>
        <w:autoSpaceDN w:val="0"/>
        <w:adjustRightInd w:val="0"/>
        <w:jc w:val="both"/>
        <w:rPr>
          <w:color w:val="191919"/>
        </w:rPr>
      </w:pPr>
      <w:r>
        <w:rPr>
          <w:b/>
          <w:bCs/>
          <w:i/>
          <w:iCs/>
          <w:color w:val="191919"/>
        </w:rPr>
        <w:lastRenderedPageBreak/>
        <w:t xml:space="preserve">      </w:t>
      </w:r>
      <w:r w:rsidRPr="003C3FCB">
        <w:rPr>
          <w:b/>
          <w:bCs/>
          <w:i/>
          <w:iCs/>
          <w:color w:val="191919"/>
        </w:rPr>
        <w:t>Практическая,  игровая  деятельность:</w:t>
      </w:r>
      <w:r>
        <w:rPr>
          <w:b/>
          <w:bCs/>
          <w:i/>
          <w:iCs/>
          <w:color w:val="191919"/>
        </w:rPr>
        <w:t xml:space="preserve"> </w:t>
      </w:r>
      <w:r w:rsidRPr="008041C2">
        <w:rPr>
          <w:color w:val="191919"/>
        </w:rPr>
        <w:t xml:space="preserve">Исследование свойства воды. Игра «Знатоки </w:t>
      </w:r>
    </w:p>
    <w:p w:rsidR="008041C2" w:rsidRDefault="008041C2" w:rsidP="008041C2">
      <w:pPr>
        <w:autoSpaceDE w:val="0"/>
        <w:autoSpaceDN w:val="0"/>
        <w:adjustRightInd w:val="0"/>
        <w:jc w:val="both"/>
        <w:rPr>
          <w:color w:val="191919"/>
        </w:rPr>
      </w:pPr>
      <w:r>
        <w:rPr>
          <w:color w:val="191919"/>
        </w:rPr>
        <w:t xml:space="preserve">      </w:t>
      </w:r>
      <w:r w:rsidRPr="008041C2">
        <w:rPr>
          <w:color w:val="191919"/>
        </w:rPr>
        <w:t>морских названий».</w:t>
      </w:r>
      <w:r>
        <w:rPr>
          <w:color w:val="191919"/>
        </w:rPr>
        <w:t xml:space="preserve"> </w:t>
      </w:r>
      <w:r w:rsidRPr="008041C2">
        <w:rPr>
          <w:color w:val="191919"/>
        </w:rPr>
        <w:t xml:space="preserve">Мозаика «Географическая карта». Расчет количества воды, </w:t>
      </w:r>
    </w:p>
    <w:p w:rsidR="008041C2" w:rsidRDefault="008041C2" w:rsidP="008041C2">
      <w:pPr>
        <w:autoSpaceDE w:val="0"/>
        <w:autoSpaceDN w:val="0"/>
        <w:adjustRightInd w:val="0"/>
        <w:jc w:val="both"/>
        <w:rPr>
          <w:color w:val="191919"/>
        </w:rPr>
      </w:pPr>
      <w:r>
        <w:rPr>
          <w:color w:val="191919"/>
        </w:rPr>
        <w:t xml:space="preserve">      </w:t>
      </w:r>
      <w:r w:rsidRPr="008041C2">
        <w:rPr>
          <w:color w:val="191919"/>
        </w:rPr>
        <w:t>потребляемого одним человеком в течение года</w:t>
      </w:r>
    </w:p>
    <w:p w:rsidR="002B704C" w:rsidRPr="008041C2" w:rsidRDefault="002B704C" w:rsidP="008041C2">
      <w:pPr>
        <w:autoSpaceDE w:val="0"/>
        <w:autoSpaceDN w:val="0"/>
        <w:adjustRightInd w:val="0"/>
        <w:jc w:val="both"/>
        <w:rPr>
          <w:color w:val="191919"/>
        </w:rPr>
      </w:pPr>
    </w:p>
    <w:p w:rsidR="00FB1691" w:rsidRPr="005130B7" w:rsidRDefault="00FB1691" w:rsidP="00FB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D25">
        <w:rPr>
          <w:rFonts w:ascii="Times New Roman" w:hAnsi="Times New Roman" w:cs="Times New Roman"/>
          <w:i/>
          <w:sz w:val="24"/>
          <w:szCs w:val="24"/>
        </w:rPr>
        <w:t>Биосфера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0B7">
        <w:rPr>
          <w:rFonts w:ascii="Times New Roman" w:hAnsi="Times New Roman" w:cs="Times New Roman"/>
          <w:sz w:val="24"/>
          <w:szCs w:val="24"/>
        </w:rPr>
        <w:t xml:space="preserve"> Почувствуйте себя палеонтологами! Умение соотнести изображение окаменелостей с их описанием в тексте учебника. Почувствуйте себя </w:t>
      </w:r>
      <w:proofErr w:type="spellStart"/>
      <w:r w:rsidRPr="005130B7">
        <w:rPr>
          <w:rFonts w:ascii="Times New Roman" w:hAnsi="Times New Roman" w:cs="Times New Roman"/>
          <w:sz w:val="24"/>
          <w:szCs w:val="24"/>
        </w:rPr>
        <w:t>биогеографами</w:t>
      </w:r>
      <w:proofErr w:type="spellEnd"/>
      <w:r w:rsidRPr="005130B7">
        <w:rPr>
          <w:rFonts w:ascii="Times New Roman" w:hAnsi="Times New Roman" w:cs="Times New Roman"/>
          <w:sz w:val="24"/>
          <w:szCs w:val="24"/>
        </w:rPr>
        <w:t xml:space="preserve">! Умение создавать коллекцию комнатных растений по их географическому принципу. Развитие познавательного интереса, интеллектуальных способностей. Почувствуйте себя исследователем глубин океана! Умение создавать устройство «Глубины океана» и определять морских обитателей на разных глубинах океана. Почувствуйте себя </w:t>
      </w:r>
      <w:proofErr w:type="spellStart"/>
      <w:r w:rsidRPr="005130B7">
        <w:rPr>
          <w:rFonts w:ascii="Times New Roman" w:hAnsi="Times New Roman" w:cs="Times New Roman"/>
          <w:sz w:val="24"/>
          <w:szCs w:val="24"/>
        </w:rPr>
        <w:t>экотуристами</w:t>
      </w:r>
      <w:proofErr w:type="spellEnd"/>
      <w:r w:rsidRPr="005130B7">
        <w:rPr>
          <w:rFonts w:ascii="Times New Roman" w:hAnsi="Times New Roman" w:cs="Times New Roman"/>
          <w:sz w:val="24"/>
          <w:szCs w:val="24"/>
        </w:rPr>
        <w:t>! Составление по тексту схемы путешествия.</w:t>
      </w:r>
    </w:p>
    <w:p w:rsidR="00B21905" w:rsidRDefault="008041C2" w:rsidP="008041C2">
      <w:pPr>
        <w:pStyle w:val="a3"/>
        <w:rPr>
          <w:rFonts w:ascii="Times New Roman" w:hAnsi="Times New Roman"/>
          <w:color w:val="191919"/>
          <w:sz w:val="24"/>
          <w:szCs w:val="24"/>
        </w:rPr>
      </w:pPr>
      <w:r>
        <w:rPr>
          <w:b/>
        </w:rPr>
        <w:t xml:space="preserve">       </w:t>
      </w:r>
      <w:r w:rsidRPr="003C3FCB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Проектная   деятельность:</w:t>
      </w:r>
      <w:r w:rsidRPr="003C3FCB">
        <w:rPr>
          <w:rFonts w:ascii="Times New Roman" w:hAnsi="Times New Roman" w:cs="Times New Roman"/>
          <w:sz w:val="24"/>
          <w:szCs w:val="24"/>
        </w:rPr>
        <w:t xml:space="preserve"> </w:t>
      </w:r>
      <w:r w:rsidRPr="00B21905">
        <w:rPr>
          <w:rFonts w:ascii="Times New Roman" w:hAnsi="Times New Roman"/>
          <w:color w:val="191919"/>
          <w:sz w:val="24"/>
          <w:szCs w:val="24"/>
        </w:rPr>
        <w:t xml:space="preserve">Гербарии растительности своей местности. Составление </w:t>
      </w:r>
    </w:p>
    <w:p w:rsidR="008041C2" w:rsidRPr="00B21905" w:rsidRDefault="00B21905" w:rsidP="008041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     </w:t>
      </w:r>
      <w:r w:rsidR="008041C2" w:rsidRPr="00B21905">
        <w:rPr>
          <w:rFonts w:ascii="Times New Roman" w:hAnsi="Times New Roman"/>
          <w:color w:val="191919"/>
          <w:sz w:val="24"/>
          <w:szCs w:val="24"/>
        </w:rPr>
        <w:t>Экологической тропы.</w:t>
      </w:r>
    </w:p>
    <w:p w:rsidR="00DB6498" w:rsidRDefault="008041C2" w:rsidP="008041C2">
      <w:pPr>
        <w:tabs>
          <w:tab w:val="left" w:pos="438"/>
          <w:tab w:val="left" w:pos="2780"/>
        </w:tabs>
        <w:rPr>
          <w:color w:val="191919"/>
        </w:rPr>
      </w:pPr>
      <w:r>
        <w:rPr>
          <w:color w:val="191919"/>
        </w:rPr>
        <w:t xml:space="preserve">      </w:t>
      </w:r>
      <w:r w:rsidRPr="003C3FCB">
        <w:rPr>
          <w:b/>
          <w:bCs/>
          <w:i/>
          <w:iCs/>
          <w:color w:val="191919"/>
        </w:rPr>
        <w:t>Практическая,  игровая  деятельность:</w:t>
      </w:r>
      <w:r w:rsidR="00B21905" w:rsidRPr="00B21905">
        <w:rPr>
          <w:color w:val="191919"/>
          <w:sz w:val="20"/>
          <w:szCs w:val="20"/>
        </w:rPr>
        <w:t xml:space="preserve"> </w:t>
      </w:r>
      <w:r w:rsidR="00B21905" w:rsidRPr="00DB6498">
        <w:rPr>
          <w:color w:val="191919"/>
        </w:rPr>
        <w:t xml:space="preserve">Рисунки «Как могли бы выглядеть древние </w:t>
      </w:r>
    </w:p>
    <w:p w:rsidR="00DB6498" w:rsidRDefault="00DB6498" w:rsidP="008041C2">
      <w:pPr>
        <w:tabs>
          <w:tab w:val="left" w:pos="438"/>
          <w:tab w:val="left" w:pos="2780"/>
        </w:tabs>
        <w:rPr>
          <w:color w:val="191919"/>
        </w:rPr>
      </w:pPr>
      <w:r>
        <w:rPr>
          <w:color w:val="191919"/>
        </w:rPr>
        <w:t xml:space="preserve">      </w:t>
      </w:r>
      <w:r w:rsidR="00B21905" w:rsidRPr="00DB6498">
        <w:rPr>
          <w:color w:val="191919"/>
        </w:rPr>
        <w:t>организмы». Воображаемое путешествие по тропикам.</w:t>
      </w:r>
      <w:r>
        <w:rPr>
          <w:color w:val="191919"/>
        </w:rPr>
        <w:t xml:space="preserve"> </w:t>
      </w:r>
      <w:r w:rsidRPr="00DB6498">
        <w:rPr>
          <w:color w:val="191919"/>
        </w:rPr>
        <w:t xml:space="preserve">Воображаемое путешествие </w:t>
      </w:r>
      <w:proofErr w:type="gramStart"/>
      <w:r w:rsidRPr="00DB6498">
        <w:rPr>
          <w:color w:val="191919"/>
        </w:rPr>
        <w:t>в</w:t>
      </w:r>
      <w:proofErr w:type="gramEnd"/>
      <w:r w:rsidRPr="00DB6498">
        <w:rPr>
          <w:color w:val="191919"/>
        </w:rPr>
        <w:t xml:space="preserve"> </w:t>
      </w:r>
    </w:p>
    <w:p w:rsidR="00FB1691" w:rsidRPr="00DB6498" w:rsidRDefault="00DB6498" w:rsidP="008041C2">
      <w:pPr>
        <w:tabs>
          <w:tab w:val="left" w:pos="438"/>
          <w:tab w:val="left" w:pos="2780"/>
        </w:tabs>
        <w:rPr>
          <w:color w:val="191919"/>
        </w:rPr>
      </w:pPr>
      <w:r>
        <w:rPr>
          <w:color w:val="191919"/>
        </w:rPr>
        <w:t xml:space="preserve">      </w:t>
      </w:r>
      <w:r w:rsidRPr="00DB6498">
        <w:rPr>
          <w:color w:val="191919"/>
        </w:rPr>
        <w:t>тундру.</w:t>
      </w:r>
      <w:r>
        <w:rPr>
          <w:color w:val="191919"/>
        </w:rPr>
        <w:t xml:space="preserve"> </w:t>
      </w:r>
      <w:r w:rsidRPr="00DB6498">
        <w:rPr>
          <w:color w:val="191919"/>
        </w:rPr>
        <w:t xml:space="preserve">Этажи подводной </w:t>
      </w:r>
      <w:proofErr w:type="spellStart"/>
      <w:proofErr w:type="gramStart"/>
      <w:r w:rsidRPr="00DB6498">
        <w:rPr>
          <w:color w:val="191919"/>
        </w:rPr>
        <w:t>жизни-схема</w:t>
      </w:r>
      <w:proofErr w:type="spellEnd"/>
      <w:proofErr w:type="gramEnd"/>
      <w:r w:rsidRPr="00DB6498">
        <w:rPr>
          <w:color w:val="191919"/>
        </w:rPr>
        <w:t xml:space="preserve"> «Кто кого ест в океане». </w:t>
      </w:r>
      <w:r w:rsidR="008041C2" w:rsidRPr="00DB6498">
        <w:rPr>
          <w:b/>
        </w:rPr>
        <w:tab/>
      </w:r>
    </w:p>
    <w:p w:rsidR="00FB1691" w:rsidRPr="00DB6498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2B704C" w:rsidRDefault="002B704C" w:rsidP="00FB1691">
      <w:pPr>
        <w:tabs>
          <w:tab w:val="left" w:pos="2780"/>
        </w:tabs>
        <w:jc w:val="center"/>
        <w:rPr>
          <w:b/>
        </w:rPr>
      </w:pPr>
    </w:p>
    <w:p w:rsidR="002B704C" w:rsidRDefault="002B704C" w:rsidP="00FB1691">
      <w:pPr>
        <w:tabs>
          <w:tab w:val="left" w:pos="2780"/>
        </w:tabs>
        <w:jc w:val="center"/>
        <w:rPr>
          <w:b/>
        </w:rPr>
      </w:pPr>
    </w:p>
    <w:p w:rsidR="00FB1691" w:rsidRDefault="004F1790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lastRenderedPageBreak/>
        <w:t>Тематическое планирование.</w:t>
      </w: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tbl>
      <w:tblPr>
        <w:tblStyle w:val="ac"/>
        <w:tblW w:w="10065" w:type="dxa"/>
        <w:tblInd w:w="-743" w:type="dxa"/>
        <w:tblLook w:val="04A0"/>
      </w:tblPr>
      <w:tblGrid>
        <w:gridCol w:w="1844"/>
        <w:gridCol w:w="1417"/>
        <w:gridCol w:w="3119"/>
        <w:gridCol w:w="3685"/>
      </w:tblGrid>
      <w:tr w:rsidR="001D25BA" w:rsidTr="001D25BA">
        <w:tc>
          <w:tcPr>
            <w:tcW w:w="1844" w:type="dxa"/>
          </w:tcPr>
          <w:p w:rsidR="001D25BA" w:rsidRPr="00150687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Раздел программы</w:t>
            </w:r>
          </w:p>
        </w:tc>
        <w:tc>
          <w:tcPr>
            <w:tcW w:w="1417" w:type="dxa"/>
          </w:tcPr>
          <w:p w:rsidR="001D25BA" w:rsidRPr="00150687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  <w:p w:rsidR="001D25BA" w:rsidRPr="00150687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150687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Тема занятия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Элементы</w:t>
            </w: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  <w:t>основного содержания</w:t>
            </w:r>
          </w:p>
        </w:tc>
      </w:tr>
      <w:tr w:rsidR="001D25BA" w:rsidRPr="004F1790" w:rsidTr="001D25BA">
        <w:tc>
          <w:tcPr>
            <w:tcW w:w="1844" w:type="dxa"/>
            <w:vMerge w:val="restart"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 w:rsidRPr="004F1790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417" w:type="dxa"/>
            <w:vMerge w:val="restart"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 w:rsidRPr="004F17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1D25BA" w:rsidRPr="004F1790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4F1790">
              <w:rPr>
                <w:color w:val="191919"/>
                <w:sz w:val="20"/>
                <w:szCs w:val="20"/>
              </w:rPr>
              <w:t>1.Кого считают «отцом географии»</w:t>
            </w:r>
          </w:p>
        </w:tc>
        <w:tc>
          <w:tcPr>
            <w:tcW w:w="3685" w:type="dxa"/>
          </w:tcPr>
          <w:p w:rsidR="001D25BA" w:rsidRPr="004F1790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4F1790">
              <w:rPr>
                <w:color w:val="191919"/>
                <w:sz w:val="20"/>
                <w:szCs w:val="20"/>
              </w:rPr>
              <w:t>Понятие «география», что она изучает, как развивались знания о географии.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4F1790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4F1790">
              <w:rPr>
                <w:color w:val="191919"/>
                <w:sz w:val="20"/>
                <w:szCs w:val="20"/>
              </w:rPr>
              <w:t>2.</w:t>
            </w:r>
            <w:proofErr w:type="gramStart"/>
            <w:r w:rsidRPr="004F1790">
              <w:rPr>
                <w:color w:val="191919"/>
                <w:sz w:val="20"/>
                <w:szCs w:val="20"/>
              </w:rPr>
              <w:t>Наблюдения-метод</w:t>
            </w:r>
            <w:proofErr w:type="gramEnd"/>
            <w:r w:rsidRPr="004F1790">
              <w:rPr>
                <w:color w:val="191919"/>
                <w:sz w:val="20"/>
                <w:szCs w:val="20"/>
              </w:rPr>
              <w:t xml:space="preserve"> географической науки</w:t>
            </w:r>
          </w:p>
          <w:p w:rsidR="001D25BA" w:rsidRPr="004F1790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4F1790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4F1790">
              <w:rPr>
                <w:color w:val="191919"/>
                <w:sz w:val="20"/>
                <w:szCs w:val="20"/>
              </w:rPr>
              <w:t>Понять, как географы изучают объекты и процессы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4F1790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4F1790">
              <w:rPr>
                <w:color w:val="191919"/>
                <w:sz w:val="20"/>
                <w:szCs w:val="20"/>
              </w:rPr>
              <w:t>3, 4. Ориентирование</w:t>
            </w:r>
          </w:p>
        </w:tc>
        <w:tc>
          <w:tcPr>
            <w:tcW w:w="3685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4F1790">
              <w:rPr>
                <w:color w:val="191919"/>
                <w:sz w:val="20"/>
                <w:szCs w:val="20"/>
              </w:rPr>
              <w:t>Как люди ориентируются. Компас.</w:t>
            </w:r>
          </w:p>
          <w:p w:rsidR="001D25BA" w:rsidRPr="004F1790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</w:p>
        </w:tc>
      </w:tr>
      <w:tr w:rsidR="001D25BA" w:rsidRPr="004F1790" w:rsidTr="001D25BA">
        <w:tc>
          <w:tcPr>
            <w:tcW w:w="1844" w:type="dxa"/>
            <w:vMerge w:val="restart"/>
          </w:tcPr>
          <w:p w:rsidR="001D25BA" w:rsidRPr="004F1790" w:rsidRDefault="001D25BA" w:rsidP="004F1790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065F95">
              <w:rPr>
                <w:b/>
                <w:sz w:val="20"/>
                <w:szCs w:val="20"/>
              </w:rPr>
              <w:t>Земля как планета солнечной системы</w:t>
            </w:r>
          </w:p>
        </w:tc>
        <w:tc>
          <w:tcPr>
            <w:tcW w:w="1417" w:type="dxa"/>
            <w:vMerge w:val="restart"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5.Земля среди других планет Солнечной системы.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Планеты Солнечной системы.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6,7.Движение Земли.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Географические следствия движения Земли.</w:t>
            </w:r>
          </w:p>
        </w:tc>
      </w:tr>
      <w:tr w:rsidR="001D25BA" w:rsidRPr="004F1790" w:rsidTr="001D25BA">
        <w:tc>
          <w:tcPr>
            <w:tcW w:w="1844" w:type="dxa"/>
            <w:vMerge w:val="restart"/>
          </w:tcPr>
          <w:p w:rsidR="001D25BA" w:rsidRPr="004F1790" w:rsidRDefault="001D25BA" w:rsidP="004F1790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6440D2">
              <w:rPr>
                <w:b/>
                <w:sz w:val="20"/>
                <w:szCs w:val="20"/>
              </w:rPr>
              <w:t>Внутреннее строение Земли</w:t>
            </w:r>
          </w:p>
        </w:tc>
        <w:tc>
          <w:tcPr>
            <w:tcW w:w="1417" w:type="dxa"/>
            <w:vMerge w:val="restart"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8.Слои «твердой» Земли.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750A0C" w:rsidRDefault="001D25BA" w:rsidP="004F1790">
            <w:pPr>
              <w:rPr>
                <w:sz w:val="20"/>
                <w:szCs w:val="20"/>
              </w:rPr>
            </w:pPr>
            <w:r w:rsidRPr="00750A0C">
              <w:rPr>
                <w:sz w:val="20"/>
                <w:szCs w:val="20"/>
              </w:rPr>
              <w:t>Три оболочки в недрах Земли</w:t>
            </w:r>
            <w:r>
              <w:rPr>
                <w:sz w:val="20"/>
                <w:szCs w:val="20"/>
              </w:rPr>
              <w:t>. Методы изучения внутреннего строения Земли.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9.Вулканы Земли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Вулкан и его строение.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10.Вулканы Земли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Вулкан и его строение.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11</w:t>
            </w:r>
            <w:r w:rsidRPr="00150687">
              <w:rPr>
                <w:color w:val="191919"/>
                <w:sz w:val="20"/>
                <w:szCs w:val="20"/>
              </w:rPr>
              <w:t>.</w:t>
            </w:r>
            <w:r>
              <w:rPr>
                <w:color w:val="191919"/>
                <w:sz w:val="20"/>
                <w:szCs w:val="20"/>
              </w:rPr>
              <w:t>Из чего состоит земная кора.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Горные породы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12-13. Землетрясения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Землетрясения, очаг, эпицентр.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14.Рельеф земной поверхности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Рельеф, формы рельефа.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15.Человек и литосфера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Литосфера. Районы, наиболее обжитые людьми.</w:t>
            </w:r>
          </w:p>
        </w:tc>
      </w:tr>
      <w:tr w:rsidR="001D25BA" w:rsidRPr="004F1790" w:rsidTr="001D25BA">
        <w:tc>
          <w:tcPr>
            <w:tcW w:w="1844" w:type="dxa"/>
            <w:vMerge w:val="restart"/>
          </w:tcPr>
          <w:p w:rsidR="001D25BA" w:rsidRPr="004F1790" w:rsidRDefault="001D25BA" w:rsidP="00C55984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6440D2">
              <w:rPr>
                <w:b/>
                <w:sz w:val="20"/>
                <w:szCs w:val="20"/>
              </w:rPr>
              <w:t>Водная оболочка Земли</w:t>
            </w:r>
          </w:p>
        </w:tc>
        <w:tc>
          <w:tcPr>
            <w:tcW w:w="1417" w:type="dxa"/>
            <w:vMerge w:val="restart"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16. Вода на Земле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Гидросфера и ее части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17-18. Мировой океан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Мировой океан и его части.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19-20.Воды суши.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Реки, озера, ледники.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21. Человек и гидросфера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Роль воды в жизни человека</w:t>
            </w:r>
          </w:p>
        </w:tc>
      </w:tr>
      <w:tr w:rsidR="001D25BA" w:rsidRPr="004F1790" w:rsidTr="001D25BA">
        <w:tc>
          <w:tcPr>
            <w:tcW w:w="1844" w:type="dxa"/>
            <w:vMerge w:val="restart"/>
          </w:tcPr>
          <w:p w:rsidR="001D25BA" w:rsidRPr="004F1790" w:rsidRDefault="001D25BA" w:rsidP="00C55984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944B21">
              <w:rPr>
                <w:b/>
                <w:sz w:val="20"/>
                <w:szCs w:val="20"/>
              </w:rPr>
              <w:t>Атмосфера</w:t>
            </w:r>
          </w:p>
        </w:tc>
        <w:tc>
          <w:tcPr>
            <w:tcW w:w="1417" w:type="dxa"/>
            <w:vMerge w:val="restart"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22.Воздушная «одежда» Земли.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Атмосфера и ее строение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23-24.Погода и метеорологические наблюдения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Погода и ее элементы, метеорология. Как наблюдают и описывают погоду.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25.Человек и атмосфера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Роль атмосферы в жизни человека.</w:t>
            </w:r>
          </w:p>
        </w:tc>
      </w:tr>
      <w:tr w:rsidR="001D25BA" w:rsidRPr="004F1790" w:rsidTr="001D25BA">
        <w:tc>
          <w:tcPr>
            <w:tcW w:w="1844" w:type="dxa"/>
            <w:vMerge w:val="restart"/>
          </w:tcPr>
          <w:p w:rsidR="001D25BA" w:rsidRPr="004F1790" w:rsidRDefault="001D25BA" w:rsidP="00C55984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944B21">
              <w:rPr>
                <w:b/>
                <w:sz w:val="20"/>
                <w:szCs w:val="20"/>
              </w:rPr>
              <w:t>Биосфера.</w:t>
            </w:r>
          </w:p>
        </w:tc>
        <w:tc>
          <w:tcPr>
            <w:tcW w:w="1417" w:type="dxa"/>
            <w:vMerge w:val="restart"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26. Оболочка жизни.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Биосфера и ее части.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27.Жизнь в тропическом поясе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Растительный и животный мир тропиков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28-29. Жизнь в умеренном поясе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Растительный и животный мир умеренных широт.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30. Жизнь в полярных поясах </w:t>
            </w: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Растительный и животный мир полярных областей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31-32. Жизнь в океане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Растительный и животный мир океанов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33. Природная среда.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Природная среда.</w:t>
            </w:r>
          </w:p>
        </w:tc>
      </w:tr>
      <w:tr w:rsidR="001D25BA" w:rsidRPr="004F1790" w:rsidTr="001D25BA">
        <w:tc>
          <w:tcPr>
            <w:tcW w:w="1844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BA" w:rsidRPr="004F1790" w:rsidRDefault="001D25BA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D25BA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34. Охрана природы.</w:t>
            </w:r>
          </w:p>
          <w:p w:rsidR="001D25BA" w:rsidRPr="00150687" w:rsidRDefault="001D25BA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</w:p>
        </w:tc>
        <w:tc>
          <w:tcPr>
            <w:tcW w:w="3685" w:type="dxa"/>
          </w:tcPr>
          <w:p w:rsidR="001D25BA" w:rsidRPr="00150687" w:rsidRDefault="001D25BA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</w:tr>
    </w:tbl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Pr="00FB1691" w:rsidRDefault="004F1790" w:rsidP="00FB1691">
      <w:pPr>
        <w:tabs>
          <w:tab w:val="left" w:pos="2780"/>
        </w:tabs>
        <w:jc w:val="center"/>
        <w:rPr>
          <w:b/>
        </w:rPr>
      </w:pPr>
    </w:p>
    <w:sectPr w:rsidR="004F1790" w:rsidRPr="00FB1691" w:rsidSect="0085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95932"/>
    <w:multiLevelType w:val="hybridMultilevel"/>
    <w:tmpl w:val="2E1C7814"/>
    <w:lvl w:ilvl="0" w:tplc="B290B5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691"/>
    <w:rsid w:val="00053FFD"/>
    <w:rsid w:val="0008034C"/>
    <w:rsid w:val="000F1A35"/>
    <w:rsid w:val="001D25BA"/>
    <w:rsid w:val="002B704C"/>
    <w:rsid w:val="002D07D8"/>
    <w:rsid w:val="003C3FCB"/>
    <w:rsid w:val="00443C04"/>
    <w:rsid w:val="004F1790"/>
    <w:rsid w:val="008041C2"/>
    <w:rsid w:val="00853A81"/>
    <w:rsid w:val="008748F6"/>
    <w:rsid w:val="00895921"/>
    <w:rsid w:val="00902755"/>
    <w:rsid w:val="009730AA"/>
    <w:rsid w:val="00B21905"/>
    <w:rsid w:val="00C55984"/>
    <w:rsid w:val="00DB6498"/>
    <w:rsid w:val="00E8313F"/>
    <w:rsid w:val="00FB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691"/>
    <w:pPr>
      <w:spacing w:after="0" w:line="240" w:lineRule="auto"/>
    </w:pPr>
  </w:style>
  <w:style w:type="paragraph" w:customStyle="1" w:styleId="a4">
    <w:name w:val="Содержимое таблицы"/>
    <w:basedOn w:val="a"/>
    <w:rsid w:val="00E8313F"/>
    <w:pPr>
      <w:widowControl w:val="0"/>
      <w:suppressLineNumbers/>
      <w:suppressAutoHyphens/>
    </w:pPr>
    <w:rPr>
      <w:rFonts w:ascii="Arial" w:eastAsia="Arial Unicode MS" w:hAnsi="Arial"/>
      <w:lang w:eastAsia="en-US"/>
    </w:rPr>
  </w:style>
  <w:style w:type="paragraph" w:styleId="a5">
    <w:name w:val="List Paragraph"/>
    <w:basedOn w:val="a"/>
    <w:uiPriority w:val="34"/>
    <w:qFormat/>
    <w:rsid w:val="00E8313F"/>
    <w:pPr>
      <w:ind w:left="720"/>
      <w:contextualSpacing/>
    </w:pPr>
  </w:style>
  <w:style w:type="paragraph" w:styleId="a6">
    <w:name w:val="Title"/>
    <w:basedOn w:val="a"/>
    <w:next w:val="a"/>
    <w:link w:val="a7"/>
    <w:uiPriority w:val="99"/>
    <w:qFormat/>
    <w:rsid w:val="00DB6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DB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footnote text"/>
    <w:basedOn w:val="a"/>
    <w:link w:val="a9"/>
    <w:uiPriority w:val="99"/>
    <w:unhideWhenUsed/>
    <w:rsid w:val="009730A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73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_основной Знак"/>
    <w:basedOn w:val="a0"/>
    <w:link w:val="ab"/>
    <w:locked/>
    <w:rsid w:val="009730AA"/>
    <w:rPr>
      <w:rFonts w:ascii="Times New Roman" w:eastAsia="Calibri" w:hAnsi="Times New Roman" w:cs="Times New Roman"/>
      <w:sz w:val="28"/>
      <w:szCs w:val="28"/>
    </w:rPr>
  </w:style>
  <w:style w:type="paragraph" w:customStyle="1" w:styleId="ab">
    <w:name w:val="А_основной"/>
    <w:basedOn w:val="a"/>
    <w:link w:val="aa"/>
    <w:qFormat/>
    <w:rsid w:val="009730A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table" w:styleId="ac">
    <w:name w:val="Table Grid"/>
    <w:basedOn w:val="a1"/>
    <w:uiPriority w:val="59"/>
    <w:rsid w:val="004F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od">
    <w:name w:val="xod"/>
    <w:basedOn w:val="a"/>
    <w:rsid w:val="004F1790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JournalSansC" w:hAnsi="JournalSansC" w:cs="JournalSansC"/>
      <w:color w:val="000000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0F1A35"/>
    <w:pPr>
      <w:spacing w:before="100" w:beforeAutospacing="1" w:after="100" w:afterAutospacing="1"/>
    </w:pPr>
    <w:rPr>
      <w:rFonts w:ascii="Calibri" w:hAnsi="Calibri"/>
      <w:lang w:val="en-US" w:eastAsia="en-US"/>
    </w:rPr>
  </w:style>
  <w:style w:type="character" w:customStyle="1" w:styleId="ae">
    <w:name w:val="Без интервала Знак"/>
    <w:link w:val="1"/>
    <w:uiPriority w:val="99"/>
    <w:locked/>
    <w:rsid w:val="000F1A35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ae"/>
    <w:uiPriority w:val="99"/>
    <w:rsid w:val="000F1A3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UZer11</cp:lastModifiedBy>
  <cp:revision>8</cp:revision>
  <cp:lastPrinted>2016-08-22T15:49:00Z</cp:lastPrinted>
  <dcterms:created xsi:type="dcterms:W3CDTF">2016-08-11T10:16:00Z</dcterms:created>
  <dcterms:modified xsi:type="dcterms:W3CDTF">2016-11-11T10:39:00Z</dcterms:modified>
</cp:coreProperties>
</file>