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9C" w:rsidRPr="003430C8" w:rsidRDefault="0023509C" w:rsidP="00343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430C8">
        <w:rPr>
          <w:rFonts w:ascii="Times New Roman" w:hAnsi="Times New Roman"/>
          <w:b/>
          <w:sz w:val="28"/>
        </w:rPr>
        <w:t>«Омутинская специальная школа», филиал МАОУ ОСОШ №1</w:t>
      </w:r>
    </w:p>
    <w:p w:rsidR="0023509C" w:rsidRPr="003430C8" w:rsidRDefault="0023509C" w:rsidP="00343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3509C" w:rsidRPr="003430C8" w:rsidRDefault="0023509C" w:rsidP="003430C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5"/>
        <w:gridCol w:w="2684"/>
        <w:gridCol w:w="4763"/>
      </w:tblGrid>
      <w:tr w:rsidR="0023509C" w:rsidTr="009B377F">
        <w:trPr>
          <w:trHeight w:val="1302"/>
          <w:jc w:val="center"/>
        </w:trPr>
        <w:tc>
          <w:tcPr>
            <w:tcW w:w="0" w:type="auto"/>
          </w:tcPr>
          <w:p w:rsidR="0023509C" w:rsidRDefault="0023509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«Согласовано»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директора по УВР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/Мельникова О.А.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 08.2016 года.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3509C" w:rsidRDefault="0023509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«Согласовано»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Заведующий филиала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/Окороков А.В./</w:t>
            </w:r>
          </w:p>
          <w:p w:rsidR="0023509C" w:rsidRDefault="0023509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23509C" w:rsidRDefault="002350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«Утверждаю»</w:t>
            </w:r>
          </w:p>
          <w:p w:rsidR="0023509C" w:rsidRDefault="0023509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МАОУ ОСОШ №1</w:t>
            </w:r>
          </w:p>
          <w:p w:rsidR="0023509C" w:rsidRDefault="0023509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 Казаринова</w:t>
            </w:r>
          </w:p>
          <w:p w:rsidR="0023509C" w:rsidRDefault="002350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приказ № _130-од___от __30__08.2016г.</w:t>
            </w:r>
          </w:p>
        </w:tc>
      </w:tr>
    </w:tbl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430C8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23509C" w:rsidRPr="003430C8" w:rsidRDefault="0023509C" w:rsidP="003430C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30C8">
        <w:rPr>
          <w:rFonts w:ascii="Times New Roman" w:hAnsi="Times New Roman" w:cs="Times New Roman"/>
          <w:sz w:val="28"/>
          <w:szCs w:val="28"/>
        </w:rPr>
        <w:t xml:space="preserve">изобразительному искусству  </w:t>
      </w:r>
    </w:p>
    <w:p w:rsidR="0023509C" w:rsidRPr="003430C8" w:rsidRDefault="0023509C" w:rsidP="003430C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30C8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 w:rsidRPr="003430C8"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23509C" w:rsidRPr="003430C8" w:rsidRDefault="0023509C" w:rsidP="003430C8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30C8"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430C8">
        <w:rPr>
          <w:rFonts w:ascii="Times New Roman" w:hAnsi="Times New Roman"/>
          <w:sz w:val="28"/>
        </w:rPr>
        <w:t>Срок реализации программы: 2016-2017 учебный год.</w:t>
      </w:r>
    </w:p>
    <w:p w:rsidR="0023509C" w:rsidRPr="003430C8" w:rsidRDefault="0023509C" w:rsidP="003430C8">
      <w:pPr>
        <w:tabs>
          <w:tab w:val="left" w:pos="397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spacing w:after="0" w:line="240" w:lineRule="auto"/>
        <w:rPr>
          <w:rFonts w:ascii="Times New Roman" w:hAnsi="Times New Roman"/>
          <w:sz w:val="28"/>
        </w:rPr>
      </w:pPr>
    </w:p>
    <w:p w:rsidR="0023509C" w:rsidRPr="003430C8" w:rsidRDefault="0023509C" w:rsidP="003430C8">
      <w:pPr>
        <w:tabs>
          <w:tab w:val="left" w:pos="3823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430C8">
        <w:rPr>
          <w:rFonts w:ascii="Times New Roman" w:hAnsi="Times New Roman"/>
          <w:sz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23509C" w:rsidRPr="003430C8" w:rsidRDefault="0023509C" w:rsidP="003430C8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3509C" w:rsidRPr="003430C8" w:rsidRDefault="0023509C" w:rsidP="003430C8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3509C" w:rsidRPr="003430C8" w:rsidRDefault="0023509C" w:rsidP="003430C8">
      <w:pPr>
        <w:pStyle w:val="PlainText"/>
        <w:ind w:left="720"/>
        <w:contextualSpacing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3509C" w:rsidRPr="003430C8" w:rsidRDefault="0023509C" w:rsidP="003430C8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23509C" w:rsidRPr="003430C8" w:rsidRDefault="0023509C" w:rsidP="003430C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30C8">
        <w:rPr>
          <w:rFonts w:ascii="Times New Roman" w:hAnsi="Times New Roman"/>
          <w:sz w:val="28"/>
        </w:rPr>
        <w:t>с. Омутинское 2016г</w:t>
      </w:r>
    </w:p>
    <w:p w:rsidR="0023509C" w:rsidRPr="00A270E7" w:rsidRDefault="0023509C" w:rsidP="00F93F23">
      <w:pPr>
        <w:jc w:val="center"/>
        <w:rPr>
          <w:rFonts w:ascii="Times New Roman" w:hAnsi="Times New Roman"/>
          <w:b/>
          <w:sz w:val="28"/>
        </w:rPr>
      </w:pPr>
      <w:r w:rsidRPr="00A270E7">
        <w:rPr>
          <w:rFonts w:ascii="Times New Roman" w:hAnsi="Times New Roman"/>
          <w:b/>
          <w:sz w:val="28"/>
        </w:rPr>
        <w:t>ПОЯСНИТЕЛЬНАЯ ЗАПИСКА</w:t>
      </w:r>
    </w:p>
    <w:p w:rsidR="0023509C" w:rsidRPr="00F93F23" w:rsidRDefault="0023509C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 w:rsidRPr="00F93F23">
        <w:rPr>
          <w:rFonts w:ascii="Times New Roman" w:hAnsi="Times New Roman"/>
          <w:sz w:val="24"/>
          <w:szCs w:val="24"/>
          <w:lang w:val="en-US"/>
        </w:rPr>
        <w:t>VIII</w:t>
      </w:r>
      <w:r w:rsidRPr="00F93F23">
        <w:rPr>
          <w:rFonts w:ascii="Times New Roman" w:hAnsi="Times New Roman"/>
          <w:sz w:val="24"/>
          <w:szCs w:val="24"/>
        </w:rPr>
        <w:t xml:space="preserve"> вида подготовительный, 1-4 классы» под редакцией   В. В. Воронковой, 2013г. </w:t>
      </w:r>
    </w:p>
    <w:p w:rsidR="0023509C" w:rsidRPr="00F93F23" w:rsidRDefault="0023509C" w:rsidP="00F93F23">
      <w:pPr>
        <w:spacing w:after="0"/>
        <w:rPr>
          <w:rFonts w:ascii="Times New Roman" w:hAnsi="Times New Roman"/>
          <w:color w:val="181910"/>
          <w:sz w:val="24"/>
          <w:szCs w:val="24"/>
        </w:rPr>
      </w:pPr>
      <w:r w:rsidRPr="00F93F23">
        <w:rPr>
          <w:rFonts w:ascii="Times New Roman" w:hAnsi="Times New Roman"/>
          <w:color w:val="181910"/>
          <w:sz w:val="24"/>
          <w:szCs w:val="24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3509C" w:rsidRPr="00F93F23" w:rsidRDefault="0023509C" w:rsidP="005D4F52">
      <w:pPr>
        <w:tabs>
          <w:tab w:val="left" w:pos="1800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Данная рабочая программа разработана на основе следующих документов:</w:t>
      </w:r>
    </w:p>
    <w:p w:rsidR="0023509C" w:rsidRPr="00F93F23" w:rsidRDefault="0023509C" w:rsidP="005D4F5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  1. Закон РФ «Об образовании».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2. Письмо МО РФ от 03 апреля 2003 г. № 27/2722-6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"Об организации работы с обучающимися, имеющими сложный дефект"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3. Письмо МО РФ от 05.03.2001 № 29/1428-6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Письмо Министерства образования Российской Федерации от 05.03.2001 № 29/1428-6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4. Письмо МИНПРОСА РСФСР от 08.07.1980 № 281-м, Минздрава РСФСР от 28.07.1980 № 17-13-186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5. Приказ МО РФ от 05 февраля 2002 г. №334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"Об утверждении форм документов государственного образца об основном общем, среднем  образовании..."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6. Инструктивное письмо МО РФ от 4 сентября 1997 г. № 48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"О специфике деятельности специальных (коррекционных) образовательных учреждений I – 8 вида».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7. Письмо  от 18 апреля 2008 г. № АФ-150/06 Министерства Образования и науки Российской Федерации  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3509C" w:rsidRPr="00F93F23" w:rsidRDefault="0023509C" w:rsidP="005D4F52">
      <w:p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8. Письмо Министерства Образования Российской Федерации от 14 марта 2001 г. № 29/1448-6 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3509C" w:rsidRPr="00F93F23" w:rsidRDefault="0023509C" w:rsidP="005D4F5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93F2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9.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r w:rsidRPr="00F93F2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«</w:t>
      </w:r>
      <w:r w:rsidRPr="00F93F23">
        <w:rPr>
          <w:rStyle w:val="Strong"/>
          <w:rFonts w:ascii="Times New Roman" w:hAnsi="Times New Roman"/>
          <w:color w:val="000000"/>
          <w:sz w:val="24"/>
          <w:szCs w:val="24"/>
        </w:rPr>
        <w:t>Положение о промежуточной аттестации учащихся Омутинской коррекционной школы» - Приказ ОКШ от 03.09.2013г</w:t>
      </w:r>
      <w:r w:rsidRPr="00F93F2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23509C" w:rsidRPr="00F93F23" w:rsidRDefault="0023509C" w:rsidP="005D4F52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</w:p>
    <w:p w:rsidR="0023509C" w:rsidRPr="00F93F23" w:rsidRDefault="0023509C" w:rsidP="005D4F5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b/>
          <w:sz w:val="24"/>
          <w:szCs w:val="24"/>
          <w:u w:val="single"/>
        </w:rPr>
        <w:t>Целью</w:t>
      </w:r>
      <w:r w:rsidRPr="00F93F23">
        <w:rPr>
          <w:rFonts w:ascii="Times New Roman" w:hAnsi="Times New Roman"/>
          <w:b/>
          <w:sz w:val="24"/>
          <w:szCs w:val="24"/>
        </w:rPr>
        <w:t xml:space="preserve"> </w:t>
      </w:r>
      <w:r w:rsidRPr="00F93F23">
        <w:rPr>
          <w:rFonts w:ascii="Times New Roman" w:hAnsi="Times New Roman"/>
          <w:sz w:val="24"/>
          <w:szCs w:val="24"/>
        </w:rPr>
        <w:t>данной программы является:</w:t>
      </w:r>
    </w:p>
    <w:p w:rsidR="0023509C" w:rsidRPr="00F93F23" w:rsidRDefault="0023509C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оказание существенного воздействия на интеллектуальную, эмоциональную и двигательную сферы;</w:t>
      </w:r>
    </w:p>
    <w:p w:rsidR="0023509C" w:rsidRPr="00F93F23" w:rsidRDefault="0023509C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формированию личности ребенка;</w:t>
      </w:r>
    </w:p>
    <w:p w:rsidR="0023509C" w:rsidRPr="005D4F52" w:rsidRDefault="0023509C" w:rsidP="005D4F52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воспитание положительных навыков и привычек.</w:t>
      </w:r>
    </w:p>
    <w:p w:rsidR="0023509C" w:rsidRPr="00F93F23" w:rsidRDefault="0023509C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На уроках  по изобразительному искусству ставятся  следующие основные </w:t>
      </w:r>
      <w:r w:rsidRPr="00F93F23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находить в изображаемом существенные признаки, устанавливать сходство и различие;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содействовать развитию у учащихся аналитико - синтетической деятельности, умения сравнивать, обобщать;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ориентироваться в задании и планировать свою работу, намечать последовательность выполнения рисунка;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23509C" w:rsidRPr="00F93F23" w:rsidRDefault="0023509C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23509C" w:rsidRPr="005D4F52" w:rsidRDefault="0023509C" w:rsidP="005D4F52">
      <w:pPr>
        <w:numPr>
          <w:ilvl w:val="0"/>
          <w:numId w:val="3"/>
        </w:numPr>
        <w:tabs>
          <w:tab w:val="left" w:pos="-142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развивать у учащихся речь, художественный вкус, интерес и любовь к изобразительной деятельности.</w:t>
      </w:r>
    </w:p>
    <w:p w:rsidR="0023509C" w:rsidRPr="00F93F23" w:rsidRDefault="0023509C" w:rsidP="00F93F23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 w:rsidRPr="00F93F23">
        <w:rPr>
          <w:rFonts w:ascii="Times New Roman" w:hAnsi="Times New Roman"/>
          <w:b/>
          <w:sz w:val="24"/>
          <w:szCs w:val="24"/>
        </w:rPr>
        <w:t xml:space="preserve"> знания в области искусства- практика художественного ремесла и художественного творчества:</w:t>
      </w:r>
    </w:p>
    <w:p w:rsidR="0023509C" w:rsidRPr="00F93F23" w:rsidRDefault="0023509C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3509C" w:rsidRPr="00F93F23" w:rsidRDefault="0023509C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3509C" w:rsidRPr="00F93F23" w:rsidRDefault="0023509C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23509C" w:rsidRPr="00F93F23" w:rsidRDefault="0023509C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3509C" w:rsidRPr="00F93F23" w:rsidRDefault="0023509C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23509C" w:rsidRDefault="0023509C" w:rsidP="005D4F52">
      <w:pPr>
        <w:tabs>
          <w:tab w:val="left" w:pos="2340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23509C" w:rsidRPr="00F93F23" w:rsidRDefault="0023509C" w:rsidP="005D4F5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F93F23">
        <w:rPr>
          <w:rFonts w:ascii="Times New Roman" w:hAnsi="Times New Roman"/>
          <w:sz w:val="24"/>
          <w:szCs w:val="24"/>
        </w:rPr>
        <w:t>в соответствии с учебным планом, принятом на педагогическом совете и   рассчитана на 3</w:t>
      </w:r>
      <w:r>
        <w:rPr>
          <w:rFonts w:ascii="Times New Roman" w:hAnsi="Times New Roman"/>
          <w:sz w:val="24"/>
          <w:szCs w:val="24"/>
        </w:rPr>
        <w:t>5</w:t>
      </w:r>
      <w:r w:rsidRPr="00F93F23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F93F23">
        <w:rPr>
          <w:rFonts w:ascii="Times New Roman" w:hAnsi="Times New Roman"/>
          <w:sz w:val="24"/>
          <w:szCs w:val="24"/>
        </w:rPr>
        <w:t xml:space="preserve"> в год  (1 час  в неделю).</w:t>
      </w:r>
    </w:p>
    <w:p w:rsidR="0023509C" w:rsidRPr="00F93F23" w:rsidRDefault="0023509C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Настоящая  программа будет реализована в условиях классно-урочной системы обучения.</w:t>
      </w:r>
    </w:p>
    <w:p w:rsidR="0023509C" w:rsidRPr="00F93F23" w:rsidRDefault="0023509C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23509C" w:rsidRPr="00F93F23" w:rsidRDefault="0023509C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 xml:space="preserve">  классе у обучающихся прослеживается недостаточная сформированность мелкой и общей моторики. </w:t>
      </w:r>
    </w:p>
    <w:p w:rsidR="0023509C" w:rsidRPr="00F93F23" w:rsidRDefault="0023509C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Согласно учебному плану на изобразительное искусство  в  </w:t>
      </w:r>
      <w:r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 xml:space="preserve">  классе отводится 3</w:t>
      </w:r>
      <w:r>
        <w:rPr>
          <w:rFonts w:ascii="Times New Roman" w:hAnsi="Times New Roman"/>
          <w:sz w:val="24"/>
          <w:szCs w:val="24"/>
        </w:rPr>
        <w:t>5</w:t>
      </w:r>
      <w:r w:rsidRPr="00F93F23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F93F23">
        <w:rPr>
          <w:rFonts w:ascii="Times New Roman" w:hAnsi="Times New Roman"/>
          <w:sz w:val="24"/>
          <w:szCs w:val="24"/>
        </w:rPr>
        <w:t xml:space="preserve"> в год</w:t>
      </w:r>
      <w:r>
        <w:rPr>
          <w:rFonts w:ascii="Times New Roman" w:hAnsi="Times New Roman"/>
          <w:sz w:val="24"/>
          <w:szCs w:val="24"/>
        </w:rPr>
        <w:t>.</w:t>
      </w:r>
    </w:p>
    <w:p w:rsidR="0023509C" w:rsidRPr="00F93F23" w:rsidRDefault="0023509C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23509C" w:rsidRPr="00F93F23" w:rsidRDefault="0023509C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23509C" w:rsidRDefault="0023509C" w:rsidP="00A11D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509C" w:rsidRDefault="0023509C" w:rsidP="00B74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509C" w:rsidRDefault="0023509C" w:rsidP="00B74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509C" w:rsidRPr="00A11DC1" w:rsidRDefault="0023509C" w:rsidP="00B74F7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sz w:val="24"/>
          <w:szCs w:val="24"/>
        </w:rPr>
        <w:t>4 класс</w:t>
      </w:r>
    </w:p>
    <w:p w:rsidR="0023509C" w:rsidRDefault="0023509C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3509C" w:rsidRPr="00A11DC1" w:rsidRDefault="0023509C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РИСОВАНИЕ С НАТУРЫ</w:t>
      </w:r>
    </w:p>
    <w:p w:rsidR="0023509C" w:rsidRPr="00A11DC1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Учить детей анализировать объект изображения (определять форму, цвет и величину составных частей); развивать умения изображать объемные предметы прямоугольной, цилиндрической и конической формы в несложном пространственном положении; правильно определять величину рисунка по отношению к листу бумаги; передавать в рисунке строение предмета, форму, пропорции и свет его частей; учить пользоваться осевыми линиями при построении рисунка; подбирать соответствующие цвета для изображения предметов, передавая их объемную форму элементарной светотенью.</w:t>
      </w:r>
    </w:p>
    <w:p w:rsidR="0023509C" w:rsidRPr="00A11DC1" w:rsidRDefault="0023509C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ДЕКОРАТИВНОЕ РИСОВАНИЕ</w:t>
      </w:r>
    </w:p>
    <w:p w:rsidR="0023509C" w:rsidRPr="00A11DC1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Учить детей последовательно выполнять построение орнаментов в прямоугольнике и квадрате, используя осевые линии; располагать узор симметрично, заполняя середину, углы, края; размещать декоративные элементы в круге на осевых линиях (диаметрах) в центре и по краям; пользоваться акварельными и гуашевыми красками; ровно заливать, соблюдая контуры, отдельные элементы орнамента; подбирать гармоническое сочетание цветов.</w:t>
      </w:r>
    </w:p>
    <w:p w:rsidR="0023509C" w:rsidRPr="00A11DC1" w:rsidRDefault="0023509C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РИСОВАНИЕ НА ТЕМЫ</w:t>
      </w:r>
    </w:p>
    <w:p w:rsidR="0023509C" w:rsidRPr="00A11DC1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Развивать у учащихся зрительные представления и умения передавать в рисунке свои впечатления от ранее увиденного; учить правильно располагать изображения на листе бумаги, объединяя их общим замыслом.</w:t>
      </w:r>
    </w:p>
    <w:p w:rsidR="0023509C" w:rsidRDefault="0023509C" w:rsidP="00A11DC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3509C" w:rsidRPr="00A11DC1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Основные требования к знаниям и умениям учащихся</w:t>
      </w:r>
    </w:p>
    <w:p w:rsidR="0023509C" w:rsidRPr="00A11DC1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Учащиеся должны </w:t>
      </w:r>
      <w:r w:rsidRPr="00A11DC1">
        <w:rPr>
          <w:rFonts w:ascii="Times New Roman" w:hAnsi="Times New Roman"/>
          <w:b/>
          <w:bCs/>
          <w:sz w:val="24"/>
          <w:szCs w:val="24"/>
        </w:rPr>
        <w:t>уметь</w:t>
      </w:r>
      <w:r w:rsidRPr="00A11DC1">
        <w:rPr>
          <w:rFonts w:ascii="Times New Roman" w:hAnsi="Times New Roman"/>
          <w:sz w:val="24"/>
          <w:szCs w:val="24"/>
        </w:rPr>
        <w:t>:</w:t>
      </w:r>
      <w:r w:rsidRPr="00A11DC1">
        <w:rPr>
          <w:rFonts w:ascii="Times New Roman" w:hAnsi="Times New Roman"/>
          <w:sz w:val="24"/>
          <w:szCs w:val="24"/>
        </w:rPr>
        <w:br/>
        <w:t>      правильно определять величину изображения в зависимости от размера листа бумаги;</w:t>
      </w:r>
      <w:r w:rsidRPr="00A11DC1">
        <w:rPr>
          <w:rFonts w:ascii="Times New Roman" w:hAnsi="Times New Roman"/>
          <w:sz w:val="24"/>
          <w:szCs w:val="24"/>
        </w:rPr>
        <w:br/>
        <w:t>      передавать в рисунке форму прямоугольных, цилиндрических, конических предметов в несложном пространственном положении;</w:t>
      </w:r>
      <w:r w:rsidRPr="00A11DC1">
        <w:rPr>
          <w:rFonts w:ascii="Times New Roman" w:hAnsi="Times New Roman"/>
          <w:sz w:val="24"/>
          <w:szCs w:val="24"/>
        </w:rPr>
        <w:br/>
        <w:t>      использовать осевые линии при построении рисунка симметричной формы;</w:t>
      </w:r>
      <w:r w:rsidRPr="00A11DC1">
        <w:rPr>
          <w:rFonts w:ascii="Times New Roman" w:hAnsi="Times New Roman"/>
          <w:sz w:val="24"/>
          <w:szCs w:val="24"/>
        </w:rPr>
        <w:br/>
        <w:t>      передавать объемную форму предметов элементарной светотенью, пользуясь различной штриховкой (косой, по форме);</w:t>
      </w:r>
      <w:r w:rsidRPr="00A11DC1">
        <w:rPr>
          <w:rFonts w:ascii="Times New Roman" w:hAnsi="Times New Roman"/>
          <w:sz w:val="24"/>
          <w:szCs w:val="24"/>
        </w:rPr>
        <w:br/>
        <w:t>      подбирать и передавать в рисунке цвета изображаемых предметов (цветной карандаш, гуашь);</w:t>
      </w:r>
      <w:r w:rsidRPr="00A11DC1">
        <w:rPr>
          <w:rFonts w:ascii="Times New Roman" w:hAnsi="Times New Roman"/>
          <w:sz w:val="24"/>
          <w:szCs w:val="24"/>
        </w:rPr>
        <w:br/>
        <w:t>      пользоваться гуашевыми красками при рисовании орнаментов (узоров);</w:t>
      </w:r>
      <w:r w:rsidRPr="00A11DC1">
        <w:rPr>
          <w:rFonts w:ascii="Times New Roman" w:hAnsi="Times New Roman"/>
          <w:sz w:val="24"/>
          <w:szCs w:val="24"/>
        </w:rPr>
        <w:br/>
        <w:t>      анализировать свой рисунок и рисунок товарища (по отдельным вопросам учителя);</w:t>
      </w:r>
      <w:r w:rsidRPr="00A11DC1">
        <w:rPr>
          <w:rFonts w:ascii="Times New Roman" w:hAnsi="Times New Roman"/>
          <w:sz w:val="24"/>
          <w:szCs w:val="24"/>
        </w:rPr>
        <w:br/>
        <w:t>      употреблять в речи слова, обозначающие пространственные признаки и пространственные отношения предметов;</w:t>
      </w:r>
      <w:r w:rsidRPr="00A11DC1">
        <w:rPr>
          <w:rFonts w:ascii="Times New Roman" w:hAnsi="Times New Roman"/>
          <w:sz w:val="24"/>
          <w:szCs w:val="24"/>
        </w:rPr>
        <w:br/>
        <w:t>      рассказывать о содержании и особенностях рассматриваемого произведения изобразительного искусства.</w:t>
      </w: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p w:rsidR="0023509C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1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8"/>
        <w:gridCol w:w="6107"/>
        <w:gridCol w:w="1099"/>
        <w:gridCol w:w="1090"/>
        <w:gridCol w:w="2965"/>
        <w:gridCol w:w="1985"/>
        <w:gridCol w:w="2118"/>
      </w:tblGrid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№</w:t>
            </w:r>
          </w:p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п</w:t>
            </w:r>
            <w:r w:rsidRPr="00241FA9">
              <w:rPr>
                <w:rFonts w:cs="Arial"/>
                <w:sz w:val="20"/>
                <w:szCs w:val="20"/>
                <w:lang w:val="en-US"/>
              </w:rPr>
              <w:t>/</w:t>
            </w:r>
            <w:r w:rsidRPr="00241FA9">
              <w:rPr>
                <w:rFonts w:cs="Arial"/>
                <w:sz w:val="20"/>
                <w:szCs w:val="20"/>
              </w:rPr>
              <w:t>п</w:t>
            </w: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 xml:space="preserve">Тема урока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Кол-во часов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 xml:space="preserve">Дата 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Вид урока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 xml:space="preserve">Наглядность </w:t>
            </w: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b/>
                <w:color w:val="000000"/>
                <w:sz w:val="20"/>
                <w:szCs w:val="20"/>
              </w:rPr>
              <w:t>1 четверть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Рисование с натуры овощей и фруктов в виде набросков (4-6 на листе бумаги); рисование тех же предметов на классной доске.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5/9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овощи, фрукты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листа дуба (раздаточный материал).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12/9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дуб, прожилки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ветки рябины.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19/9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Составление узора в квадрате из растительных форм.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26/9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узор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раскладной  пирамиды. Беседа по картинам на тему «Мы растем на смену старшим» (А. Пахомов. «Василий Васильевич», Л. Кербель. «Трудовые резервы»).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3/10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геометрического орнамента по предложенной учителем схеме – крышка для столика квадратной формы.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10/10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орнамент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на тему: «Сказочная избушка». Беседа: «Декоративно-прикладное искусство».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17/10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Рисование на тему: «Сказочная избушка» (украшение узором наличников и ставен).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24/10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таблица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предметов цилиндрической формы, расположенных ниже уровня зрения (кружка); беседа о правилах перспективного сокращения круга; передача объема светотенью.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31/10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цилиндры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b/>
                <w:color w:val="000000"/>
                <w:sz w:val="20"/>
                <w:szCs w:val="20"/>
              </w:rPr>
              <w:t>2 четверть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предметов цилиндрической формы, расположенных ниже уровня зрения (кастрюля); беседа о правилах перспективного сокращения круга; передача объема светотенью.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14/11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Рисование на тему «Золотая хохлома (посуда)». Беседа на тему «Золотая хохлома». Демонстрация изделий народного промысла (посуда).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21/11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салют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на тему «Моя любимая игрушка» (по выбору учащихся).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28/11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Рисование с натуры игрушки – автобуса.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5/12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повторительно-обобщающий 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грузовая машина автобус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игрушки-грузовика (фургона).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12/12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на тему «Городской транспорт».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19/12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образца геометрического орнамента в квадрате.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26/12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геометрические фигуры</w:t>
            </w: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b/>
                <w:color w:val="000000"/>
                <w:sz w:val="20"/>
                <w:szCs w:val="20"/>
              </w:rPr>
              <w:t>3 четверть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расписной тарелки (новогодняя тематика).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16/1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панно «Снежинки».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23/1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на тему «Пришла зима». Беседа по картинам на тему «Кончил дело – гуляй смело» (В. Сигорский. Первый снег», Н. Жуков. «Дай дорогу», С. Григорьев. «Вратарь»).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30/1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предмета симметричной формы (вымпел с изображение ракеты).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6/2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раскладной  пирамиды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13/2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пирамида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  бумажного  стаканчика (натура – раздаточный материал).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20/2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оригами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игрушки относительно сложной конструкции (например, бульдозер, подъемный кран, экскаватор и т.п.).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27/2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листка отрывного календаря к празднику 8 марта.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6/3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8 марта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домиков  для птиц (скворечники, дуплянки, синичники).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13/3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 xml:space="preserve">Рисование на тему «Пришла весна». Рассматривание иллюстраций картин (И. Левитан. «Март», «Первая зелень», К. Юон. «Мартовское солнце»). 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20/3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b/>
                <w:color w:val="000000"/>
                <w:sz w:val="20"/>
                <w:szCs w:val="20"/>
              </w:rPr>
              <w:t>4 четверть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постройки из элементов строительного материала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¾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строительный материал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расписного блюда (узор из ягод и листьев).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10/4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на тему «Космические корабли в полете».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17/4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космос</w:t>
            </w: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предметов конструктивной формы (игрушечные машины, часы – настольные, настенные, напольные ит.п.).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24/4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плаката к 9 Мая.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1/5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в виде набросков (3-4 предмета на одном листе бумаги) столярных или слесарных инструментов.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8/5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с натуры предметов симметричной формы (настольная лампа, раскрытый зонт и т.п.).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15/5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Декоративное рисование в круге узора из лепестков. Беседа на тему «Декоративно-прикладное искусство» (вышивка, керамика, кружево).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22/5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6107" w:type="dxa"/>
            <w:vAlign w:val="bottom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1FA9">
              <w:rPr>
                <w:rFonts w:cs="Arial"/>
                <w:color w:val="000000"/>
                <w:sz w:val="20"/>
                <w:szCs w:val="20"/>
              </w:rPr>
              <w:t>Рисование в квадрате узора из декоративно переработанных природных форм (например, цветы и бабочки).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41FA9">
              <w:rPr>
                <w:rFonts w:cs="Arial"/>
                <w:sz w:val="20"/>
                <w:szCs w:val="20"/>
              </w:rPr>
              <w:t>29/5</w:t>
            </w: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</w:pPr>
            <w:r w:rsidRPr="00241FA9">
              <w:rPr>
                <w:rFonts w:cs="Arial"/>
                <w:sz w:val="20"/>
                <w:szCs w:val="20"/>
              </w:rPr>
              <w:t>комбинированный</w:t>
            </w: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3509C" w:rsidRPr="008E7302" w:rsidTr="00241FA9">
        <w:tc>
          <w:tcPr>
            <w:tcW w:w="78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107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241FA9">
              <w:rPr>
                <w:rFonts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1099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241FA9">
              <w:rPr>
                <w:rFonts w:cs="Arial"/>
                <w:b/>
                <w:sz w:val="18"/>
                <w:szCs w:val="18"/>
              </w:rPr>
              <w:t>35</w:t>
            </w:r>
          </w:p>
        </w:tc>
        <w:tc>
          <w:tcPr>
            <w:tcW w:w="1090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96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</w:tcPr>
          <w:p w:rsidR="0023509C" w:rsidRPr="00241FA9" w:rsidRDefault="0023509C" w:rsidP="00241FA9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23509C" w:rsidRPr="00B26456" w:rsidRDefault="0023509C" w:rsidP="00A11DC1">
      <w:pPr>
        <w:spacing w:after="0"/>
        <w:rPr>
          <w:rFonts w:ascii="Times New Roman" w:hAnsi="Times New Roman"/>
          <w:sz w:val="24"/>
          <w:szCs w:val="24"/>
        </w:rPr>
      </w:pPr>
    </w:p>
    <w:sectPr w:rsidR="0023509C" w:rsidRPr="00B26456" w:rsidSect="00A4475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75C"/>
    <w:rsid w:val="00084749"/>
    <w:rsid w:val="000A1B09"/>
    <w:rsid w:val="000B43FF"/>
    <w:rsid w:val="001021A9"/>
    <w:rsid w:val="0011163C"/>
    <w:rsid w:val="00114103"/>
    <w:rsid w:val="00144542"/>
    <w:rsid w:val="001C7201"/>
    <w:rsid w:val="001F71D4"/>
    <w:rsid w:val="0023509C"/>
    <w:rsid w:val="00241FA9"/>
    <w:rsid w:val="002A296B"/>
    <w:rsid w:val="002F4ABD"/>
    <w:rsid w:val="003430C8"/>
    <w:rsid w:val="00357FD6"/>
    <w:rsid w:val="00372B48"/>
    <w:rsid w:val="003D079D"/>
    <w:rsid w:val="005B0377"/>
    <w:rsid w:val="005D4F52"/>
    <w:rsid w:val="00600AE1"/>
    <w:rsid w:val="0060268D"/>
    <w:rsid w:val="00605223"/>
    <w:rsid w:val="0064455F"/>
    <w:rsid w:val="0069050B"/>
    <w:rsid w:val="00720D7E"/>
    <w:rsid w:val="00721E79"/>
    <w:rsid w:val="007D24C7"/>
    <w:rsid w:val="008E7302"/>
    <w:rsid w:val="008F27F0"/>
    <w:rsid w:val="009106DF"/>
    <w:rsid w:val="00996B6A"/>
    <w:rsid w:val="009A77C4"/>
    <w:rsid w:val="009B377F"/>
    <w:rsid w:val="00A11DC1"/>
    <w:rsid w:val="00A23AE1"/>
    <w:rsid w:val="00A270E7"/>
    <w:rsid w:val="00A4475C"/>
    <w:rsid w:val="00A70136"/>
    <w:rsid w:val="00AB3678"/>
    <w:rsid w:val="00B26456"/>
    <w:rsid w:val="00B74F7C"/>
    <w:rsid w:val="00D02A42"/>
    <w:rsid w:val="00D11248"/>
    <w:rsid w:val="00D96D06"/>
    <w:rsid w:val="00E668B7"/>
    <w:rsid w:val="00E81A43"/>
    <w:rsid w:val="00EC6E34"/>
    <w:rsid w:val="00F114F2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75C"/>
    <w:pPr>
      <w:spacing w:after="200" w:line="276" w:lineRule="auto"/>
    </w:pPr>
    <w:rPr>
      <w:rFonts w:ascii="Arial" w:eastAsia="Times New Roman" w:hAnsi="Arial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3F2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0136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6052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A270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70E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6</Pages>
  <Words>2052</Words>
  <Characters>11702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18</cp:revision>
  <dcterms:created xsi:type="dcterms:W3CDTF">2014-01-13T14:21:00Z</dcterms:created>
  <dcterms:modified xsi:type="dcterms:W3CDTF">2016-11-13T17:27:00Z</dcterms:modified>
</cp:coreProperties>
</file>