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C00" w:rsidRDefault="00B90C00" w:rsidP="00A901A7">
      <w:pPr>
        <w:jc w:val="center"/>
        <w:rPr>
          <w:b/>
          <w:sz w:val="28"/>
          <w:szCs w:val="28"/>
        </w:rPr>
      </w:pPr>
      <w:r>
        <w:rPr>
          <w:b/>
          <w:sz w:val="28"/>
          <w:szCs w:val="28"/>
        </w:rPr>
        <w:t>«Омутинская специальная школа» филиал МАОУ ОСОШ №1</w:t>
      </w:r>
    </w:p>
    <w:p w:rsidR="00B90C00" w:rsidRDefault="00B90C00" w:rsidP="00A901A7">
      <w:pPr>
        <w:jc w:val="center"/>
        <w:rPr>
          <w:b/>
          <w:sz w:val="28"/>
          <w:szCs w:val="28"/>
        </w:rPr>
      </w:pPr>
    </w:p>
    <w:p w:rsidR="00B90C00" w:rsidRDefault="00B90C00" w:rsidP="00A901A7">
      <w:pPr>
        <w:jc w:val="center"/>
        <w:rPr>
          <w:sz w:val="28"/>
          <w:szCs w:val="28"/>
        </w:rPr>
      </w:pPr>
    </w:p>
    <w:tbl>
      <w:tblPr>
        <w:tblW w:w="11182" w:type="dxa"/>
        <w:jc w:val="center"/>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34"/>
        <w:gridCol w:w="2678"/>
        <w:gridCol w:w="4770"/>
      </w:tblGrid>
      <w:tr w:rsidR="00B90C00" w:rsidTr="006A7F4A">
        <w:trPr>
          <w:trHeight w:val="1302"/>
          <w:jc w:val="center"/>
        </w:trPr>
        <w:tc>
          <w:tcPr>
            <w:tcW w:w="0" w:type="auto"/>
          </w:tcPr>
          <w:p w:rsidR="00B90C00" w:rsidRDefault="00B90C00">
            <w:pPr>
              <w:rPr>
                <w:sz w:val="22"/>
                <w:szCs w:val="22"/>
                <w:lang w:eastAsia="en-US"/>
              </w:rPr>
            </w:pPr>
            <w:r>
              <w:rPr>
                <w:lang w:eastAsia="en-US"/>
              </w:rPr>
              <w:t>«Согласовано»</w:t>
            </w:r>
          </w:p>
          <w:p w:rsidR="00B90C00" w:rsidRDefault="00B90C00">
            <w:pPr>
              <w:rPr>
                <w:lang w:eastAsia="en-US"/>
              </w:rPr>
            </w:pPr>
            <w:r>
              <w:rPr>
                <w:lang w:eastAsia="en-US"/>
              </w:rPr>
              <w:t>Заместитель директора по УВР</w:t>
            </w:r>
          </w:p>
          <w:p w:rsidR="00B90C00" w:rsidRDefault="00B90C00">
            <w:pPr>
              <w:rPr>
                <w:lang w:eastAsia="en-US"/>
              </w:rPr>
            </w:pPr>
            <w:r>
              <w:rPr>
                <w:lang w:eastAsia="en-US"/>
              </w:rPr>
              <w:t>/Мельникова О.А.</w:t>
            </w:r>
          </w:p>
          <w:p w:rsidR="00B90C00" w:rsidRDefault="00B90C00">
            <w:pPr>
              <w:rPr>
                <w:lang w:eastAsia="en-US"/>
              </w:rPr>
            </w:pPr>
            <w:r>
              <w:rPr>
                <w:lang w:eastAsia="en-US"/>
              </w:rPr>
              <w:t>30. 08.2016 года.</w:t>
            </w:r>
          </w:p>
          <w:p w:rsidR="00B90C00" w:rsidRDefault="00B90C00">
            <w:pPr>
              <w:rPr>
                <w:sz w:val="22"/>
                <w:szCs w:val="22"/>
                <w:lang w:eastAsia="en-US"/>
              </w:rPr>
            </w:pPr>
          </w:p>
        </w:tc>
        <w:tc>
          <w:tcPr>
            <w:tcW w:w="0" w:type="auto"/>
          </w:tcPr>
          <w:p w:rsidR="00B90C00" w:rsidRDefault="00B90C00">
            <w:pPr>
              <w:rPr>
                <w:sz w:val="22"/>
                <w:szCs w:val="22"/>
                <w:lang w:eastAsia="en-US"/>
              </w:rPr>
            </w:pPr>
            <w:r>
              <w:rPr>
                <w:lang w:eastAsia="en-US"/>
              </w:rPr>
              <w:t>«Согласовано»</w:t>
            </w:r>
          </w:p>
          <w:p w:rsidR="00B90C00" w:rsidRDefault="00B90C00">
            <w:pPr>
              <w:rPr>
                <w:lang w:eastAsia="en-US"/>
              </w:rPr>
            </w:pPr>
            <w:r>
              <w:rPr>
                <w:lang w:eastAsia="en-US"/>
              </w:rPr>
              <w:t>Заведующий филиала</w:t>
            </w:r>
          </w:p>
          <w:p w:rsidR="00B90C00" w:rsidRDefault="00B90C00">
            <w:pPr>
              <w:rPr>
                <w:lang w:eastAsia="en-US"/>
              </w:rPr>
            </w:pPr>
            <w:r>
              <w:rPr>
                <w:lang w:eastAsia="en-US"/>
              </w:rPr>
              <w:t>/Окороков А.В./</w:t>
            </w:r>
          </w:p>
          <w:p w:rsidR="00B90C00" w:rsidRDefault="00B90C00">
            <w:pPr>
              <w:rPr>
                <w:sz w:val="22"/>
                <w:szCs w:val="22"/>
                <w:lang w:eastAsia="en-US"/>
              </w:rPr>
            </w:pPr>
          </w:p>
        </w:tc>
        <w:tc>
          <w:tcPr>
            <w:tcW w:w="0" w:type="auto"/>
          </w:tcPr>
          <w:p w:rsidR="00B90C00" w:rsidRDefault="00B90C00">
            <w:pPr>
              <w:jc w:val="center"/>
              <w:rPr>
                <w:sz w:val="22"/>
                <w:szCs w:val="22"/>
                <w:lang w:eastAsia="en-US"/>
              </w:rPr>
            </w:pPr>
            <w:r>
              <w:rPr>
                <w:lang w:eastAsia="en-US"/>
              </w:rPr>
              <w:t>«Утверждаю»</w:t>
            </w:r>
          </w:p>
          <w:p w:rsidR="00B90C00" w:rsidRDefault="00B90C00">
            <w:pPr>
              <w:jc w:val="center"/>
              <w:rPr>
                <w:lang w:eastAsia="en-US"/>
              </w:rPr>
            </w:pPr>
            <w:r>
              <w:rPr>
                <w:lang w:eastAsia="en-US"/>
              </w:rPr>
              <w:t>Директор МАОУ ОСОШ №1</w:t>
            </w:r>
          </w:p>
          <w:p w:rsidR="00B90C00" w:rsidRDefault="00B90C00">
            <w:pPr>
              <w:jc w:val="center"/>
              <w:rPr>
                <w:lang w:eastAsia="en-US"/>
              </w:rPr>
            </w:pPr>
            <w:r>
              <w:rPr>
                <w:lang w:eastAsia="en-US"/>
              </w:rPr>
              <w:t>Е.В. Казаринова</w:t>
            </w:r>
          </w:p>
          <w:p w:rsidR="00B90C00" w:rsidRDefault="00B90C00">
            <w:pPr>
              <w:jc w:val="center"/>
              <w:rPr>
                <w:sz w:val="22"/>
                <w:szCs w:val="22"/>
                <w:lang w:eastAsia="en-US"/>
              </w:rPr>
            </w:pPr>
            <w:r>
              <w:rPr>
                <w:lang w:eastAsia="en-US"/>
              </w:rPr>
              <w:t>приказ № _130-од___от __30__08.2016г.</w:t>
            </w:r>
          </w:p>
        </w:tc>
      </w:tr>
    </w:tbl>
    <w:p w:rsidR="00B90C00" w:rsidRDefault="00B90C00" w:rsidP="00A901A7">
      <w:pPr>
        <w:rPr>
          <w:sz w:val="28"/>
          <w:szCs w:val="28"/>
        </w:rPr>
      </w:pPr>
    </w:p>
    <w:p w:rsidR="00B90C00" w:rsidRDefault="00B90C00" w:rsidP="00A901A7">
      <w:pPr>
        <w:rPr>
          <w:sz w:val="28"/>
          <w:szCs w:val="28"/>
        </w:rPr>
      </w:pPr>
    </w:p>
    <w:p w:rsidR="00B90C00" w:rsidRDefault="00B90C00" w:rsidP="00A901A7">
      <w:pPr>
        <w:rPr>
          <w:sz w:val="28"/>
          <w:szCs w:val="28"/>
        </w:rPr>
      </w:pPr>
    </w:p>
    <w:p w:rsidR="00B90C00" w:rsidRDefault="00B90C00" w:rsidP="00A901A7">
      <w:pPr>
        <w:rPr>
          <w:sz w:val="28"/>
          <w:szCs w:val="28"/>
        </w:rPr>
      </w:pPr>
    </w:p>
    <w:p w:rsidR="00B90C00" w:rsidRDefault="00B90C00" w:rsidP="00A901A7">
      <w:pPr>
        <w:pStyle w:val="PlainText"/>
        <w:jc w:val="center"/>
        <w:rPr>
          <w:rFonts w:ascii="Times New Roman" w:eastAsia="MS Mincho" w:hAnsi="Times New Roman" w:cs="Times New Roman"/>
          <w:b/>
          <w:bCs/>
          <w:sz w:val="28"/>
          <w:szCs w:val="28"/>
        </w:rPr>
      </w:pPr>
      <w:r>
        <w:rPr>
          <w:rFonts w:ascii="Times New Roman" w:eastAsia="MS Mincho" w:hAnsi="Times New Roman" w:cs="Times New Roman"/>
          <w:b/>
          <w:bCs/>
          <w:sz w:val="28"/>
          <w:szCs w:val="28"/>
        </w:rPr>
        <w:t>РАБОЧАЯ ПРОГРАММА</w:t>
      </w:r>
    </w:p>
    <w:p w:rsidR="00B90C00" w:rsidRDefault="00B90C00" w:rsidP="00A901A7">
      <w:pPr>
        <w:pStyle w:val="PlainText"/>
        <w:jc w:val="center"/>
        <w:rPr>
          <w:rFonts w:ascii="Times New Roman" w:eastAsia="MS Mincho" w:hAnsi="Times New Roman" w:cs="Times New Roman"/>
          <w:bCs/>
          <w:sz w:val="28"/>
          <w:szCs w:val="28"/>
        </w:rPr>
      </w:pPr>
      <w:r>
        <w:rPr>
          <w:rFonts w:ascii="Times New Roman" w:eastAsia="MS Mincho" w:hAnsi="Times New Roman" w:cs="Times New Roman"/>
          <w:bCs/>
          <w:sz w:val="28"/>
          <w:szCs w:val="28"/>
        </w:rPr>
        <w:t xml:space="preserve">по ритмике </w:t>
      </w:r>
    </w:p>
    <w:p w:rsidR="00B90C00" w:rsidRDefault="00B90C00" w:rsidP="00A901A7">
      <w:pPr>
        <w:pStyle w:val="PlainText"/>
        <w:jc w:val="center"/>
        <w:rPr>
          <w:rFonts w:ascii="Times New Roman" w:eastAsia="MS Mincho" w:hAnsi="Times New Roman" w:cs="Times New Roman"/>
          <w:bCs/>
          <w:sz w:val="28"/>
          <w:szCs w:val="28"/>
        </w:rPr>
      </w:pPr>
      <w:r>
        <w:rPr>
          <w:rFonts w:ascii="Times New Roman" w:eastAsia="MS Mincho" w:hAnsi="Times New Roman" w:cs="Times New Roman"/>
          <w:bCs/>
          <w:sz w:val="28"/>
          <w:szCs w:val="28"/>
        </w:rPr>
        <w:t xml:space="preserve">учителя </w:t>
      </w:r>
      <w:r>
        <w:rPr>
          <w:rFonts w:ascii="Times New Roman" w:hAnsi="Times New Roman" w:cs="Times New Roman"/>
          <w:sz w:val="28"/>
          <w:szCs w:val="28"/>
        </w:rPr>
        <w:t xml:space="preserve">Омутинской специальной школы </w:t>
      </w:r>
    </w:p>
    <w:p w:rsidR="00B90C00" w:rsidRDefault="00B90C00" w:rsidP="00A901A7">
      <w:pPr>
        <w:pStyle w:val="PlainText"/>
        <w:jc w:val="center"/>
        <w:rPr>
          <w:rFonts w:ascii="Times New Roman" w:eastAsia="MS Mincho" w:hAnsi="Times New Roman" w:cs="Times New Roman"/>
          <w:bCs/>
          <w:sz w:val="28"/>
          <w:szCs w:val="28"/>
        </w:rPr>
      </w:pPr>
      <w:r>
        <w:rPr>
          <w:rFonts w:ascii="Times New Roman" w:eastAsia="MS Mincho" w:hAnsi="Times New Roman" w:cs="Times New Roman"/>
          <w:bCs/>
          <w:sz w:val="28"/>
          <w:szCs w:val="28"/>
        </w:rPr>
        <w:t>для 4 класса  на 2016-2017 учебный год.</w:t>
      </w:r>
    </w:p>
    <w:p w:rsidR="00B90C00" w:rsidRDefault="00B90C00" w:rsidP="00A901A7">
      <w:pPr>
        <w:tabs>
          <w:tab w:val="left" w:pos="3975"/>
        </w:tabs>
        <w:jc w:val="center"/>
        <w:rPr>
          <w:sz w:val="28"/>
          <w:szCs w:val="28"/>
        </w:rPr>
      </w:pPr>
    </w:p>
    <w:p w:rsidR="00B90C00" w:rsidRDefault="00B90C00" w:rsidP="00A901A7">
      <w:pPr>
        <w:tabs>
          <w:tab w:val="left" w:pos="3975"/>
        </w:tabs>
        <w:rPr>
          <w:sz w:val="28"/>
          <w:szCs w:val="28"/>
        </w:rPr>
      </w:pPr>
    </w:p>
    <w:p w:rsidR="00B90C00" w:rsidRDefault="00B90C00" w:rsidP="00A901A7">
      <w:pPr>
        <w:tabs>
          <w:tab w:val="left" w:pos="3975"/>
        </w:tabs>
        <w:jc w:val="right"/>
        <w:rPr>
          <w:sz w:val="28"/>
          <w:szCs w:val="28"/>
        </w:rPr>
      </w:pPr>
    </w:p>
    <w:p w:rsidR="00B90C00" w:rsidRDefault="00B90C00" w:rsidP="00A901A7">
      <w:pPr>
        <w:tabs>
          <w:tab w:val="left" w:pos="3975"/>
        </w:tabs>
        <w:jc w:val="right"/>
        <w:rPr>
          <w:sz w:val="28"/>
          <w:szCs w:val="28"/>
        </w:rPr>
      </w:pPr>
    </w:p>
    <w:p w:rsidR="00B90C00" w:rsidRDefault="00B90C00" w:rsidP="00A901A7">
      <w:pPr>
        <w:tabs>
          <w:tab w:val="left" w:pos="3975"/>
        </w:tabs>
        <w:jc w:val="right"/>
        <w:rPr>
          <w:sz w:val="28"/>
          <w:szCs w:val="28"/>
        </w:rPr>
      </w:pPr>
    </w:p>
    <w:p w:rsidR="00B90C00" w:rsidRDefault="00B90C00" w:rsidP="00A901A7">
      <w:pPr>
        <w:tabs>
          <w:tab w:val="left" w:pos="3975"/>
        </w:tabs>
        <w:rPr>
          <w:sz w:val="28"/>
          <w:szCs w:val="28"/>
        </w:rPr>
      </w:pPr>
    </w:p>
    <w:p w:rsidR="00B90C00" w:rsidRDefault="00B90C00" w:rsidP="00A901A7">
      <w:pPr>
        <w:tabs>
          <w:tab w:val="left" w:pos="3975"/>
        </w:tabs>
        <w:rPr>
          <w:sz w:val="28"/>
          <w:szCs w:val="28"/>
        </w:rPr>
      </w:pPr>
    </w:p>
    <w:p w:rsidR="00B90C00" w:rsidRDefault="00B90C00" w:rsidP="00A901A7">
      <w:pPr>
        <w:tabs>
          <w:tab w:val="left" w:pos="3975"/>
        </w:tabs>
        <w:jc w:val="center"/>
        <w:rPr>
          <w:sz w:val="28"/>
          <w:szCs w:val="28"/>
        </w:rPr>
      </w:pPr>
      <w:r>
        <w:rPr>
          <w:sz w:val="28"/>
          <w:szCs w:val="28"/>
        </w:rPr>
        <w:t>Срок реализации программы: 2016-2017 учебный год.</w:t>
      </w:r>
    </w:p>
    <w:p w:rsidR="00B90C00" w:rsidRDefault="00B90C00" w:rsidP="00A901A7">
      <w:pPr>
        <w:tabs>
          <w:tab w:val="left" w:pos="3975"/>
        </w:tabs>
        <w:jc w:val="center"/>
        <w:rPr>
          <w:sz w:val="28"/>
          <w:szCs w:val="28"/>
        </w:rPr>
      </w:pPr>
    </w:p>
    <w:p w:rsidR="00B90C00" w:rsidRDefault="00B90C00" w:rsidP="00A901A7">
      <w:pPr>
        <w:rPr>
          <w:sz w:val="28"/>
          <w:szCs w:val="28"/>
        </w:rPr>
      </w:pPr>
    </w:p>
    <w:p w:rsidR="00B90C00" w:rsidRDefault="00B90C00" w:rsidP="00A901A7">
      <w:pPr>
        <w:rPr>
          <w:sz w:val="28"/>
          <w:szCs w:val="28"/>
        </w:rPr>
      </w:pPr>
    </w:p>
    <w:p w:rsidR="00B90C00" w:rsidRDefault="00B90C00" w:rsidP="00A901A7">
      <w:pPr>
        <w:tabs>
          <w:tab w:val="left" w:pos="3823"/>
        </w:tabs>
        <w:jc w:val="center"/>
        <w:rPr>
          <w:sz w:val="28"/>
          <w:szCs w:val="28"/>
        </w:rPr>
      </w:pPr>
      <w:r>
        <w:rPr>
          <w:sz w:val="28"/>
          <w:szCs w:val="28"/>
        </w:rPr>
        <w:t>Программы специальных (коррекционных) образовательных учреждений 8 вида: подготовительный, 1-4 классы./ Под ред. В.В. Воронковой. – М.: Просвещение, 2013.– 192с.</w:t>
      </w:r>
    </w:p>
    <w:p w:rsidR="00B90C00" w:rsidRDefault="00B90C00" w:rsidP="00A901A7">
      <w:pPr>
        <w:pStyle w:val="PlainText"/>
        <w:spacing w:line="240" w:lineRule="atLeast"/>
        <w:rPr>
          <w:rFonts w:ascii="Times New Roman" w:eastAsia="MS Mincho" w:hAnsi="Times New Roman" w:cs="Times New Roman"/>
          <w:b/>
          <w:bCs/>
          <w:sz w:val="28"/>
          <w:szCs w:val="28"/>
        </w:rPr>
      </w:pPr>
    </w:p>
    <w:p w:rsidR="00B90C00" w:rsidRDefault="00B90C00" w:rsidP="00A901A7">
      <w:pPr>
        <w:pStyle w:val="PlainText"/>
        <w:spacing w:line="240" w:lineRule="atLeast"/>
        <w:rPr>
          <w:rFonts w:ascii="Times New Roman" w:eastAsia="MS Mincho" w:hAnsi="Times New Roman" w:cs="Times New Roman"/>
          <w:b/>
          <w:bCs/>
          <w:sz w:val="24"/>
          <w:szCs w:val="24"/>
        </w:rPr>
      </w:pPr>
    </w:p>
    <w:p w:rsidR="00B90C00" w:rsidRDefault="00B90C00" w:rsidP="00A901A7">
      <w:pPr>
        <w:pStyle w:val="PlainText"/>
        <w:spacing w:line="240" w:lineRule="atLeast"/>
        <w:ind w:left="720"/>
        <w:contextualSpacing/>
        <w:rPr>
          <w:rFonts w:ascii="Times New Roman" w:eastAsia="MS Mincho" w:hAnsi="Times New Roman" w:cs="Times New Roman"/>
          <w:b/>
          <w:bCs/>
          <w:sz w:val="24"/>
          <w:szCs w:val="24"/>
        </w:rPr>
      </w:pPr>
    </w:p>
    <w:p w:rsidR="00B90C00" w:rsidRDefault="00B90C00" w:rsidP="00A901A7">
      <w:pPr>
        <w:pStyle w:val="PlainText"/>
        <w:spacing w:line="240" w:lineRule="atLeast"/>
        <w:rPr>
          <w:rFonts w:ascii="Times New Roman" w:eastAsia="MS Mincho" w:hAnsi="Times New Roman" w:cs="Times New Roman"/>
          <w:b/>
          <w:bCs/>
          <w:sz w:val="28"/>
          <w:szCs w:val="28"/>
        </w:rPr>
      </w:pPr>
    </w:p>
    <w:p w:rsidR="00B90C00" w:rsidRPr="00A901A7" w:rsidRDefault="00B90C00" w:rsidP="00A901A7">
      <w:pPr>
        <w:jc w:val="center"/>
        <w:rPr>
          <w:sz w:val="28"/>
          <w:szCs w:val="28"/>
        </w:rPr>
      </w:pPr>
      <w:r>
        <w:rPr>
          <w:sz w:val="28"/>
          <w:szCs w:val="28"/>
        </w:rPr>
        <w:t>с. Омутинское 2016г</w:t>
      </w:r>
    </w:p>
    <w:p w:rsidR="00B90C00" w:rsidRDefault="00B90C00" w:rsidP="007A3A79">
      <w:pPr>
        <w:jc w:val="center"/>
        <w:rPr>
          <w:noProof/>
        </w:rPr>
      </w:pPr>
    </w:p>
    <w:p w:rsidR="00B90C00" w:rsidRDefault="00B90C00" w:rsidP="007A3A79">
      <w:pPr>
        <w:jc w:val="center"/>
        <w:rPr>
          <w:b/>
          <w:sz w:val="28"/>
          <w:szCs w:val="28"/>
        </w:rPr>
      </w:pPr>
      <w:r w:rsidRPr="00DC179B">
        <w:rPr>
          <w:b/>
          <w:sz w:val="28"/>
          <w:szCs w:val="28"/>
        </w:rPr>
        <w:t>ПОЯСНИТЕЛЬНАЯ ЗАПИСКА</w:t>
      </w:r>
    </w:p>
    <w:p w:rsidR="00B90C00" w:rsidRPr="00DC179B" w:rsidRDefault="00B90C00" w:rsidP="007A3A79">
      <w:pPr>
        <w:jc w:val="center"/>
        <w:rPr>
          <w:b/>
          <w:sz w:val="28"/>
          <w:szCs w:val="28"/>
        </w:rPr>
      </w:pPr>
    </w:p>
    <w:p w:rsidR="00B90C00" w:rsidRPr="008C3BEF" w:rsidRDefault="00B90C00" w:rsidP="00EA6768">
      <w:pPr>
        <w:ind w:firstLine="540"/>
        <w:jc w:val="both"/>
      </w:pPr>
      <w:r w:rsidRPr="008C3BEF">
        <w:t xml:space="preserve">Рабочая программа по </w:t>
      </w:r>
      <w:r>
        <w:t>ритмике</w:t>
      </w:r>
      <w:r w:rsidRPr="008C3BEF">
        <w:t xml:space="preserve"> разработана на основе авторской учебной программы «Программы специальных (коррекционных) образовательных учреждений </w:t>
      </w:r>
      <w:r w:rsidRPr="008C3BEF">
        <w:rPr>
          <w:lang w:val="en-US"/>
        </w:rPr>
        <w:t>VIII</w:t>
      </w:r>
      <w:r w:rsidRPr="008C3BEF">
        <w:t xml:space="preserve"> вида подготовительный, 1-4 классы» под редакцией   В. В. Воронковой, 2013г. </w:t>
      </w:r>
    </w:p>
    <w:p w:rsidR="00B90C00" w:rsidRPr="008C3BEF" w:rsidRDefault="00B90C00" w:rsidP="00EA6768">
      <w:pPr>
        <w:jc w:val="both"/>
        <w:rPr>
          <w:color w:val="181910"/>
        </w:rPr>
      </w:pPr>
      <w:r w:rsidRPr="008C3BEF">
        <w:rPr>
          <w:color w:val="181910"/>
        </w:rPr>
        <w:t>Стандарт коррекционного образования раскрывает ступени обучения, их продолжительность, допустимую учебную нагрузку на каждой ступени, а также дает представление о содержании и структуре образования как целого, в котором присутствует федеральный, региональный и  школьный компоненты.</w:t>
      </w:r>
    </w:p>
    <w:p w:rsidR="00B90C00" w:rsidRPr="008C3BEF" w:rsidRDefault="00B90C00" w:rsidP="00363ACC">
      <w:pPr>
        <w:tabs>
          <w:tab w:val="left" w:pos="1800"/>
        </w:tabs>
        <w:ind w:firstLine="540"/>
      </w:pPr>
      <w:r w:rsidRPr="008C3BEF">
        <w:t>Данная рабочая программа разработана на основе следующих документов:</w:t>
      </w:r>
    </w:p>
    <w:p w:rsidR="00B90C00" w:rsidRPr="008C3BEF" w:rsidRDefault="00B90C00" w:rsidP="00363ACC">
      <w:pPr>
        <w:widowControl w:val="0"/>
        <w:tabs>
          <w:tab w:val="left" w:pos="218"/>
          <w:tab w:val="left" w:pos="284"/>
          <w:tab w:val="left" w:pos="1954"/>
        </w:tabs>
        <w:suppressAutoHyphens/>
        <w:autoSpaceDE w:val="0"/>
        <w:ind w:left="-142"/>
      </w:pPr>
      <w:r w:rsidRPr="008C3BEF">
        <w:t xml:space="preserve">  </w:t>
      </w:r>
    </w:p>
    <w:p w:rsidR="00B90C00" w:rsidRPr="008C3BEF" w:rsidRDefault="00B90C00" w:rsidP="00363ACC">
      <w:pPr>
        <w:widowControl w:val="0"/>
        <w:tabs>
          <w:tab w:val="left" w:pos="218"/>
          <w:tab w:val="left" w:pos="284"/>
          <w:tab w:val="left" w:pos="1954"/>
        </w:tabs>
        <w:suppressAutoHyphens/>
        <w:autoSpaceDE w:val="0"/>
        <w:ind w:left="-142"/>
      </w:pPr>
      <w:r w:rsidRPr="008C3BEF">
        <w:t xml:space="preserve">  1. Закон РФ «Об образовании».</w:t>
      </w:r>
    </w:p>
    <w:p w:rsidR="00B90C00" w:rsidRPr="008C3BEF" w:rsidRDefault="00B90C00" w:rsidP="00363ACC">
      <w:pPr>
        <w:spacing w:before="100" w:beforeAutospacing="1" w:after="100" w:afterAutospacing="1"/>
        <w:rPr>
          <w:color w:val="000000"/>
        </w:rPr>
      </w:pPr>
      <w:r w:rsidRPr="008C3BEF">
        <w:rPr>
          <w:color w:val="000000"/>
        </w:rPr>
        <w:t xml:space="preserve">2. Письмо МО РФ от 03 апреля 2003 г. № 27/2722-6 </w:t>
      </w:r>
      <w:r w:rsidRPr="008C3BEF">
        <w:rPr>
          <w:rStyle w:val="Strong"/>
          <w:color w:val="000000"/>
        </w:rPr>
        <w:t>"Об организации работы с обучающимися, имеющими сложный дефект"</w:t>
      </w:r>
    </w:p>
    <w:p w:rsidR="00B90C00" w:rsidRPr="008C3BEF" w:rsidRDefault="00B90C00" w:rsidP="00363ACC">
      <w:pPr>
        <w:spacing w:before="100" w:beforeAutospacing="1" w:after="100" w:afterAutospacing="1"/>
        <w:rPr>
          <w:color w:val="000000"/>
        </w:rPr>
      </w:pPr>
      <w:r w:rsidRPr="008C3BEF">
        <w:rPr>
          <w:color w:val="000000"/>
        </w:rPr>
        <w:t xml:space="preserve">3. Письмо МО РФ от 05.03.2001 № 29/1428-6 </w:t>
      </w:r>
      <w:r w:rsidRPr="008C3BEF">
        <w:rPr>
          <w:rStyle w:val="Strong"/>
          <w:color w:val="000000"/>
        </w:rPr>
        <w:t>Письмо Министерства образования Российской Федерации от 05.03.2001 № 29/1428-6</w:t>
      </w:r>
    </w:p>
    <w:p w:rsidR="00B90C00" w:rsidRPr="008C3BEF" w:rsidRDefault="00B90C00" w:rsidP="00363ACC">
      <w:pPr>
        <w:spacing w:before="100" w:beforeAutospacing="1" w:after="100" w:afterAutospacing="1"/>
        <w:rPr>
          <w:color w:val="000000"/>
        </w:rPr>
      </w:pPr>
      <w:r w:rsidRPr="008C3BEF">
        <w:rPr>
          <w:color w:val="000000"/>
        </w:rPr>
        <w:t xml:space="preserve">4. Письмо МИНПРОСА РСФСР от 08.07.1980 № 281-м, Минздрава РСФСР от 28.07.1980 № 17-13-186 </w:t>
      </w:r>
      <w:r w:rsidRPr="008C3BEF">
        <w:rPr>
          <w:rStyle w:val="Strong"/>
          <w:color w:val="000000"/>
        </w:rPr>
        <w:t>" О перечне заболеваний, по поводу которых дети нуждаются в индивидуальных занятиях на дому и освобождаются от посещения массовой школы"</w:t>
      </w:r>
    </w:p>
    <w:p w:rsidR="00B90C00" w:rsidRPr="008C3BEF" w:rsidRDefault="00B90C00" w:rsidP="00363ACC">
      <w:pPr>
        <w:spacing w:before="100" w:beforeAutospacing="1" w:after="100" w:afterAutospacing="1"/>
        <w:rPr>
          <w:color w:val="000000"/>
        </w:rPr>
      </w:pPr>
      <w:r w:rsidRPr="008C3BEF">
        <w:rPr>
          <w:color w:val="000000"/>
        </w:rPr>
        <w:t xml:space="preserve">5. Приказ МО РФ от 05 февраля 2002 г. №334 </w:t>
      </w:r>
      <w:r w:rsidRPr="008C3BEF">
        <w:rPr>
          <w:rStyle w:val="Strong"/>
          <w:color w:val="000000"/>
        </w:rPr>
        <w:t>"Об утверждении форм документов государственного образца об основном общем, среднем  образовании..."</w:t>
      </w:r>
    </w:p>
    <w:p w:rsidR="00B90C00" w:rsidRPr="008C3BEF" w:rsidRDefault="00B90C00" w:rsidP="00363ACC">
      <w:pPr>
        <w:spacing w:before="100" w:beforeAutospacing="1" w:after="100" w:afterAutospacing="1"/>
        <w:rPr>
          <w:color w:val="000000"/>
        </w:rPr>
      </w:pPr>
      <w:r w:rsidRPr="008C3BEF">
        <w:rPr>
          <w:color w:val="000000"/>
        </w:rPr>
        <w:t xml:space="preserve">6. Инструктивное письмо МО РФ от 4 сентября 1997 г. № 48 </w:t>
      </w:r>
      <w:r w:rsidRPr="008C3BEF">
        <w:rPr>
          <w:rStyle w:val="Strong"/>
          <w:color w:val="000000"/>
        </w:rPr>
        <w:t>"О специфике деятельности специальных (коррекционных) образовательных учреждений I – 8 вида».</w:t>
      </w:r>
    </w:p>
    <w:p w:rsidR="00B90C00" w:rsidRPr="008C3BEF" w:rsidRDefault="00B90C00" w:rsidP="00363ACC">
      <w:pPr>
        <w:spacing w:before="100" w:beforeAutospacing="1" w:after="100" w:afterAutospacing="1"/>
        <w:rPr>
          <w:color w:val="000000"/>
        </w:rPr>
      </w:pPr>
      <w:r w:rsidRPr="008C3BEF">
        <w:rPr>
          <w:color w:val="000000"/>
        </w:rPr>
        <w:t xml:space="preserve">7. Письмо  от 18 апреля 2008 г. № АФ-150/06 Министерства Образования и науки Российской Федерации   </w:t>
      </w:r>
      <w:r w:rsidRPr="008C3BEF">
        <w:rPr>
          <w:rStyle w:val="Strong"/>
          <w:color w:val="000000"/>
        </w:rPr>
        <w:t>"О создании условий для получения образования детьми с ограниченными возможностями здоровья и детьми-инвалидами"</w:t>
      </w:r>
    </w:p>
    <w:p w:rsidR="00B90C00" w:rsidRPr="008C3BEF" w:rsidRDefault="00B90C00" w:rsidP="00363ACC">
      <w:pPr>
        <w:spacing w:before="100" w:beforeAutospacing="1" w:after="100" w:afterAutospacing="1"/>
        <w:rPr>
          <w:rStyle w:val="Strong"/>
          <w:b w:val="0"/>
          <w:bCs w:val="0"/>
        </w:rPr>
      </w:pPr>
      <w:r w:rsidRPr="008C3BEF">
        <w:t xml:space="preserve">8. Письмо Министерства Образования Российской Федерации от 14 марта 2001 г. № 29/1448-6 </w:t>
      </w:r>
      <w:r w:rsidRPr="008C3BEF">
        <w:rPr>
          <w:rStyle w:val="Strong"/>
          <w:color w:val="000000"/>
        </w:rPr>
        <w:t>"Рекомендации    о порядке проведения экзаменов по трудовому обучению выпускников специальных (коррекционных) образовательных учреждений VIII вида"</w:t>
      </w:r>
    </w:p>
    <w:p w:rsidR="00B90C00" w:rsidRPr="008C3BEF" w:rsidRDefault="00B90C00" w:rsidP="00363ACC">
      <w:pPr>
        <w:spacing w:before="100" w:beforeAutospacing="1" w:after="100" w:afterAutospacing="1"/>
        <w:rPr>
          <w:bCs/>
          <w:color w:val="000000"/>
        </w:rPr>
      </w:pPr>
      <w:r w:rsidRPr="008C3BEF">
        <w:rPr>
          <w:rStyle w:val="Strong"/>
          <w:b w:val="0"/>
          <w:color w:val="000000"/>
        </w:rPr>
        <w:t>9.</w:t>
      </w:r>
      <w:r w:rsidRPr="008C3BEF">
        <w:rPr>
          <w:rStyle w:val="Strong"/>
          <w:color w:val="000000"/>
        </w:rPr>
        <w:t xml:space="preserve"> </w:t>
      </w:r>
      <w:r w:rsidRPr="008C3BEF">
        <w:rPr>
          <w:rStyle w:val="Strong"/>
          <w:b w:val="0"/>
          <w:color w:val="000000"/>
        </w:rPr>
        <w:t>«</w:t>
      </w:r>
      <w:r w:rsidRPr="008C3BEF">
        <w:rPr>
          <w:rStyle w:val="Strong"/>
          <w:color w:val="000000"/>
        </w:rPr>
        <w:t>Положение о промежуточной аттестации учащихся Омутинской коррекционной школы» - Приказ ОКШ от 03.09.2013г</w:t>
      </w:r>
      <w:r w:rsidRPr="008C3BEF">
        <w:rPr>
          <w:rStyle w:val="Strong"/>
          <w:b w:val="0"/>
          <w:color w:val="000000"/>
        </w:rPr>
        <w:t>.</w:t>
      </w:r>
    </w:p>
    <w:p w:rsidR="00B90C00" w:rsidRDefault="00B90C00" w:rsidP="00363ACC"/>
    <w:p w:rsidR="00B90C00" w:rsidRDefault="00B90C00" w:rsidP="00363ACC">
      <w:pPr>
        <w:rPr>
          <w:color w:val="000000"/>
          <w:shd w:val="clear" w:color="auto" w:fill="FFFFFF"/>
        </w:rPr>
      </w:pPr>
    </w:p>
    <w:p w:rsidR="00B90C00" w:rsidRDefault="00B90C00" w:rsidP="00363ACC">
      <w:pPr>
        <w:rPr>
          <w:color w:val="000000"/>
          <w:shd w:val="clear" w:color="auto" w:fill="FFFFFF"/>
        </w:rPr>
      </w:pPr>
      <w:r>
        <w:rPr>
          <w:color w:val="000000"/>
          <w:shd w:val="clear" w:color="auto" w:fill="FFFFFF"/>
        </w:rPr>
        <w:t>Преподавание ритмики в специальном (коррекционном) образовательном учреждении VIII вида обусловлено необходимостью осуществления коррекции недостатков психического и физического развития умственно отсталых детей средствами музыкально-ритмической деятельности.</w:t>
      </w:r>
      <w:r>
        <w:rPr>
          <w:color w:val="000000"/>
        </w:rPr>
        <w:br/>
      </w:r>
      <w:r>
        <w:rPr>
          <w:color w:val="000000"/>
          <w:shd w:val="clear" w:color="auto" w:fill="FFFFFF"/>
        </w:rPr>
        <w:t>      Специфические средства воздействия на учащихся, свойственные ритмике, способствуют общему развитию младших умственно отсталых школьников, исправлению недостатков физического развития, общей и речевой моторики, эмоционально-волевой сферы, воспитанию положительных качеств личности (дружелюбия, дисциплинированности, коллективизма), эстетическому воспитанию.</w:t>
      </w:r>
      <w:r>
        <w:rPr>
          <w:color w:val="000000"/>
        </w:rPr>
        <w:br/>
      </w:r>
      <w:r>
        <w:rPr>
          <w:color w:val="000000"/>
          <w:shd w:val="clear" w:color="auto" w:fill="FFFFFF"/>
        </w:rPr>
        <w:t>      Содержанием работы на уроках ритмики является музыкально-ритмическая деятельность детей. Они учатся слушать музыку, выполнять под музыку разнообразные движения, петь, танцевать, играть на простейших музыкальных инструментах.</w:t>
      </w:r>
      <w:r>
        <w:rPr>
          <w:color w:val="000000"/>
        </w:rPr>
        <w:br/>
      </w:r>
      <w:r>
        <w:rPr>
          <w:color w:val="000000"/>
          <w:shd w:val="clear" w:color="auto" w:fill="FFFFFF"/>
        </w:rPr>
        <w:t>      В процессе выполнения специальных упражнений под музыку (ходьба цепочкой или в колонне в соответствии с заданными направлениями, перестроения с образованием кругов, квадратов, «звездочек», «каруселей», движения к определенной цели и между предметами) осуществляется развитие представления учащихся о пространстве и умения ориентироваться в нем.</w:t>
      </w:r>
      <w:r>
        <w:rPr>
          <w:color w:val="000000"/>
        </w:rPr>
        <w:br/>
      </w:r>
      <w:r>
        <w:rPr>
          <w:color w:val="000000"/>
          <w:shd w:val="clear" w:color="auto" w:fill="FFFFFF"/>
        </w:rPr>
        <w:t>      Упражнения с предметами: обручами, мячами, шарами, лентами и т. д. — развивают ловкость, быстроту реакции, точность движений.</w:t>
      </w:r>
      <w:r>
        <w:rPr>
          <w:color w:val="000000"/>
        </w:rPr>
        <w:br/>
      </w:r>
      <w:r>
        <w:rPr>
          <w:color w:val="000000"/>
          <w:shd w:val="clear" w:color="auto" w:fill="FFFFFF"/>
        </w:rPr>
        <w:t>      Упражнения с детскими музыкальными инструментами применяются для развития у детей подвижности пальцев, умения ощущать напряжение и расслабление мышц, соблюдать ритмичность и координацию движений рук. Этот вид деятельности важен в связи с тем, что у умственно отсталых детей часто наблюдается нарушение двигательных функций и мышечной силы пальцев рук. Скованность или вялость, отсутствие дифференцировки и точности движений мешают овладению навыками письма и трудовыми приемами. В то же время этот вид деятельности вызывает живой эмоциональный интерес у детей, расширяет их знания, развивает слуховое восприятие.</w:t>
      </w:r>
      <w:r>
        <w:rPr>
          <w:color w:val="000000"/>
        </w:rPr>
        <w:br/>
      </w:r>
      <w:r>
        <w:rPr>
          <w:color w:val="000000"/>
          <w:shd w:val="clear" w:color="auto" w:fill="FFFFFF"/>
        </w:rPr>
        <w:t>      Движения под музыку дают возможность воспринимать и оценивать ее характер (веселая, грустная), развивают способность переживать содержание музыкального образа. В свою очередь, эмоциональная насыщенность музыки позволяет разнообразить приемы движений и характер упражнений.</w:t>
      </w:r>
      <w:r>
        <w:rPr>
          <w:color w:val="000000"/>
        </w:rPr>
        <w:br/>
      </w:r>
      <w:r>
        <w:rPr>
          <w:color w:val="000000"/>
          <w:shd w:val="clear" w:color="auto" w:fill="FFFFFF"/>
        </w:rPr>
        <w:t>      Движения под музыку не только оказывают коррекционное воздействие на физическое развитие, но и создают благоприятную основу для совершенствования таких психических функций, как мышление, память, внимание, восприятие. Организующее начало музыки, ее ритмическая структура, динамическая окрашенность, темповые изменения вызывают постоянную концентрацию внимания, запоминание условий выполнения упражнений, быструю реакцию на смену музыкальных фраз.</w:t>
      </w:r>
    </w:p>
    <w:p w:rsidR="00B90C00" w:rsidRDefault="00B90C00" w:rsidP="00363ACC">
      <w:pPr>
        <w:rPr>
          <w:color w:val="000000"/>
          <w:shd w:val="clear" w:color="auto" w:fill="FFFFFF"/>
        </w:rPr>
      </w:pPr>
      <w:r>
        <w:rPr>
          <w:color w:val="000000"/>
          <w:shd w:val="clear" w:color="auto" w:fill="FFFFFF"/>
        </w:rPr>
        <w:t>      Занятия ритмикой эффективны для воспитания положительных качеств личности. Выполняя упражнения на пространственные построения, разучивая парные танцы и пляски, двигаясь в хороводе, дети приобретают навыки организованных действий, дисциплинированности, учатся вежливо обращаться друг с другом.</w:t>
      </w:r>
      <w:r>
        <w:rPr>
          <w:color w:val="000000"/>
        </w:rPr>
        <w:br/>
      </w:r>
      <w:r>
        <w:rPr>
          <w:color w:val="000000"/>
          <w:shd w:val="clear" w:color="auto" w:fill="FFFFFF"/>
        </w:rPr>
        <w:t>      Программа по ритмике состоит из пяти разделов: «Упражнения на ориентировку в пространстве»; «Ритмико-гимнастические упражнения»; «Упражнения с детскими музыкальными инструментами»; «Игры под музыку»; «Танцевальные упражнения».</w:t>
      </w:r>
      <w:r>
        <w:rPr>
          <w:color w:val="000000"/>
        </w:rPr>
        <w:br/>
      </w:r>
      <w:r>
        <w:rPr>
          <w:color w:val="000000"/>
          <w:shd w:val="clear" w:color="auto" w:fill="FFFFFF"/>
        </w:rPr>
        <w:t>      В каждом разделе в систематизированном виде изложены упражнения и определен их объем, а также указаны знания и умения, которыми должны овладеть учащиеся, занимаясь конкретным видом музыкально-ритмической деятельности.</w:t>
      </w:r>
      <w:r>
        <w:rPr>
          <w:color w:val="000000"/>
        </w:rPr>
        <w:br/>
      </w:r>
      <w:r>
        <w:rPr>
          <w:color w:val="000000"/>
          <w:shd w:val="clear" w:color="auto" w:fill="FFFFFF"/>
        </w:rPr>
        <w:t>      На каждом уроке осуществляется работа по всем пяти разделам программы в изложенной последовательности. Однако в зависимости от задач урока учитель может отводить на каждый раздел различное количество времени, имея в виду, что в начале и конце урока должны быть упражнения на снятие напряжения, расслабление, успокоение.</w:t>
      </w:r>
      <w:r>
        <w:rPr>
          <w:color w:val="000000"/>
        </w:rPr>
        <w:br/>
      </w:r>
      <w:r>
        <w:rPr>
          <w:color w:val="000000"/>
          <w:shd w:val="clear" w:color="auto" w:fill="FFFFFF"/>
        </w:rPr>
        <w:t>      Содержание первого раздела составляют упражнения, помогающие детям ориентироваться в пространстве.</w:t>
      </w:r>
      <w:r>
        <w:rPr>
          <w:color w:val="000000"/>
        </w:rPr>
        <w:br/>
      </w:r>
      <w:r>
        <w:rPr>
          <w:color w:val="000000"/>
          <w:shd w:val="clear" w:color="auto" w:fill="FFFFFF"/>
        </w:rPr>
        <w:t>      Основное содержание второго раздела составляют ритмико-гимнастические упражнения, способствующие выработке необходимых музыкально-двигательных навыков.</w:t>
      </w:r>
      <w:r>
        <w:rPr>
          <w:color w:val="000000"/>
        </w:rPr>
        <w:br/>
      </w:r>
      <w:r>
        <w:rPr>
          <w:color w:val="000000"/>
          <w:shd w:val="clear" w:color="auto" w:fill="FFFFFF"/>
        </w:rPr>
        <w:t>      В раздел ритмико-гимнастических упражнений входят задания на выработку координационных движений.</w:t>
      </w:r>
      <w:r>
        <w:rPr>
          <w:color w:val="000000"/>
        </w:rPr>
        <w:br/>
      </w:r>
      <w:r>
        <w:rPr>
          <w:color w:val="000000"/>
          <w:shd w:val="clear" w:color="auto" w:fill="FFFFFF"/>
        </w:rPr>
        <w:t>      Основная цель данных упражнений — научить умственно отсталых детей согласовывать движения рук с движениями ног, туловища, головы.</w:t>
      </w:r>
      <w:r>
        <w:rPr>
          <w:color w:val="000000"/>
        </w:rPr>
        <w:br/>
      </w:r>
      <w:r>
        <w:rPr>
          <w:color w:val="000000"/>
          <w:shd w:val="clear" w:color="auto" w:fill="FFFFFF"/>
        </w:rPr>
        <w:t>      Упражнения с детскими музыкальными инструментами рекомендуется начинать с подготовительных упражнений: сгибание и разгибание пальцев в кулаках, сцепление с напряжением и без напряжения, сопоставление пальцев.</w:t>
      </w:r>
    </w:p>
    <w:p w:rsidR="00B90C00" w:rsidRDefault="00B90C00" w:rsidP="00363ACC">
      <w:r>
        <w:rPr>
          <w:color w:val="000000"/>
          <w:shd w:val="clear" w:color="auto" w:fill="FFFFFF"/>
        </w:rPr>
        <w:t>      Во время проведения игр под музыку перед учителем стоит задача научить учащихся создавать музыкально-двигательный образ. Причем учитель должен сказать название, которое определяло бы характер движения, например: «зайчик» (подпрыгивание), «лошадка» (прямой галоп), «кошечка» (мягкий шаг), «мячик» (подпрыгивание и бег) и т. п. Объясняя задание, учитель не должен подсказывать детям вид движения (надо говорить:</w:t>
      </w:r>
      <w:r>
        <w:rPr>
          <w:rStyle w:val="apple-converted-space"/>
          <w:color w:val="000000"/>
          <w:shd w:val="clear" w:color="auto" w:fill="FFFFFF"/>
        </w:rPr>
        <w:t> </w:t>
      </w:r>
      <w:r>
        <w:rPr>
          <w:rStyle w:val="Emphasis"/>
          <w:color w:val="000000"/>
          <w:shd w:val="clear" w:color="auto" w:fill="FFFFFF"/>
        </w:rPr>
        <w:t>будете двигаться,</w:t>
      </w:r>
      <w:r>
        <w:rPr>
          <w:rStyle w:val="apple-converted-space"/>
          <w:i/>
          <w:iCs/>
          <w:color w:val="000000"/>
          <w:shd w:val="clear" w:color="auto" w:fill="FFFFFF"/>
        </w:rPr>
        <w:t> </w:t>
      </w:r>
      <w:r>
        <w:rPr>
          <w:color w:val="000000"/>
          <w:shd w:val="clear" w:color="auto" w:fill="FFFFFF"/>
        </w:rPr>
        <w:t>а</w:t>
      </w:r>
      <w:r>
        <w:rPr>
          <w:rStyle w:val="apple-converted-space"/>
          <w:color w:val="000000"/>
          <w:shd w:val="clear" w:color="auto" w:fill="FFFFFF"/>
        </w:rPr>
        <w:t> </w:t>
      </w:r>
      <w:r>
        <w:rPr>
          <w:rStyle w:val="Emphasis"/>
          <w:color w:val="000000"/>
          <w:shd w:val="clear" w:color="auto" w:fill="FFFFFF"/>
        </w:rPr>
        <w:t>не бегать, прыгать, шагать</w:t>
      </w:r>
      <w:r>
        <w:rPr>
          <w:color w:val="000000"/>
          <w:shd w:val="clear" w:color="auto" w:fill="FFFFFF"/>
        </w:rPr>
        <w:t>)</w:t>
      </w:r>
      <w:r>
        <w:rPr>
          <w:rStyle w:val="Emphasis"/>
          <w:color w:val="000000"/>
          <w:shd w:val="clear" w:color="auto" w:fill="FFFFFF"/>
        </w:rPr>
        <w:t>.</w:t>
      </w:r>
      <w:r>
        <w:rPr>
          <w:color w:val="000000"/>
        </w:rPr>
        <w:br/>
      </w:r>
      <w:r>
        <w:rPr>
          <w:color w:val="000000"/>
          <w:shd w:val="clear" w:color="auto" w:fill="FFFFFF"/>
        </w:rPr>
        <w:t>      После того как ученики научатся самостоятельно изображать повадки различных животных и птиц, деятельность людей, можно вводить инсценирование песен (2 класс), таких, как «Почему медведь зимой спит», «Как на тоненький ледок», в которых надо раскрыть не только образ, но и общее содержание. В дальнейшем (3 класс) предлагается инсценирование хорошо известных детям сказок. Лучше всего начинать со сказок «Колобок», «Теремок». В 4 классе умственно отсталые дети успешно показывают в движениях музыкальную сказку «Муха-Цокотуха».</w:t>
      </w:r>
      <w:r>
        <w:rPr>
          <w:color w:val="000000"/>
        </w:rPr>
        <w:br/>
      </w:r>
      <w:r>
        <w:rPr>
          <w:color w:val="000000"/>
          <w:shd w:val="clear" w:color="auto" w:fill="FFFFFF"/>
        </w:rPr>
        <w:t>      Обучению умственно отсталых детей танцам и пляскам предшествует работа по привитию навыков четкого и выразительного исполнения отдельных движений и элементов танца. К каждому упражнению подбирается такая мелодия, в которой отражены особенности движения. Например, освоение хорового шага связано со спокойной русской мелодией, а топающего — с озорной плясовой. Почувствовать образ помогают упражнения с предметами. Ходьба с флажками в руке заставляет ходить бодрее, шире. Яркий платочек помогает танцевать весело и свободно, плавно и легко.</w:t>
      </w:r>
      <w:r>
        <w:rPr>
          <w:color w:val="000000"/>
        </w:rPr>
        <w:br/>
      </w:r>
      <w:r>
        <w:rPr>
          <w:color w:val="000000"/>
          <w:shd w:val="clear" w:color="auto" w:fill="FFFFFF"/>
        </w:rPr>
        <w:t>      Задания этого раздела должны носить не только развивающий, но и познавательный характер. Разучивая танцы и пляски, учащиеся знакомятся с их названиями (полька, гопак, хоровод, кадриль, вальс), а также с основными движениями этих танцев (притопы, галоп, шаг польки, переменчивый шаг, присядка и др.).</w:t>
      </w:r>
      <w:r>
        <w:rPr>
          <w:color w:val="000000"/>
        </w:rPr>
        <w:br/>
      </w:r>
      <w:r>
        <w:rPr>
          <w:color w:val="000000"/>
          <w:shd w:val="clear" w:color="auto" w:fill="FFFFFF"/>
        </w:rPr>
        <w:t>      Исполнение танцев разных народов приобщает детей к народной культуре, умению находить в движениях характерные особенности танцев разных национальностей.</w:t>
      </w:r>
    </w:p>
    <w:p w:rsidR="00B90C00" w:rsidRDefault="00B90C00" w:rsidP="00363ACC">
      <w:pPr>
        <w:pStyle w:val="podzag2"/>
        <w:shd w:val="clear" w:color="auto" w:fill="FFFFFF"/>
        <w:spacing w:before="0" w:beforeAutospacing="0" w:after="0" w:afterAutospacing="0" w:line="276" w:lineRule="auto"/>
        <w:jc w:val="center"/>
        <w:rPr>
          <w:color w:val="000000"/>
        </w:rPr>
      </w:pPr>
      <w:r>
        <w:rPr>
          <w:b/>
          <w:bCs/>
          <w:color w:val="000000"/>
        </w:rPr>
        <w:t>ПРОГРАММА</w:t>
      </w:r>
    </w:p>
    <w:p w:rsidR="00B90C00" w:rsidRPr="0078603B" w:rsidRDefault="00B90C00" w:rsidP="0078603B">
      <w:pPr>
        <w:pStyle w:val="podzag2"/>
        <w:spacing w:before="0" w:beforeAutospacing="0" w:after="0" w:afterAutospacing="0"/>
        <w:jc w:val="center"/>
        <w:rPr>
          <w:b/>
          <w:bCs/>
        </w:rPr>
      </w:pPr>
      <w:r w:rsidRPr="0078603B">
        <w:rPr>
          <w:b/>
          <w:bCs/>
        </w:rPr>
        <w:t>4 класс</w:t>
      </w:r>
    </w:p>
    <w:p w:rsidR="00B90C00" w:rsidRPr="0078603B" w:rsidRDefault="00B90C00" w:rsidP="0078603B">
      <w:pPr>
        <w:pStyle w:val="arialtext"/>
        <w:spacing w:before="0" w:beforeAutospacing="0" w:after="0" w:afterAutospacing="0"/>
        <w:jc w:val="center"/>
      </w:pPr>
      <w:r w:rsidRPr="0078603B">
        <w:t>(1 ч в неделю)</w:t>
      </w:r>
    </w:p>
    <w:p w:rsidR="00B90C00" w:rsidRPr="0078603B" w:rsidRDefault="00B90C00" w:rsidP="0078603B">
      <w:pPr>
        <w:pStyle w:val="podzag1"/>
        <w:spacing w:before="0" w:beforeAutospacing="0" w:after="0" w:afterAutospacing="0"/>
        <w:jc w:val="center"/>
        <w:rPr>
          <w:b/>
          <w:bCs/>
        </w:rPr>
      </w:pPr>
      <w:r w:rsidRPr="0078603B">
        <w:rPr>
          <w:b/>
          <w:bCs/>
        </w:rPr>
        <w:t>УПРАЖНЕНИЯ НА ОРИЕНТИРОВКУ В ПРОСТРАНСТВЕ</w:t>
      </w:r>
    </w:p>
    <w:p w:rsidR="00B90C00" w:rsidRPr="0078603B" w:rsidRDefault="00B90C00" w:rsidP="0078603B">
      <w:pPr>
        <w:pStyle w:val="NormalWeb"/>
        <w:spacing w:before="0" w:beforeAutospacing="0" w:after="0" w:afterAutospacing="0"/>
      </w:pPr>
      <w:r w:rsidRPr="0078603B">
        <w:t>      Перестроение из колонны по одному в колонну по четыре. Построение в шахматном порядке. Перестроение из нескольких колонн в несколько кругов, сужение и расширение их. Перестроение из простых и концентрических кругов в звездочки и карусели. Ходьба по центру зала, умение намечать диагональные линии из угла в угол. Сохранение правильной дистанции во всех видах построений с использованием лент, обручей, скакалок. Упражнения с предметами, более сложные, чем в предыдущих классах.</w:t>
      </w:r>
    </w:p>
    <w:p w:rsidR="00B90C00" w:rsidRPr="0078603B" w:rsidRDefault="00B90C00" w:rsidP="0078603B"/>
    <w:p w:rsidR="00B90C00" w:rsidRPr="0078603B" w:rsidRDefault="00B90C00" w:rsidP="0078603B">
      <w:pPr>
        <w:pStyle w:val="podzag1"/>
        <w:spacing w:before="0" w:beforeAutospacing="0" w:after="0" w:afterAutospacing="0"/>
        <w:jc w:val="center"/>
        <w:rPr>
          <w:b/>
          <w:bCs/>
        </w:rPr>
      </w:pPr>
      <w:r w:rsidRPr="0078603B">
        <w:rPr>
          <w:b/>
          <w:bCs/>
        </w:rPr>
        <w:t>РИТМИКО-ГИМНАСТИЧЕСКИЕ УПРАЖНЕНИЯ</w:t>
      </w:r>
    </w:p>
    <w:p w:rsidR="00B90C00" w:rsidRPr="0078603B" w:rsidRDefault="00B90C00" w:rsidP="0078603B">
      <w:pPr>
        <w:pStyle w:val="NormalWeb"/>
        <w:spacing w:before="0" w:beforeAutospacing="0" w:after="0" w:afterAutospacing="0"/>
      </w:pPr>
      <w:r w:rsidRPr="0078603B">
        <w:t>      </w:t>
      </w:r>
      <w:r w:rsidRPr="0078603B">
        <w:rPr>
          <w:rStyle w:val="Emphasis"/>
        </w:rPr>
        <w:t>Общеразвивающие упражнения.</w:t>
      </w:r>
      <w:r w:rsidRPr="0078603B">
        <w:rPr>
          <w:rStyle w:val="apple-converted-space"/>
          <w:i/>
          <w:iCs/>
        </w:rPr>
        <w:t> </w:t>
      </w:r>
      <w:r w:rsidRPr="0078603B">
        <w:t>Круговые движения головы, наклоны вперед, назад, в стороны. Выбрасывание рук вперед, в стороны, вверх из положения руки к плечам. Круговые движения плеч, замедленные, с постоянным ускорением, с резким изменением темпа движений. Плавные, резкие, быстрые, медленные движения кистей рук. Повороты туловища в положении стоя, сидя с передачей предметов. Круговые движения туловища с вытянутыми в стороны руками, за голову, на поясе. Всевозможные сочетания движений ног: выставление ног вперед, назад, в стороны, сгибание в коленном суставе, круговые движения, ходьба на внутренних краях стоп. Упражнения на выработку осанки.</w:t>
      </w:r>
      <w:r w:rsidRPr="0078603B">
        <w:br/>
        <w:t>      </w:t>
      </w:r>
      <w:r w:rsidRPr="0078603B">
        <w:rPr>
          <w:rStyle w:val="Emphasis"/>
        </w:rPr>
        <w:t>Упражнения на координацию движений.</w:t>
      </w:r>
      <w:r w:rsidRPr="0078603B">
        <w:rPr>
          <w:rStyle w:val="apple-converted-space"/>
          <w:i/>
          <w:iCs/>
        </w:rPr>
        <w:t> </w:t>
      </w:r>
      <w:r w:rsidRPr="0078603B">
        <w:t>Разнообразные сочетания одновременных движений рук, ног, туловища, кистей. Выполнение упражнений под музыку с постепенным ускорением, с резкой сменой темпа движений. Поочередные хлопки над головой, на груди, перед собой, справа, слева, на голени. Самостоятельное составление несложных ритмических рисунков в сочетании хлопков и притопов, с предметами (погремушками, бубном, барабаном).</w:t>
      </w:r>
      <w:r w:rsidRPr="0078603B">
        <w:br/>
        <w:t>      </w:t>
      </w:r>
      <w:r w:rsidRPr="0078603B">
        <w:rPr>
          <w:rStyle w:val="Emphasis"/>
        </w:rPr>
        <w:t>Упражнение на расслабление мышц.</w:t>
      </w:r>
      <w:r w:rsidRPr="0078603B">
        <w:rPr>
          <w:rStyle w:val="apple-converted-space"/>
          <w:i/>
          <w:iCs/>
        </w:rPr>
        <w:t> </w:t>
      </w:r>
      <w:r w:rsidRPr="0078603B">
        <w:t>Прыжки на двух ногах одновременно с мягкими расслабленными коленями и корпусом, висящими руками и опущенной головой («петрушка»). С позиции приседания на корточки с опущенной головой и руками постепенное поднимание головы, корпуса, рук по сторонам (имитация распускающегося цветка).</w:t>
      </w:r>
      <w:r w:rsidRPr="0078603B">
        <w:br/>
        <w:t>      То же движение в обратном направлении (имитация увядающего цветка).</w:t>
      </w:r>
    </w:p>
    <w:p w:rsidR="00B90C00" w:rsidRPr="0078603B" w:rsidRDefault="00B90C00" w:rsidP="0078603B"/>
    <w:p w:rsidR="00B90C00" w:rsidRPr="0078603B" w:rsidRDefault="00B90C00" w:rsidP="0078603B">
      <w:pPr>
        <w:pStyle w:val="podzag1"/>
        <w:spacing w:before="0" w:beforeAutospacing="0" w:after="0" w:afterAutospacing="0"/>
        <w:jc w:val="center"/>
        <w:rPr>
          <w:b/>
          <w:bCs/>
        </w:rPr>
      </w:pPr>
      <w:r w:rsidRPr="0078603B">
        <w:rPr>
          <w:b/>
          <w:bCs/>
        </w:rPr>
        <w:t>УПРАЖНЕНИЯ С ДЕТСКИМИ МУЗЫКАЛЬНЫМИ ИНСТРУМЕНТАМИ</w:t>
      </w:r>
    </w:p>
    <w:p w:rsidR="00B90C00" w:rsidRPr="0078603B" w:rsidRDefault="00B90C00" w:rsidP="0078603B">
      <w:pPr>
        <w:pStyle w:val="NormalWeb"/>
        <w:spacing w:before="0" w:beforeAutospacing="0" w:after="0" w:afterAutospacing="0"/>
      </w:pPr>
      <w:r w:rsidRPr="0078603B">
        <w:t>      Круговые движения кистью (пальцы сжаты в кулак). Противопоставление одного пальца остальным. Движения кистей и пальцев рук в разном темпе: медленном, среднем, быстром, с постепенным ускорением, с резким изменением темпа и плавности движений.</w:t>
      </w:r>
      <w:r w:rsidRPr="0078603B">
        <w:br/>
        <w:t>      Выполнение несложных упражнений, песен на детском пианино, аккордеоне, духовой гармонике. Упражнения в передаче на музыкальных инструментах основного ритма знакомой песни и определении по заданному ритму мелодии знакомой песни.</w:t>
      </w:r>
    </w:p>
    <w:p w:rsidR="00B90C00" w:rsidRPr="0078603B" w:rsidRDefault="00B90C00" w:rsidP="0078603B"/>
    <w:p w:rsidR="00B90C00" w:rsidRPr="0078603B" w:rsidRDefault="00B90C00" w:rsidP="0078603B">
      <w:pPr>
        <w:pStyle w:val="podzag1"/>
        <w:spacing w:before="0" w:beforeAutospacing="0" w:after="0" w:afterAutospacing="0"/>
        <w:jc w:val="center"/>
        <w:rPr>
          <w:b/>
          <w:bCs/>
        </w:rPr>
      </w:pPr>
      <w:r w:rsidRPr="0078603B">
        <w:rPr>
          <w:b/>
          <w:bCs/>
        </w:rPr>
        <w:t>ИГРЫ ПОД МУЗЫКУ</w:t>
      </w:r>
    </w:p>
    <w:p w:rsidR="00B90C00" w:rsidRPr="0078603B" w:rsidRDefault="00B90C00" w:rsidP="0078603B">
      <w:pPr>
        <w:pStyle w:val="NormalWeb"/>
        <w:spacing w:before="0" w:beforeAutospacing="0" w:after="0" w:afterAutospacing="0"/>
      </w:pPr>
      <w:r w:rsidRPr="0078603B">
        <w:t>      Упражнения на самостоятельную передачу в движении ритмического рисунка, акцента, темповых и динамических изменений в музыке. Самостоятельная смена движения в соответствии со сменой частей, музыкальных фраз, малоконтрастных частей музыки. Упражнения на формирование умения начинать движения после вступления мелодии. Разучивание и придумывание новых вариантов игр, элементов танцевальных движений, их комбинирование. Составление несложных танцевальных композиций. Игры с пением, речевым сопровождением. Инсценирование музыкальных сказок, песен.</w:t>
      </w:r>
    </w:p>
    <w:p w:rsidR="00B90C00" w:rsidRPr="0078603B" w:rsidRDefault="00B90C00" w:rsidP="0078603B"/>
    <w:p w:rsidR="00B90C00" w:rsidRPr="0078603B" w:rsidRDefault="00B90C00" w:rsidP="0078603B">
      <w:pPr>
        <w:pStyle w:val="podzag1"/>
        <w:spacing w:before="0" w:beforeAutospacing="0" w:after="0" w:afterAutospacing="0"/>
        <w:jc w:val="center"/>
        <w:rPr>
          <w:b/>
          <w:bCs/>
        </w:rPr>
      </w:pPr>
      <w:r w:rsidRPr="0078603B">
        <w:rPr>
          <w:b/>
          <w:bCs/>
        </w:rPr>
        <w:t>ТАНЦЕВАЛЬНЫЕ УПРАЖНЕНИЯ</w:t>
      </w:r>
    </w:p>
    <w:p w:rsidR="00B90C00" w:rsidRPr="0078603B" w:rsidRDefault="00B90C00" w:rsidP="0078603B">
      <w:pPr>
        <w:pStyle w:val="NormalWeb"/>
        <w:spacing w:before="0" w:beforeAutospacing="0" w:after="0" w:afterAutospacing="0"/>
      </w:pPr>
      <w:r w:rsidRPr="0078603B">
        <w:t>      Исполнение элементов плясок и танцев, разученных в 3 классе. Упражнения на различение элементов народных танцев. Шаг кадрили: три простых шага и один скользящий, носок ноги вытянут. Пружинящий бег. Поскоки с продвижением назад (спиной). Быстрые мелкие шаги на всей ступне и на полупальцах. Разучивание народных танцев.</w:t>
      </w:r>
    </w:p>
    <w:p w:rsidR="00B90C00" w:rsidRPr="0078603B" w:rsidRDefault="00B90C00" w:rsidP="0078603B"/>
    <w:p w:rsidR="00B90C00" w:rsidRPr="0078603B" w:rsidRDefault="00B90C00" w:rsidP="0078603B">
      <w:pPr>
        <w:jc w:val="center"/>
      </w:pPr>
      <w:r w:rsidRPr="0078603B">
        <w:rPr>
          <w:rStyle w:val="Strong"/>
        </w:rPr>
        <w:t>Танцы и пляски</w:t>
      </w:r>
    </w:p>
    <w:p w:rsidR="00B90C00" w:rsidRPr="0078603B" w:rsidRDefault="00B90C00" w:rsidP="0078603B">
      <w:pPr>
        <w:pStyle w:val="NormalWeb"/>
        <w:spacing w:before="0" w:beforeAutospacing="0" w:after="0" w:afterAutospacing="0"/>
      </w:pPr>
      <w:r w:rsidRPr="0078603B">
        <w:t>      Круговой галоп. Венгерская народная мелодия.</w:t>
      </w:r>
      <w:r w:rsidRPr="0078603B">
        <w:br/>
        <w:t>      Кадриль. Русская народная мелодия.</w:t>
      </w:r>
      <w:r w:rsidRPr="0078603B">
        <w:br/>
        <w:t>      Бульба. Белорусская народная мелодия.</w:t>
      </w:r>
      <w:r w:rsidRPr="0078603B">
        <w:br/>
        <w:t>      Узбекский танец. Музыка Р. Глиэра.</w:t>
      </w:r>
      <w:r w:rsidRPr="0078603B">
        <w:br/>
        <w:t>      Грузинский танец «Лезгинка».</w:t>
      </w:r>
    </w:p>
    <w:p w:rsidR="00B90C00" w:rsidRPr="0078603B" w:rsidRDefault="00B90C00" w:rsidP="0078603B"/>
    <w:p w:rsidR="00B90C00" w:rsidRPr="0078603B" w:rsidRDefault="00B90C00" w:rsidP="0078603B">
      <w:pPr>
        <w:jc w:val="center"/>
      </w:pPr>
      <w:r w:rsidRPr="0078603B">
        <w:rPr>
          <w:rStyle w:val="Strong"/>
        </w:rPr>
        <w:t>Основные требования к умениям учащихся</w:t>
      </w:r>
    </w:p>
    <w:p w:rsidR="00B90C00" w:rsidRPr="0078603B" w:rsidRDefault="00B90C00" w:rsidP="0078603B">
      <w:pPr>
        <w:pStyle w:val="NormalWeb"/>
        <w:spacing w:before="0" w:beforeAutospacing="0" w:after="0" w:afterAutospacing="0"/>
      </w:pPr>
      <w:r w:rsidRPr="0078603B">
        <w:t>      </w:t>
      </w:r>
      <w:r w:rsidRPr="0078603B">
        <w:rPr>
          <w:b/>
        </w:rPr>
        <w:t>Учащиеся должны</w:t>
      </w:r>
      <w:r w:rsidRPr="0078603B">
        <w:rPr>
          <w:rStyle w:val="apple-converted-space"/>
        </w:rPr>
        <w:t> </w:t>
      </w:r>
      <w:r w:rsidRPr="0078603B">
        <w:rPr>
          <w:rStyle w:val="Strong"/>
        </w:rPr>
        <w:t>уметь</w:t>
      </w:r>
      <w:r w:rsidRPr="0078603B">
        <w:t>:</w:t>
      </w:r>
      <w:r w:rsidRPr="0078603B">
        <w:br/>
        <w:t>      правильно и быстро находить нужный темп ходьбы, бега в соответствии с характером и построением музыкального отрывка;</w:t>
      </w:r>
      <w:r w:rsidRPr="0078603B">
        <w:br/>
        <w:t>      различать двухчастную и трехчастную форму в музыке;</w:t>
      </w:r>
      <w:r w:rsidRPr="0078603B">
        <w:br/>
        <w:t>      отмечать в движении ритмический рисунок, акцент, слышать и самостоятельно менять движение в соответствии со сменой частей музыкальных фраз. Четко, организованно перестраиваться, быстро реагировать на приказ музыки, даже во время веселой, задорной пляски;</w:t>
      </w:r>
      <w:r w:rsidRPr="0078603B">
        <w:br/>
        <w:t>      различать основные характерные движения некоторых народных танцев.</w:t>
      </w:r>
    </w:p>
    <w:p w:rsidR="00B90C00" w:rsidRDefault="00B90C00" w:rsidP="0078603B">
      <w:pPr>
        <w:pStyle w:val="NormalWeb"/>
        <w:shd w:val="clear" w:color="auto" w:fill="FFFFFF"/>
        <w:spacing w:before="0" w:beforeAutospacing="0" w:after="0" w:afterAutospacing="0"/>
        <w:rPr>
          <w:color w:val="000000"/>
        </w:rPr>
      </w:pPr>
    </w:p>
    <w:p w:rsidR="00B90C00" w:rsidRDefault="00B90C00" w:rsidP="0078603B">
      <w:pPr>
        <w:pStyle w:val="NormalWeb"/>
        <w:shd w:val="clear" w:color="auto" w:fill="FFFFFF"/>
        <w:spacing w:before="0" w:beforeAutospacing="0" w:after="0" w:afterAutospacing="0"/>
        <w:rPr>
          <w:color w:val="000000"/>
        </w:rPr>
      </w:pPr>
    </w:p>
    <w:p w:rsidR="00B90C00" w:rsidRDefault="00B90C00" w:rsidP="0078603B">
      <w:pPr>
        <w:pStyle w:val="NormalWeb"/>
        <w:shd w:val="clear" w:color="auto" w:fill="FFFFFF"/>
        <w:spacing w:before="0" w:beforeAutospacing="0" w:after="0" w:afterAutospacing="0"/>
        <w:rPr>
          <w:color w:val="000000"/>
        </w:rPr>
      </w:pPr>
    </w:p>
    <w:p w:rsidR="00B90C00" w:rsidRDefault="00B90C00" w:rsidP="0078603B">
      <w:pPr>
        <w:pStyle w:val="NormalWeb"/>
        <w:shd w:val="clear" w:color="auto" w:fill="FFFFFF"/>
        <w:spacing w:before="0" w:beforeAutospacing="0" w:after="0" w:afterAutospacing="0"/>
        <w:rPr>
          <w:color w:val="000000"/>
        </w:rPr>
      </w:pPr>
    </w:p>
    <w:p w:rsidR="00B90C00" w:rsidRDefault="00B90C00" w:rsidP="0078603B">
      <w:pPr>
        <w:pStyle w:val="NormalWeb"/>
        <w:shd w:val="clear" w:color="auto" w:fill="FFFFFF"/>
        <w:spacing w:before="0" w:beforeAutospacing="0" w:after="0" w:afterAutospacing="0"/>
        <w:rPr>
          <w:color w:val="000000"/>
        </w:rPr>
      </w:pPr>
    </w:p>
    <w:p w:rsidR="00B90C00" w:rsidRDefault="00B90C00" w:rsidP="0078603B">
      <w:pPr>
        <w:pStyle w:val="NormalWeb"/>
        <w:shd w:val="clear" w:color="auto" w:fill="FFFFFF"/>
        <w:spacing w:before="0" w:beforeAutospacing="0" w:after="0" w:afterAutospacing="0"/>
        <w:rPr>
          <w:color w:val="000000"/>
        </w:rPr>
      </w:pPr>
    </w:p>
    <w:p w:rsidR="00B90C00" w:rsidRDefault="00B90C00" w:rsidP="0078603B">
      <w:pPr>
        <w:pStyle w:val="NormalWeb"/>
        <w:shd w:val="clear" w:color="auto" w:fill="FFFFFF"/>
        <w:spacing w:before="0" w:beforeAutospacing="0" w:after="0" w:afterAutospacing="0"/>
        <w:rPr>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7"/>
        <w:gridCol w:w="5704"/>
        <w:gridCol w:w="830"/>
        <w:gridCol w:w="1262"/>
        <w:gridCol w:w="2004"/>
        <w:gridCol w:w="2190"/>
        <w:gridCol w:w="3211"/>
      </w:tblGrid>
      <w:tr w:rsidR="00B90C00" w:rsidRPr="009B37E6" w:rsidTr="00F64F3A">
        <w:tc>
          <w:tcPr>
            <w:tcW w:w="817" w:type="dxa"/>
          </w:tcPr>
          <w:p w:rsidR="00B90C00" w:rsidRPr="00F64F3A" w:rsidRDefault="00B90C00" w:rsidP="00F64F3A">
            <w:pPr>
              <w:jc w:val="center"/>
              <w:rPr>
                <w:rFonts w:ascii="Arial" w:hAnsi="Arial" w:cs="Arial"/>
                <w:sz w:val="20"/>
                <w:szCs w:val="20"/>
              </w:rPr>
            </w:pPr>
            <w:r w:rsidRPr="00F64F3A">
              <w:rPr>
                <w:rFonts w:ascii="Arial" w:hAnsi="Arial" w:cs="Arial"/>
                <w:sz w:val="20"/>
                <w:szCs w:val="20"/>
              </w:rPr>
              <w:t>№</w:t>
            </w:r>
          </w:p>
          <w:p w:rsidR="00B90C00" w:rsidRPr="00F64F3A" w:rsidRDefault="00B90C00" w:rsidP="00F64F3A">
            <w:pPr>
              <w:jc w:val="center"/>
              <w:rPr>
                <w:rFonts w:ascii="Arial" w:hAnsi="Arial" w:cs="Arial"/>
                <w:sz w:val="20"/>
                <w:szCs w:val="20"/>
              </w:rPr>
            </w:pPr>
            <w:r w:rsidRPr="00F64F3A">
              <w:rPr>
                <w:rFonts w:ascii="Arial" w:hAnsi="Arial" w:cs="Arial"/>
                <w:sz w:val="20"/>
                <w:szCs w:val="20"/>
              </w:rPr>
              <w:t>п/п</w:t>
            </w:r>
          </w:p>
        </w:tc>
        <w:tc>
          <w:tcPr>
            <w:tcW w:w="5704" w:type="dxa"/>
          </w:tcPr>
          <w:p w:rsidR="00B90C00" w:rsidRPr="00F64F3A" w:rsidRDefault="00B90C00" w:rsidP="00F64F3A">
            <w:pPr>
              <w:jc w:val="center"/>
              <w:rPr>
                <w:rFonts w:ascii="Arial" w:hAnsi="Arial" w:cs="Arial"/>
                <w:sz w:val="20"/>
                <w:szCs w:val="20"/>
              </w:rPr>
            </w:pPr>
            <w:r w:rsidRPr="00F64F3A">
              <w:rPr>
                <w:rFonts w:ascii="Arial" w:hAnsi="Arial" w:cs="Arial"/>
                <w:sz w:val="20"/>
                <w:szCs w:val="20"/>
              </w:rPr>
              <w:t>Тема</w:t>
            </w:r>
          </w:p>
        </w:tc>
        <w:tc>
          <w:tcPr>
            <w:tcW w:w="830" w:type="dxa"/>
          </w:tcPr>
          <w:p w:rsidR="00B90C00" w:rsidRPr="00F64F3A" w:rsidRDefault="00B90C00" w:rsidP="00F64F3A">
            <w:pPr>
              <w:jc w:val="center"/>
              <w:rPr>
                <w:rFonts w:ascii="Arial" w:hAnsi="Arial" w:cs="Arial"/>
                <w:sz w:val="20"/>
                <w:szCs w:val="20"/>
              </w:rPr>
            </w:pPr>
            <w:r w:rsidRPr="00F64F3A">
              <w:rPr>
                <w:rFonts w:ascii="Arial" w:hAnsi="Arial" w:cs="Arial"/>
                <w:sz w:val="20"/>
                <w:szCs w:val="20"/>
              </w:rPr>
              <w:t xml:space="preserve">Кол-во </w:t>
            </w:r>
            <w:r w:rsidRPr="00F64F3A">
              <w:rPr>
                <w:rFonts w:ascii="Arial" w:hAnsi="Arial" w:cs="Arial"/>
                <w:sz w:val="20"/>
                <w:szCs w:val="20"/>
              </w:rPr>
              <w:br/>
              <w:t>часов</w:t>
            </w:r>
          </w:p>
        </w:tc>
        <w:tc>
          <w:tcPr>
            <w:tcW w:w="1262" w:type="dxa"/>
          </w:tcPr>
          <w:p w:rsidR="00B90C00" w:rsidRPr="00F64F3A" w:rsidRDefault="00B90C00" w:rsidP="00F64F3A">
            <w:pPr>
              <w:jc w:val="center"/>
              <w:rPr>
                <w:rFonts w:ascii="Arial" w:hAnsi="Arial" w:cs="Arial"/>
                <w:sz w:val="20"/>
                <w:szCs w:val="20"/>
              </w:rPr>
            </w:pPr>
            <w:r w:rsidRPr="00F64F3A">
              <w:rPr>
                <w:rFonts w:ascii="Arial" w:hAnsi="Arial" w:cs="Arial"/>
                <w:sz w:val="20"/>
                <w:szCs w:val="20"/>
              </w:rPr>
              <w:t>Дата</w:t>
            </w:r>
          </w:p>
        </w:tc>
        <w:tc>
          <w:tcPr>
            <w:tcW w:w="2004" w:type="dxa"/>
          </w:tcPr>
          <w:p w:rsidR="00B90C00" w:rsidRPr="00F64F3A" w:rsidRDefault="00B90C00" w:rsidP="00F64F3A">
            <w:pPr>
              <w:jc w:val="center"/>
              <w:rPr>
                <w:rFonts w:ascii="Arial" w:hAnsi="Arial" w:cs="Arial"/>
                <w:sz w:val="20"/>
                <w:szCs w:val="20"/>
              </w:rPr>
            </w:pPr>
            <w:r w:rsidRPr="00F64F3A">
              <w:rPr>
                <w:rFonts w:ascii="Arial" w:hAnsi="Arial" w:cs="Arial"/>
                <w:sz w:val="20"/>
                <w:szCs w:val="20"/>
              </w:rPr>
              <w:t>Вид урока</w:t>
            </w:r>
          </w:p>
        </w:tc>
        <w:tc>
          <w:tcPr>
            <w:tcW w:w="2190" w:type="dxa"/>
          </w:tcPr>
          <w:p w:rsidR="00B90C00" w:rsidRPr="00F64F3A" w:rsidRDefault="00B90C00" w:rsidP="00F64F3A">
            <w:pPr>
              <w:tabs>
                <w:tab w:val="left" w:pos="2730"/>
              </w:tabs>
              <w:jc w:val="both"/>
              <w:rPr>
                <w:rFonts w:ascii="Arial" w:hAnsi="Arial" w:cs="Arial"/>
                <w:sz w:val="20"/>
                <w:szCs w:val="20"/>
              </w:rPr>
            </w:pPr>
            <w:r w:rsidRPr="00F64F3A">
              <w:rPr>
                <w:rFonts w:ascii="Arial" w:hAnsi="Arial" w:cs="Arial"/>
                <w:sz w:val="20"/>
                <w:szCs w:val="20"/>
              </w:rPr>
              <w:t>Музыкальные игры</w:t>
            </w:r>
          </w:p>
        </w:tc>
        <w:tc>
          <w:tcPr>
            <w:tcW w:w="3211" w:type="dxa"/>
          </w:tcPr>
          <w:p w:rsidR="00B90C00" w:rsidRPr="00F64F3A" w:rsidRDefault="00B90C00" w:rsidP="00F64F3A">
            <w:pPr>
              <w:tabs>
                <w:tab w:val="left" w:pos="2730"/>
              </w:tabs>
              <w:jc w:val="both"/>
              <w:rPr>
                <w:rFonts w:ascii="Arial" w:hAnsi="Arial" w:cs="Arial"/>
                <w:sz w:val="20"/>
                <w:szCs w:val="20"/>
              </w:rPr>
            </w:pPr>
            <w:r w:rsidRPr="00F64F3A">
              <w:rPr>
                <w:rFonts w:ascii="Arial" w:hAnsi="Arial" w:cs="Arial"/>
                <w:sz w:val="20"/>
                <w:szCs w:val="20"/>
              </w:rPr>
              <w:t>оборудование</w:t>
            </w:r>
          </w:p>
        </w:tc>
      </w:tr>
      <w:tr w:rsidR="00B90C00" w:rsidRPr="009B37E6" w:rsidTr="00F64F3A">
        <w:tc>
          <w:tcPr>
            <w:tcW w:w="817"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1</w:t>
            </w:r>
          </w:p>
        </w:tc>
        <w:tc>
          <w:tcPr>
            <w:tcW w:w="57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 xml:space="preserve">Ходьба под музыку в колонне по одному. </w:t>
            </w:r>
          </w:p>
        </w:tc>
        <w:tc>
          <w:tcPr>
            <w:tcW w:w="830" w:type="dxa"/>
          </w:tcPr>
          <w:p w:rsidR="00B90C00" w:rsidRPr="00F64F3A" w:rsidRDefault="00B90C00" w:rsidP="00F64F3A">
            <w:pPr>
              <w:tabs>
                <w:tab w:val="left" w:pos="2730"/>
              </w:tabs>
              <w:jc w:val="center"/>
              <w:rPr>
                <w:rFonts w:ascii="Arial" w:hAnsi="Arial" w:cs="Arial"/>
                <w:sz w:val="20"/>
                <w:szCs w:val="20"/>
              </w:rPr>
            </w:pPr>
            <w:r w:rsidRPr="00F64F3A">
              <w:rPr>
                <w:rFonts w:ascii="Arial" w:hAnsi="Arial" w:cs="Arial"/>
                <w:sz w:val="20"/>
                <w:szCs w:val="20"/>
              </w:rPr>
              <w:t>1</w:t>
            </w:r>
          </w:p>
        </w:tc>
        <w:tc>
          <w:tcPr>
            <w:tcW w:w="1262" w:type="dxa"/>
          </w:tcPr>
          <w:p w:rsidR="00B90C00" w:rsidRPr="00F64F3A" w:rsidRDefault="00B90C00" w:rsidP="00F64F3A">
            <w:pPr>
              <w:tabs>
                <w:tab w:val="left" w:pos="2730"/>
              </w:tabs>
              <w:rPr>
                <w:rFonts w:ascii="Arial" w:hAnsi="Arial" w:cs="Arial"/>
                <w:sz w:val="20"/>
                <w:szCs w:val="20"/>
              </w:rPr>
            </w:pPr>
          </w:p>
        </w:tc>
        <w:tc>
          <w:tcPr>
            <w:tcW w:w="20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сообщение новых знаний, комбинированный</w:t>
            </w:r>
          </w:p>
        </w:tc>
        <w:tc>
          <w:tcPr>
            <w:tcW w:w="2190"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Игра «Где мои детки?»</w:t>
            </w:r>
          </w:p>
        </w:tc>
        <w:tc>
          <w:tcPr>
            <w:tcW w:w="3211"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4 больших карточки, остальные маленькие с изображением животных, гимнастические ленты</w:t>
            </w:r>
          </w:p>
        </w:tc>
      </w:tr>
      <w:tr w:rsidR="00B90C00" w:rsidRPr="009B37E6" w:rsidTr="00F64F3A">
        <w:tc>
          <w:tcPr>
            <w:tcW w:w="817"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2</w:t>
            </w:r>
          </w:p>
        </w:tc>
        <w:tc>
          <w:tcPr>
            <w:tcW w:w="57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Перестроение из колонны по одному в колонну по четыре.</w:t>
            </w:r>
          </w:p>
        </w:tc>
        <w:tc>
          <w:tcPr>
            <w:tcW w:w="830" w:type="dxa"/>
          </w:tcPr>
          <w:p w:rsidR="00B90C00" w:rsidRPr="00F64F3A" w:rsidRDefault="00B90C00" w:rsidP="00F64F3A">
            <w:pPr>
              <w:tabs>
                <w:tab w:val="left" w:pos="2730"/>
              </w:tabs>
              <w:jc w:val="center"/>
              <w:rPr>
                <w:rFonts w:ascii="Arial" w:hAnsi="Arial" w:cs="Arial"/>
                <w:sz w:val="20"/>
                <w:szCs w:val="20"/>
              </w:rPr>
            </w:pPr>
            <w:r w:rsidRPr="00F64F3A">
              <w:rPr>
                <w:rFonts w:ascii="Arial" w:hAnsi="Arial" w:cs="Arial"/>
                <w:sz w:val="20"/>
                <w:szCs w:val="20"/>
              </w:rPr>
              <w:t>1</w:t>
            </w:r>
          </w:p>
        </w:tc>
        <w:tc>
          <w:tcPr>
            <w:tcW w:w="1262" w:type="dxa"/>
          </w:tcPr>
          <w:p w:rsidR="00B90C00" w:rsidRPr="00F64F3A" w:rsidRDefault="00B90C00" w:rsidP="00F64F3A">
            <w:pPr>
              <w:tabs>
                <w:tab w:val="left" w:pos="2730"/>
              </w:tabs>
              <w:rPr>
                <w:rFonts w:ascii="Arial" w:hAnsi="Arial" w:cs="Arial"/>
                <w:sz w:val="20"/>
                <w:szCs w:val="20"/>
              </w:rPr>
            </w:pPr>
          </w:p>
        </w:tc>
        <w:tc>
          <w:tcPr>
            <w:tcW w:w="20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сообщение новых знаний, комбинированный</w:t>
            </w:r>
          </w:p>
        </w:tc>
        <w:tc>
          <w:tcPr>
            <w:tcW w:w="2190"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Игра на развитие чувства ритма «Прогулка», с. 70</w:t>
            </w:r>
          </w:p>
        </w:tc>
        <w:tc>
          <w:tcPr>
            <w:tcW w:w="3211"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музыкальные молоточки по числу играющих</w:t>
            </w:r>
          </w:p>
        </w:tc>
      </w:tr>
      <w:tr w:rsidR="00B90C00" w:rsidRPr="009B37E6" w:rsidTr="00F64F3A">
        <w:tc>
          <w:tcPr>
            <w:tcW w:w="817"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3</w:t>
            </w:r>
          </w:p>
        </w:tc>
        <w:tc>
          <w:tcPr>
            <w:tcW w:w="57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Ходьба по центру зала под музыку</w:t>
            </w:r>
          </w:p>
        </w:tc>
        <w:tc>
          <w:tcPr>
            <w:tcW w:w="830" w:type="dxa"/>
          </w:tcPr>
          <w:p w:rsidR="00B90C00" w:rsidRPr="00F64F3A" w:rsidRDefault="00B90C00" w:rsidP="00F64F3A">
            <w:pPr>
              <w:tabs>
                <w:tab w:val="left" w:pos="2730"/>
              </w:tabs>
              <w:jc w:val="center"/>
              <w:rPr>
                <w:rFonts w:ascii="Arial" w:hAnsi="Arial" w:cs="Arial"/>
                <w:sz w:val="20"/>
                <w:szCs w:val="20"/>
              </w:rPr>
            </w:pPr>
            <w:r w:rsidRPr="00F64F3A">
              <w:rPr>
                <w:rFonts w:ascii="Arial" w:hAnsi="Arial" w:cs="Arial"/>
                <w:sz w:val="20"/>
                <w:szCs w:val="20"/>
              </w:rPr>
              <w:t>1</w:t>
            </w:r>
          </w:p>
        </w:tc>
        <w:tc>
          <w:tcPr>
            <w:tcW w:w="1262" w:type="dxa"/>
          </w:tcPr>
          <w:p w:rsidR="00B90C00" w:rsidRPr="00F64F3A" w:rsidRDefault="00B90C00" w:rsidP="00F64F3A">
            <w:pPr>
              <w:tabs>
                <w:tab w:val="left" w:pos="2730"/>
              </w:tabs>
              <w:rPr>
                <w:rFonts w:ascii="Arial" w:hAnsi="Arial" w:cs="Arial"/>
                <w:sz w:val="20"/>
                <w:szCs w:val="20"/>
              </w:rPr>
            </w:pPr>
          </w:p>
        </w:tc>
        <w:tc>
          <w:tcPr>
            <w:tcW w:w="20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сообщение новых знаний,</w:t>
            </w:r>
          </w:p>
        </w:tc>
        <w:tc>
          <w:tcPr>
            <w:tcW w:w="2190"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игра с бубном</w:t>
            </w:r>
          </w:p>
        </w:tc>
        <w:tc>
          <w:tcPr>
            <w:tcW w:w="3211"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бубен, погремушки, гимнастические ленты</w:t>
            </w:r>
          </w:p>
        </w:tc>
      </w:tr>
      <w:tr w:rsidR="00B90C00" w:rsidRPr="009B37E6" w:rsidTr="00F64F3A">
        <w:tc>
          <w:tcPr>
            <w:tcW w:w="817"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4</w:t>
            </w:r>
          </w:p>
        </w:tc>
        <w:tc>
          <w:tcPr>
            <w:tcW w:w="57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Ритмико-гимнастические упражнения. Русский танец.</w:t>
            </w:r>
          </w:p>
        </w:tc>
        <w:tc>
          <w:tcPr>
            <w:tcW w:w="830" w:type="dxa"/>
          </w:tcPr>
          <w:p w:rsidR="00B90C00" w:rsidRPr="00F64F3A" w:rsidRDefault="00B90C00" w:rsidP="00F64F3A">
            <w:pPr>
              <w:tabs>
                <w:tab w:val="left" w:pos="2730"/>
              </w:tabs>
              <w:jc w:val="center"/>
              <w:rPr>
                <w:rFonts w:ascii="Arial" w:hAnsi="Arial" w:cs="Arial"/>
                <w:sz w:val="20"/>
                <w:szCs w:val="20"/>
              </w:rPr>
            </w:pPr>
            <w:r w:rsidRPr="00F64F3A">
              <w:rPr>
                <w:rFonts w:ascii="Arial" w:hAnsi="Arial" w:cs="Arial"/>
                <w:sz w:val="20"/>
                <w:szCs w:val="20"/>
              </w:rPr>
              <w:t>1</w:t>
            </w:r>
          </w:p>
        </w:tc>
        <w:tc>
          <w:tcPr>
            <w:tcW w:w="1262" w:type="dxa"/>
          </w:tcPr>
          <w:p w:rsidR="00B90C00" w:rsidRPr="00F64F3A" w:rsidRDefault="00B90C00" w:rsidP="00F64F3A">
            <w:pPr>
              <w:tabs>
                <w:tab w:val="left" w:pos="2730"/>
              </w:tabs>
              <w:rPr>
                <w:rFonts w:ascii="Arial" w:hAnsi="Arial" w:cs="Arial"/>
                <w:sz w:val="20"/>
                <w:szCs w:val="20"/>
              </w:rPr>
            </w:pPr>
          </w:p>
        </w:tc>
        <w:tc>
          <w:tcPr>
            <w:tcW w:w="20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комбинированный</w:t>
            </w:r>
          </w:p>
        </w:tc>
        <w:tc>
          <w:tcPr>
            <w:tcW w:w="2190" w:type="dxa"/>
          </w:tcPr>
          <w:p w:rsidR="00B90C00" w:rsidRPr="00F64F3A" w:rsidRDefault="00B90C00" w:rsidP="00F64F3A">
            <w:pPr>
              <w:tabs>
                <w:tab w:val="left" w:pos="2730"/>
              </w:tabs>
              <w:rPr>
                <w:rFonts w:ascii="Arial" w:hAnsi="Arial" w:cs="Arial"/>
                <w:sz w:val="20"/>
                <w:szCs w:val="20"/>
              </w:rPr>
            </w:pPr>
          </w:p>
        </w:tc>
        <w:tc>
          <w:tcPr>
            <w:tcW w:w="3211" w:type="dxa"/>
          </w:tcPr>
          <w:p w:rsidR="00B90C00" w:rsidRPr="00F64F3A" w:rsidRDefault="00B90C00" w:rsidP="00F64F3A">
            <w:pPr>
              <w:tabs>
                <w:tab w:val="left" w:pos="2730"/>
              </w:tabs>
              <w:rPr>
                <w:rFonts w:ascii="Arial" w:hAnsi="Arial" w:cs="Arial"/>
                <w:sz w:val="20"/>
                <w:szCs w:val="20"/>
              </w:rPr>
            </w:pPr>
          </w:p>
        </w:tc>
      </w:tr>
      <w:tr w:rsidR="00B90C00" w:rsidRPr="009B37E6" w:rsidTr="00F64F3A">
        <w:tc>
          <w:tcPr>
            <w:tcW w:w="817"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5</w:t>
            </w:r>
          </w:p>
        </w:tc>
        <w:tc>
          <w:tcPr>
            <w:tcW w:w="57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Упражнения на координацию движений.</w:t>
            </w:r>
          </w:p>
        </w:tc>
        <w:tc>
          <w:tcPr>
            <w:tcW w:w="830" w:type="dxa"/>
          </w:tcPr>
          <w:p w:rsidR="00B90C00" w:rsidRPr="00F64F3A" w:rsidRDefault="00B90C00" w:rsidP="00F64F3A">
            <w:pPr>
              <w:tabs>
                <w:tab w:val="left" w:pos="2730"/>
              </w:tabs>
              <w:jc w:val="center"/>
              <w:rPr>
                <w:rFonts w:ascii="Arial" w:hAnsi="Arial" w:cs="Arial"/>
                <w:sz w:val="20"/>
                <w:szCs w:val="20"/>
              </w:rPr>
            </w:pPr>
            <w:r w:rsidRPr="00F64F3A">
              <w:rPr>
                <w:rFonts w:ascii="Arial" w:hAnsi="Arial" w:cs="Arial"/>
                <w:sz w:val="20"/>
                <w:szCs w:val="20"/>
              </w:rPr>
              <w:t>1</w:t>
            </w:r>
          </w:p>
        </w:tc>
        <w:tc>
          <w:tcPr>
            <w:tcW w:w="1262" w:type="dxa"/>
          </w:tcPr>
          <w:p w:rsidR="00B90C00" w:rsidRPr="00F64F3A" w:rsidRDefault="00B90C00" w:rsidP="00F64F3A">
            <w:pPr>
              <w:tabs>
                <w:tab w:val="left" w:pos="2730"/>
              </w:tabs>
              <w:rPr>
                <w:rFonts w:ascii="Arial" w:hAnsi="Arial" w:cs="Arial"/>
                <w:sz w:val="20"/>
                <w:szCs w:val="20"/>
              </w:rPr>
            </w:pPr>
          </w:p>
        </w:tc>
        <w:tc>
          <w:tcPr>
            <w:tcW w:w="20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сообщение новых знаний, комбинированный</w:t>
            </w:r>
          </w:p>
        </w:tc>
        <w:tc>
          <w:tcPr>
            <w:tcW w:w="2190"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Игра «Музыкальные загадки»</w:t>
            </w:r>
          </w:p>
        </w:tc>
        <w:tc>
          <w:tcPr>
            <w:tcW w:w="3211"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бубенчики, бубен, баян</w:t>
            </w:r>
          </w:p>
        </w:tc>
      </w:tr>
      <w:tr w:rsidR="00B90C00" w:rsidRPr="009B37E6" w:rsidTr="00F64F3A">
        <w:tc>
          <w:tcPr>
            <w:tcW w:w="817"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6</w:t>
            </w:r>
          </w:p>
        </w:tc>
        <w:tc>
          <w:tcPr>
            <w:tcW w:w="57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Выполнение упражнений под музыку с постепенным ускорением, с резкой сменой движений. Ходьба приставным шагом.</w:t>
            </w:r>
          </w:p>
        </w:tc>
        <w:tc>
          <w:tcPr>
            <w:tcW w:w="830" w:type="dxa"/>
          </w:tcPr>
          <w:p w:rsidR="00B90C00" w:rsidRPr="00F64F3A" w:rsidRDefault="00B90C00" w:rsidP="00F64F3A">
            <w:pPr>
              <w:tabs>
                <w:tab w:val="left" w:pos="2730"/>
              </w:tabs>
              <w:jc w:val="center"/>
              <w:rPr>
                <w:rFonts w:ascii="Arial" w:hAnsi="Arial" w:cs="Arial"/>
                <w:sz w:val="20"/>
                <w:szCs w:val="20"/>
              </w:rPr>
            </w:pPr>
            <w:r w:rsidRPr="00F64F3A">
              <w:rPr>
                <w:rFonts w:ascii="Arial" w:hAnsi="Arial" w:cs="Arial"/>
                <w:sz w:val="20"/>
                <w:szCs w:val="20"/>
              </w:rPr>
              <w:t>1</w:t>
            </w:r>
          </w:p>
        </w:tc>
        <w:tc>
          <w:tcPr>
            <w:tcW w:w="1262" w:type="dxa"/>
          </w:tcPr>
          <w:p w:rsidR="00B90C00" w:rsidRPr="00F64F3A" w:rsidRDefault="00B90C00" w:rsidP="00F64F3A">
            <w:pPr>
              <w:tabs>
                <w:tab w:val="left" w:pos="2730"/>
              </w:tabs>
              <w:rPr>
                <w:rFonts w:ascii="Arial" w:hAnsi="Arial" w:cs="Arial"/>
                <w:sz w:val="20"/>
                <w:szCs w:val="20"/>
              </w:rPr>
            </w:pPr>
          </w:p>
        </w:tc>
        <w:tc>
          <w:tcPr>
            <w:tcW w:w="20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комбинированный</w:t>
            </w:r>
          </w:p>
        </w:tc>
        <w:tc>
          <w:tcPr>
            <w:tcW w:w="2190" w:type="dxa"/>
          </w:tcPr>
          <w:p w:rsidR="00B90C00" w:rsidRPr="00F64F3A" w:rsidRDefault="00B90C00" w:rsidP="00F64F3A">
            <w:pPr>
              <w:tabs>
                <w:tab w:val="left" w:pos="2730"/>
              </w:tabs>
              <w:rPr>
                <w:rFonts w:ascii="Arial" w:hAnsi="Arial" w:cs="Arial"/>
                <w:sz w:val="20"/>
                <w:szCs w:val="20"/>
              </w:rPr>
            </w:pPr>
          </w:p>
        </w:tc>
        <w:tc>
          <w:tcPr>
            <w:tcW w:w="3211"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барабан, бубен</w:t>
            </w:r>
          </w:p>
        </w:tc>
      </w:tr>
      <w:tr w:rsidR="00B90C00" w:rsidRPr="009B37E6" w:rsidTr="00F64F3A">
        <w:tc>
          <w:tcPr>
            <w:tcW w:w="817"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7</w:t>
            </w:r>
          </w:p>
        </w:tc>
        <w:tc>
          <w:tcPr>
            <w:tcW w:w="57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Упражнения с предметами. Бег с хлопками над головой.</w:t>
            </w:r>
          </w:p>
        </w:tc>
        <w:tc>
          <w:tcPr>
            <w:tcW w:w="830" w:type="dxa"/>
          </w:tcPr>
          <w:p w:rsidR="00B90C00" w:rsidRPr="00F64F3A" w:rsidRDefault="00B90C00" w:rsidP="00F64F3A">
            <w:pPr>
              <w:tabs>
                <w:tab w:val="left" w:pos="2730"/>
              </w:tabs>
              <w:jc w:val="center"/>
              <w:rPr>
                <w:rFonts w:ascii="Arial" w:hAnsi="Arial" w:cs="Arial"/>
                <w:sz w:val="20"/>
                <w:szCs w:val="20"/>
              </w:rPr>
            </w:pPr>
            <w:r w:rsidRPr="00F64F3A">
              <w:rPr>
                <w:rFonts w:ascii="Arial" w:hAnsi="Arial" w:cs="Arial"/>
                <w:sz w:val="20"/>
                <w:szCs w:val="20"/>
              </w:rPr>
              <w:t>1</w:t>
            </w:r>
          </w:p>
        </w:tc>
        <w:tc>
          <w:tcPr>
            <w:tcW w:w="1262" w:type="dxa"/>
          </w:tcPr>
          <w:p w:rsidR="00B90C00" w:rsidRPr="00F64F3A" w:rsidRDefault="00B90C00" w:rsidP="00F64F3A">
            <w:pPr>
              <w:tabs>
                <w:tab w:val="left" w:pos="2730"/>
              </w:tabs>
              <w:rPr>
                <w:rFonts w:ascii="Arial" w:hAnsi="Arial" w:cs="Arial"/>
                <w:sz w:val="20"/>
                <w:szCs w:val="20"/>
              </w:rPr>
            </w:pPr>
          </w:p>
        </w:tc>
        <w:tc>
          <w:tcPr>
            <w:tcW w:w="20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комбинированный</w:t>
            </w:r>
          </w:p>
        </w:tc>
        <w:tc>
          <w:tcPr>
            <w:tcW w:w="2190"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Игра «Узнай и повтори»</w:t>
            </w:r>
          </w:p>
        </w:tc>
        <w:tc>
          <w:tcPr>
            <w:tcW w:w="3211"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музыкальные инструменты</w:t>
            </w:r>
          </w:p>
        </w:tc>
      </w:tr>
      <w:tr w:rsidR="00B90C00" w:rsidRPr="009B37E6" w:rsidTr="00F64F3A">
        <w:tc>
          <w:tcPr>
            <w:tcW w:w="817"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8</w:t>
            </w:r>
          </w:p>
        </w:tc>
        <w:tc>
          <w:tcPr>
            <w:tcW w:w="57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Построение в шахматном порядке. Ритмико-гимнастические упражнения.</w:t>
            </w:r>
          </w:p>
        </w:tc>
        <w:tc>
          <w:tcPr>
            <w:tcW w:w="830" w:type="dxa"/>
          </w:tcPr>
          <w:p w:rsidR="00B90C00" w:rsidRPr="00F64F3A" w:rsidRDefault="00B90C00" w:rsidP="00F64F3A">
            <w:pPr>
              <w:tabs>
                <w:tab w:val="left" w:pos="2730"/>
              </w:tabs>
              <w:jc w:val="center"/>
              <w:rPr>
                <w:rFonts w:ascii="Arial" w:hAnsi="Arial" w:cs="Arial"/>
                <w:sz w:val="20"/>
                <w:szCs w:val="20"/>
              </w:rPr>
            </w:pPr>
            <w:r w:rsidRPr="00F64F3A">
              <w:rPr>
                <w:rFonts w:ascii="Arial" w:hAnsi="Arial" w:cs="Arial"/>
                <w:sz w:val="20"/>
                <w:szCs w:val="20"/>
              </w:rPr>
              <w:t>1</w:t>
            </w:r>
          </w:p>
        </w:tc>
        <w:tc>
          <w:tcPr>
            <w:tcW w:w="1262" w:type="dxa"/>
          </w:tcPr>
          <w:p w:rsidR="00B90C00" w:rsidRPr="00F64F3A" w:rsidRDefault="00B90C00" w:rsidP="00F64F3A">
            <w:pPr>
              <w:tabs>
                <w:tab w:val="left" w:pos="2730"/>
              </w:tabs>
              <w:rPr>
                <w:rFonts w:ascii="Arial" w:hAnsi="Arial" w:cs="Arial"/>
                <w:sz w:val="20"/>
                <w:szCs w:val="20"/>
              </w:rPr>
            </w:pPr>
          </w:p>
        </w:tc>
        <w:tc>
          <w:tcPr>
            <w:tcW w:w="20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обобщение и систематизация знаний</w:t>
            </w:r>
          </w:p>
        </w:tc>
        <w:tc>
          <w:tcPr>
            <w:tcW w:w="2190" w:type="dxa"/>
          </w:tcPr>
          <w:p w:rsidR="00B90C00" w:rsidRPr="00F64F3A" w:rsidRDefault="00B90C00" w:rsidP="00F64F3A">
            <w:pPr>
              <w:tabs>
                <w:tab w:val="left" w:pos="2730"/>
              </w:tabs>
              <w:rPr>
                <w:rFonts w:ascii="Arial" w:hAnsi="Arial" w:cs="Arial"/>
                <w:sz w:val="20"/>
                <w:szCs w:val="20"/>
              </w:rPr>
            </w:pPr>
          </w:p>
        </w:tc>
        <w:tc>
          <w:tcPr>
            <w:tcW w:w="3211" w:type="dxa"/>
          </w:tcPr>
          <w:p w:rsidR="00B90C00" w:rsidRPr="00F64F3A" w:rsidRDefault="00B90C00" w:rsidP="00F64F3A">
            <w:pPr>
              <w:tabs>
                <w:tab w:val="left" w:pos="2730"/>
              </w:tabs>
              <w:rPr>
                <w:rFonts w:ascii="Arial" w:hAnsi="Arial" w:cs="Arial"/>
                <w:sz w:val="20"/>
                <w:szCs w:val="20"/>
              </w:rPr>
            </w:pPr>
          </w:p>
        </w:tc>
      </w:tr>
      <w:tr w:rsidR="00B90C00" w:rsidRPr="009B37E6" w:rsidTr="00F64F3A">
        <w:tc>
          <w:tcPr>
            <w:tcW w:w="817"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9</w:t>
            </w:r>
          </w:p>
        </w:tc>
        <w:tc>
          <w:tcPr>
            <w:tcW w:w="57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Упражнения на координацию движений. Танцевальные элементы.</w:t>
            </w:r>
          </w:p>
        </w:tc>
        <w:tc>
          <w:tcPr>
            <w:tcW w:w="830" w:type="dxa"/>
          </w:tcPr>
          <w:p w:rsidR="00B90C00" w:rsidRPr="00F64F3A" w:rsidRDefault="00B90C00" w:rsidP="00F64F3A">
            <w:pPr>
              <w:tabs>
                <w:tab w:val="left" w:pos="2730"/>
              </w:tabs>
              <w:jc w:val="center"/>
              <w:rPr>
                <w:rFonts w:ascii="Arial" w:hAnsi="Arial" w:cs="Arial"/>
                <w:sz w:val="20"/>
                <w:szCs w:val="20"/>
              </w:rPr>
            </w:pPr>
            <w:r w:rsidRPr="00F64F3A">
              <w:rPr>
                <w:rFonts w:ascii="Arial" w:hAnsi="Arial" w:cs="Arial"/>
                <w:sz w:val="20"/>
                <w:szCs w:val="20"/>
              </w:rPr>
              <w:t>1</w:t>
            </w:r>
          </w:p>
        </w:tc>
        <w:tc>
          <w:tcPr>
            <w:tcW w:w="1262" w:type="dxa"/>
          </w:tcPr>
          <w:p w:rsidR="00B90C00" w:rsidRPr="00F64F3A" w:rsidRDefault="00B90C00" w:rsidP="00F64F3A">
            <w:pPr>
              <w:tabs>
                <w:tab w:val="left" w:pos="2730"/>
              </w:tabs>
              <w:rPr>
                <w:rFonts w:ascii="Arial" w:hAnsi="Arial" w:cs="Arial"/>
                <w:sz w:val="20"/>
                <w:szCs w:val="20"/>
              </w:rPr>
            </w:pPr>
          </w:p>
        </w:tc>
        <w:tc>
          <w:tcPr>
            <w:tcW w:w="20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комбинированный</w:t>
            </w:r>
          </w:p>
        </w:tc>
        <w:tc>
          <w:tcPr>
            <w:tcW w:w="2190" w:type="dxa"/>
          </w:tcPr>
          <w:p w:rsidR="00B90C00" w:rsidRPr="00F64F3A" w:rsidRDefault="00B90C00" w:rsidP="00F64F3A">
            <w:pPr>
              <w:tabs>
                <w:tab w:val="left" w:pos="2730"/>
              </w:tabs>
              <w:rPr>
                <w:rFonts w:ascii="Arial" w:hAnsi="Arial" w:cs="Arial"/>
                <w:sz w:val="20"/>
                <w:szCs w:val="20"/>
              </w:rPr>
            </w:pPr>
          </w:p>
        </w:tc>
        <w:tc>
          <w:tcPr>
            <w:tcW w:w="3211" w:type="dxa"/>
          </w:tcPr>
          <w:p w:rsidR="00B90C00" w:rsidRPr="00F64F3A" w:rsidRDefault="00B90C00" w:rsidP="00F64F3A">
            <w:pPr>
              <w:tabs>
                <w:tab w:val="left" w:pos="2730"/>
              </w:tabs>
              <w:rPr>
                <w:rFonts w:ascii="Arial" w:hAnsi="Arial" w:cs="Arial"/>
                <w:sz w:val="20"/>
                <w:szCs w:val="20"/>
              </w:rPr>
            </w:pPr>
          </w:p>
        </w:tc>
      </w:tr>
      <w:tr w:rsidR="00B90C00" w:rsidRPr="009B37E6" w:rsidTr="00F64F3A">
        <w:tc>
          <w:tcPr>
            <w:tcW w:w="817"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10-11</w:t>
            </w:r>
          </w:p>
        </w:tc>
        <w:tc>
          <w:tcPr>
            <w:tcW w:w="57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Ходьба с ускорением и замедлением движения. Танцевальные элементы.</w:t>
            </w:r>
          </w:p>
        </w:tc>
        <w:tc>
          <w:tcPr>
            <w:tcW w:w="830" w:type="dxa"/>
          </w:tcPr>
          <w:p w:rsidR="00B90C00" w:rsidRPr="00F64F3A" w:rsidRDefault="00B90C00" w:rsidP="00F64F3A">
            <w:pPr>
              <w:tabs>
                <w:tab w:val="left" w:pos="2730"/>
              </w:tabs>
              <w:jc w:val="center"/>
              <w:rPr>
                <w:rFonts w:ascii="Arial" w:hAnsi="Arial" w:cs="Arial"/>
                <w:sz w:val="20"/>
                <w:szCs w:val="20"/>
              </w:rPr>
            </w:pPr>
            <w:r w:rsidRPr="00F64F3A">
              <w:rPr>
                <w:rFonts w:ascii="Arial" w:hAnsi="Arial" w:cs="Arial"/>
                <w:sz w:val="20"/>
                <w:szCs w:val="20"/>
              </w:rPr>
              <w:t>2</w:t>
            </w:r>
          </w:p>
        </w:tc>
        <w:tc>
          <w:tcPr>
            <w:tcW w:w="1262" w:type="dxa"/>
          </w:tcPr>
          <w:p w:rsidR="00B90C00" w:rsidRPr="00F64F3A" w:rsidRDefault="00B90C00" w:rsidP="00F64F3A">
            <w:pPr>
              <w:tabs>
                <w:tab w:val="left" w:pos="2730"/>
              </w:tabs>
              <w:rPr>
                <w:rFonts w:ascii="Arial" w:hAnsi="Arial" w:cs="Arial"/>
                <w:sz w:val="20"/>
                <w:szCs w:val="20"/>
              </w:rPr>
            </w:pPr>
          </w:p>
        </w:tc>
        <w:tc>
          <w:tcPr>
            <w:tcW w:w="20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сообщение новых знаний, комбинированный</w:t>
            </w:r>
          </w:p>
        </w:tc>
        <w:tc>
          <w:tcPr>
            <w:tcW w:w="2190"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Упражнения на формирование умения начинать движения после вступления мелодий.</w:t>
            </w:r>
          </w:p>
        </w:tc>
        <w:tc>
          <w:tcPr>
            <w:tcW w:w="3211"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флажки, мячи, обручи</w:t>
            </w:r>
          </w:p>
        </w:tc>
      </w:tr>
      <w:tr w:rsidR="00B90C00" w:rsidRPr="009B37E6" w:rsidTr="00F64F3A">
        <w:tc>
          <w:tcPr>
            <w:tcW w:w="817"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12</w:t>
            </w:r>
          </w:p>
        </w:tc>
        <w:tc>
          <w:tcPr>
            <w:tcW w:w="57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 xml:space="preserve">Круговые музыкальные движения. </w:t>
            </w:r>
          </w:p>
        </w:tc>
        <w:tc>
          <w:tcPr>
            <w:tcW w:w="830" w:type="dxa"/>
          </w:tcPr>
          <w:p w:rsidR="00B90C00" w:rsidRPr="00F64F3A" w:rsidRDefault="00B90C00" w:rsidP="00F64F3A">
            <w:pPr>
              <w:tabs>
                <w:tab w:val="left" w:pos="2730"/>
              </w:tabs>
              <w:jc w:val="center"/>
              <w:rPr>
                <w:rFonts w:ascii="Arial" w:hAnsi="Arial" w:cs="Arial"/>
                <w:sz w:val="20"/>
                <w:szCs w:val="20"/>
              </w:rPr>
            </w:pPr>
            <w:r w:rsidRPr="00F64F3A">
              <w:rPr>
                <w:rFonts w:ascii="Arial" w:hAnsi="Arial" w:cs="Arial"/>
                <w:sz w:val="20"/>
                <w:szCs w:val="20"/>
              </w:rPr>
              <w:t>1</w:t>
            </w:r>
          </w:p>
        </w:tc>
        <w:tc>
          <w:tcPr>
            <w:tcW w:w="1262" w:type="dxa"/>
          </w:tcPr>
          <w:p w:rsidR="00B90C00" w:rsidRPr="00F64F3A" w:rsidRDefault="00B90C00" w:rsidP="00F64F3A">
            <w:pPr>
              <w:tabs>
                <w:tab w:val="left" w:pos="2730"/>
              </w:tabs>
              <w:rPr>
                <w:rFonts w:ascii="Arial" w:hAnsi="Arial" w:cs="Arial"/>
                <w:sz w:val="20"/>
                <w:szCs w:val="20"/>
              </w:rPr>
            </w:pPr>
          </w:p>
        </w:tc>
        <w:tc>
          <w:tcPr>
            <w:tcW w:w="20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комбинированный</w:t>
            </w:r>
          </w:p>
        </w:tc>
        <w:tc>
          <w:tcPr>
            <w:tcW w:w="2190" w:type="dxa"/>
          </w:tcPr>
          <w:p w:rsidR="00B90C00" w:rsidRPr="00F64F3A" w:rsidRDefault="00B90C00" w:rsidP="00F64F3A">
            <w:pPr>
              <w:tabs>
                <w:tab w:val="left" w:pos="2730"/>
              </w:tabs>
              <w:rPr>
                <w:rFonts w:ascii="Arial" w:hAnsi="Arial" w:cs="Arial"/>
                <w:sz w:val="20"/>
                <w:szCs w:val="20"/>
              </w:rPr>
            </w:pPr>
          </w:p>
        </w:tc>
        <w:tc>
          <w:tcPr>
            <w:tcW w:w="3211"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гимнастические ленты, мячи</w:t>
            </w:r>
          </w:p>
        </w:tc>
      </w:tr>
      <w:tr w:rsidR="00B90C00" w:rsidRPr="009B37E6" w:rsidTr="00F64F3A">
        <w:tc>
          <w:tcPr>
            <w:tcW w:w="817"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13</w:t>
            </w:r>
          </w:p>
        </w:tc>
        <w:tc>
          <w:tcPr>
            <w:tcW w:w="57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Пружинистый  бег. Ритмико-гимнастические упражнения.</w:t>
            </w:r>
          </w:p>
        </w:tc>
        <w:tc>
          <w:tcPr>
            <w:tcW w:w="830" w:type="dxa"/>
          </w:tcPr>
          <w:p w:rsidR="00B90C00" w:rsidRPr="00F64F3A" w:rsidRDefault="00B90C00" w:rsidP="00F64F3A">
            <w:pPr>
              <w:tabs>
                <w:tab w:val="left" w:pos="2730"/>
              </w:tabs>
              <w:jc w:val="center"/>
              <w:rPr>
                <w:rFonts w:ascii="Arial" w:hAnsi="Arial" w:cs="Arial"/>
                <w:sz w:val="20"/>
                <w:szCs w:val="20"/>
              </w:rPr>
            </w:pPr>
            <w:r w:rsidRPr="00F64F3A">
              <w:rPr>
                <w:rFonts w:ascii="Arial" w:hAnsi="Arial" w:cs="Arial"/>
                <w:sz w:val="20"/>
                <w:szCs w:val="20"/>
              </w:rPr>
              <w:t>1</w:t>
            </w:r>
          </w:p>
        </w:tc>
        <w:tc>
          <w:tcPr>
            <w:tcW w:w="1262" w:type="dxa"/>
          </w:tcPr>
          <w:p w:rsidR="00B90C00" w:rsidRPr="00F64F3A" w:rsidRDefault="00B90C00" w:rsidP="00F64F3A">
            <w:pPr>
              <w:tabs>
                <w:tab w:val="left" w:pos="2730"/>
              </w:tabs>
              <w:rPr>
                <w:rFonts w:ascii="Arial" w:hAnsi="Arial" w:cs="Arial"/>
                <w:sz w:val="20"/>
                <w:szCs w:val="20"/>
              </w:rPr>
            </w:pPr>
          </w:p>
        </w:tc>
        <w:tc>
          <w:tcPr>
            <w:tcW w:w="20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комбинированный</w:t>
            </w:r>
          </w:p>
        </w:tc>
        <w:tc>
          <w:tcPr>
            <w:tcW w:w="2190"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Игра «Ловушки»</w:t>
            </w:r>
          </w:p>
        </w:tc>
        <w:tc>
          <w:tcPr>
            <w:tcW w:w="3211"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мячи, гимнастические ленты</w:t>
            </w:r>
          </w:p>
        </w:tc>
      </w:tr>
      <w:tr w:rsidR="00B90C00" w:rsidRPr="009B37E6" w:rsidTr="00F64F3A">
        <w:tc>
          <w:tcPr>
            <w:tcW w:w="817"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14-16</w:t>
            </w:r>
          </w:p>
        </w:tc>
        <w:tc>
          <w:tcPr>
            <w:tcW w:w="57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Разучивание новогодних хороводов и танцев</w:t>
            </w:r>
          </w:p>
        </w:tc>
        <w:tc>
          <w:tcPr>
            <w:tcW w:w="830" w:type="dxa"/>
          </w:tcPr>
          <w:p w:rsidR="00B90C00" w:rsidRPr="00F64F3A" w:rsidRDefault="00B90C00" w:rsidP="00F64F3A">
            <w:pPr>
              <w:tabs>
                <w:tab w:val="left" w:pos="2730"/>
              </w:tabs>
              <w:jc w:val="center"/>
              <w:rPr>
                <w:rFonts w:ascii="Arial" w:hAnsi="Arial" w:cs="Arial"/>
                <w:sz w:val="20"/>
                <w:szCs w:val="20"/>
              </w:rPr>
            </w:pPr>
            <w:r w:rsidRPr="00F64F3A">
              <w:rPr>
                <w:rFonts w:ascii="Arial" w:hAnsi="Arial" w:cs="Arial"/>
                <w:sz w:val="20"/>
                <w:szCs w:val="20"/>
              </w:rPr>
              <w:t>3</w:t>
            </w:r>
          </w:p>
        </w:tc>
        <w:tc>
          <w:tcPr>
            <w:tcW w:w="1262" w:type="dxa"/>
          </w:tcPr>
          <w:p w:rsidR="00B90C00" w:rsidRPr="00F64F3A" w:rsidRDefault="00B90C00" w:rsidP="00F64F3A">
            <w:pPr>
              <w:tabs>
                <w:tab w:val="left" w:pos="2730"/>
              </w:tabs>
              <w:rPr>
                <w:rFonts w:ascii="Arial" w:hAnsi="Arial" w:cs="Arial"/>
                <w:sz w:val="20"/>
                <w:szCs w:val="20"/>
              </w:rPr>
            </w:pPr>
          </w:p>
        </w:tc>
        <w:tc>
          <w:tcPr>
            <w:tcW w:w="20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обобщение и систематизация знаний</w:t>
            </w:r>
          </w:p>
        </w:tc>
        <w:tc>
          <w:tcPr>
            <w:tcW w:w="2190"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Музыкальная новогодняя игра «Снежинка»</w:t>
            </w:r>
          </w:p>
        </w:tc>
        <w:tc>
          <w:tcPr>
            <w:tcW w:w="3211"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костюмы к празднику и музыкальные инструменты</w:t>
            </w:r>
          </w:p>
        </w:tc>
      </w:tr>
      <w:tr w:rsidR="00B90C00" w:rsidRPr="009B37E6" w:rsidTr="00F64F3A">
        <w:tc>
          <w:tcPr>
            <w:tcW w:w="817"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17-18</w:t>
            </w:r>
          </w:p>
        </w:tc>
        <w:tc>
          <w:tcPr>
            <w:tcW w:w="57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Перестроение из одного круга в два, три,  отдельные малые круги.</w:t>
            </w:r>
          </w:p>
        </w:tc>
        <w:tc>
          <w:tcPr>
            <w:tcW w:w="830" w:type="dxa"/>
          </w:tcPr>
          <w:p w:rsidR="00B90C00" w:rsidRPr="00F64F3A" w:rsidRDefault="00B90C00" w:rsidP="00F64F3A">
            <w:pPr>
              <w:tabs>
                <w:tab w:val="left" w:pos="2730"/>
              </w:tabs>
              <w:jc w:val="center"/>
              <w:rPr>
                <w:rFonts w:ascii="Arial" w:hAnsi="Arial" w:cs="Arial"/>
                <w:sz w:val="20"/>
                <w:szCs w:val="20"/>
              </w:rPr>
            </w:pPr>
            <w:r w:rsidRPr="00F64F3A">
              <w:rPr>
                <w:rFonts w:ascii="Arial" w:hAnsi="Arial" w:cs="Arial"/>
                <w:sz w:val="20"/>
                <w:szCs w:val="20"/>
              </w:rPr>
              <w:t>2</w:t>
            </w:r>
          </w:p>
        </w:tc>
        <w:tc>
          <w:tcPr>
            <w:tcW w:w="1262" w:type="dxa"/>
          </w:tcPr>
          <w:p w:rsidR="00B90C00" w:rsidRPr="00F64F3A" w:rsidRDefault="00B90C00" w:rsidP="00F64F3A">
            <w:pPr>
              <w:tabs>
                <w:tab w:val="left" w:pos="2730"/>
              </w:tabs>
              <w:rPr>
                <w:rFonts w:ascii="Arial" w:hAnsi="Arial" w:cs="Arial"/>
                <w:sz w:val="20"/>
                <w:szCs w:val="20"/>
              </w:rPr>
            </w:pPr>
          </w:p>
        </w:tc>
        <w:tc>
          <w:tcPr>
            <w:tcW w:w="20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сообщение новых знаний, комбинированный</w:t>
            </w:r>
          </w:p>
        </w:tc>
        <w:tc>
          <w:tcPr>
            <w:tcW w:w="2190"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Игра «Займи свое место»</w:t>
            </w:r>
          </w:p>
        </w:tc>
        <w:tc>
          <w:tcPr>
            <w:tcW w:w="3211" w:type="dxa"/>
          </w:tcPr>
          <w:p w:rsidR="00B90C00" w:rsidRPr="00F64F3A" w:rsidRDefault="00B90C00" w:rsidP="00F64F3A">
            <w:pPr>
              <w:tabs>
                <w:tab w:val="left" w:pos="2730"/>
              </w:tabs>
              <w:rPr>
                <w:rFonts w:ascii="Arial" w:hAnsi="Arial" w:cs="Arial"/>
                <w:sz w:val="20"/>
                <w:szCs w:val="20"/>
              </w:rPr>
            </w:pPr>
          </w:p>
        </w:tc>
      </w:tr>
      <w:tr w:rsidR="00B90C00" w:rsidRPr="009B37E6" w:rsidTr="00F64F3A">
        <w:tc>
          <w:tcPr>
            <w:tcW w:w="817"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19-20</w:t>
            </w:r>
          </w:p>
        </w:tc>
        <w:tc>
          <w:tcPr>
            <w:tcW w:w="57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Ходьба со сменой направления. Танцевальные элементы танца «Кадриль»</w:t>
            </w:r>
          </w:p>
        </w:tc>
        <w:tc>
          <w:tcPr>
            <w:tcW w:w="830" w:type="dxa"/>
          </w:tcPr>
          <w:p w:rsidR="00B90C00" w:rsidRPr="00F64F3A" w:rsidRDefault="00B90C00" w:rsidP="00F64F3A">
            <w:pPr>
              <w:tabs>
                <w:tab w:val="left" w:pos="2730"/>
              </w:tabs>
              <w:jc w:val="center"/>
              <w:rPr>
                <w:rFonts w:ascii="Arial" w:hAnsi="Arial" w:cs="Arial"/>
                <w:sz w:val="20"/>
                <w:szCs w:val="20"/>
              </w:rPr>
            </w:pPr>
            <w:r w:rsidRPr="00F64F3A">
              <w:rPr>
                <w:rFonts w:ascii="Arial" w:hAnsi="Arial" w:cs="Arial"/>
                <w:sz w:val="20"/>
                <w:szCs w:val="20"/>
              </w:rPr>
              <w:t>2</w:t>
            </w:r>
          </w:p>
        </w:tc>
        <w:tc>
          <w:tcPr>
            <w:tcW w:w="1262" w:type="dxa"/>
          </w:tcPr>
          <w:p w:rsidR="00B90C00" w:rsidRPr="00F64F3A" w:rsidRDefault="00B90C00" w:rsidP="00F64F3A">
            <w:pPr>
              <w:tabs>
                <w:tab w:val="left" w:pos="2730"/>
              </w:tabs>
              <w:rPr>
                <w:rFonts w:ascii="Arial" w:hAnsi="Arial" w:cs="Arial"/>
                <w:sz w:val="20"/>
                <w:szCs w:val="20"/>
              </w:rPr>
            </w:pPr>
          </w:p>
        </w:tc>
        <w:tc>
          <w:tcPr>
            <w:tcW w:w="20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комбинированный</w:t>
            </w:r>
          </w:p>
        </w:tc>
        <w:tc>
          <w:tcPr>
            <w:tcW w:w="2190" w:type="dxa"/>
          </w:tcPr>
          <w:p w:rsidR="00B90C00" w:rsidRPr="00F64F3A" w:rsidRDefault="00B90C00" w:rsidP="00F64F3A">
            <w:pPr>
              <w:tabs>
                <w:tab w:val="left" w:pos="2730"/>
              </w:tabs>
              <w:rPr>
                <w:rFonts w:ascii="Arial" w:hAnsi="Arial" w:cs="Arial"/>
                <w:sz w:val="20"/>
                <w:szCs w:val="20"/>
              </w:rPr>
            </w:pPr>
          </w:p>
        </w:tc>
        <w:tc>
          <w:tcPr>
            <w:tcW w:w="3211" w:type="dxa"/>
          </w:tcPr>
          <w:p w:rsidR="00B90C00" w:rsidRPr="00F64F3A" w:rsidRDefault="00B90C00" w:rsidP="00F64F3A">
            <w:pPr>
              <w:tabs>
                <w:tab w:val="left" w:pos="2730"/>
              </w:tabs>
              <w:rPr>
                <w:rFonts w:ascii="Arial" w:hAnsi="Arial" w:cs="Arial"/>
                <w:sz w:val="20"/>
                <w:szCs w:val="20"/>
              </w:rPr>
            </w:pPr>
          </w:p>
        </w:tc>
      </w:tr>
      <w:tr w:rsidR="00B90C00" w:rsidRPr="009B37E6" w:rsidTr="00F64F3A">
        <w:tc>
          <w:tcPr>
            <w:tcW w:w="817"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21-22</w:t>
            </w:r>
          </w:p>
        </w:tc>
        <w:tc>
          <w:tcPr>
            <w:tcW w:w="57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Движения  кистей рук. Танцевальные элементы танца «Кадриль»</w:t>
            </w:r>
          </w:p>
        </w:tc>
        <w:tc>
          <w:tcPr>
            <w:tcW w:w="830" w:type="dxa"/>
          </w:tcPr>
          <w:p w:rsidR="00B90C00" w:rsidRPr="00F64F3A" w:rsidRDefault="00B90C00" w:rsidP="00F64F3A">
            <w:pPr>
              <w:tabs>
                <w:tab w:val="left" w:pos="2730"/>
              </w:tabs>
              <w:jc w:val="center"/>
              <w:rPr>
                <w:rFonts w:ascii="Arial" w:hAnsi="Arial" w:cs="Arial"/>
                <w:sz w:val="20"/>
                <w:szCs w:val="20"/>
              </w:rPr>
            </w:pPr>
            <w:r w:rsidRPr="00F64F3A">
              <w:rPr>
                <w:rFonts w:ascii="Arial" w:hAnsi="Arial" w:cs="Arial"/>
                <w:sz w:val="20"/>
                <w:szCs w:val="20"/>
              </w:rPr>
              <w:t>2</w:t>
            </w:r>
          </w:p>
        </w:tc>
        <w:tc>
          <w:tcPr>
            <w:tcW w:w="1262" w:type="dxa"/>
          </w:tcPr>
          <w:p w:rsidR="00B90C00" w:rsidRPr="00F64F3A" w:rsidRDefault="00B90C00" w:rsidP="00F64F3A">
            <w:pPr>
              <w:tabs>
                <w:tab w:val="left" w:pos="2730"/>
              </w:tabs>
              <w:rPr>
                <w:rFonts w:ascii="Arial" w:hAnsi="Arial" w:cs="Arial"/>
                <w:sz w:val="20"/>
                <w:szCs w:val="20"/>
              </w:rPr>
            </w:pPr>
          </w:p>
        </w:tc>
        <w:tc>
          <w:tcPr>
            <w:tcW w:w="20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комбинированный</w:t>
            </w:r>
          </w:p>
        </w:tc>
        <w:tc>
          <w:tcPr>
            <w:tcW w:w="2190"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Игра «Оденем дерево»</w:t>
            </w:r>
          </w:p>
        </w:tc>
        <w:tc>
          <w:tcPr>
            <w:tcW w:w="3211"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стул, шумовые инструменты, гимнастические ленты</w:t>
            </w:r>
          </w:p>
        </w:tc>
      </w:tr>
      <w:tr w:rsidR="00B90C00" w:rsidRPr="009B37E6" w:rsidTr="00F64F3A">
        <w:tc>
          <w:tcPr>
            <w:tcW w:w="817"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23-24</w:t>
            </w:r>
          </w:p>
        </w:tc>
        <w:tc>
          <w:tcPr>
            <w:tcW w:w="57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Прыжки на двух ногах одновременно с мягкими расслабленными коленями и корпусом, висящими руками и опущенной головой (петрушка). Танцевальные элементы танца «Кадриль»</w:t>
            </w:r>
          </w:p>
        </w:tc>
        <w:tc>
          <w:tcPr>
            <w:tcW w:w="830" w:type="dxa"/>
          </w:tcPr>
          <w:p w:rsidR="00B90C00" w:rsidRPr="00F64F3A" w:rsidRDefault="00B90C00" w:rsidP="00F64F3A">
            <w:pPr>
              <w:tabs>
                <w:tab w:val="left" w:pos="2730"/>
              </w:tabs>
              <w:jc w:val="center"/>
              <w:rPr>
                <w:rFonts w:ascii="Arial" w:hAnsi="Arial" w:cs="Arial"/>
                <w:sz w:val="20"/>
                <w:szCs w:val="20"/>
              </w:rPr>
            </w:pPr>
            <w:r w:rsidRPr="00F64F3A">
              <w:rPr>
                <w:rFonts w:ascii="Arial" w:hAnsi="Arial" w:cs="Arial"/>
                <w:sz w:val="20"/>
                <w:szCs w:val="20"/>
              </w:rPr>
              <w:t>2</w:t>
            </w:r>
          </w:p>
        </w:tc>
        <w:tc>
          <w:tcPr>
            <w:tcW w:w="1262" w:type="dxa"/>
          </w:tcPr>
          <w:p w:rsidR="00B90C00" w:rsidRPr="00F64F3A" w:rsidRDefault="00B90C00" w:rsidP="00F64F3A">
            <w:pPr>
              <w:tabs>
                <w:tab w:val="left" w:pos="2730"/>
              </w:tabs>
              <w:rPr>
                <w:rFonts w:ascii="Arial" w:hAnsi="Arial" w:cs="Arial"/>
                <w:sz w:val="20"/>
                <w:szCs w:val="20"/>
              </w:rPr>
            </w:pPr>
          </w:p>
        </w:tc>
        <w:tc>
          <w:tcPr>
            <w:tcW w:w="20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обобщение и систематизация знаний</w:t>
            </w:r>
          </w:p>
        </w:tc>
        <w:tc>
          <w:tcPr>
            <w:tcW w:w="2190" w:type="dxa"/>
          </w:tcPr>
          <w:p w:rsidR="00B90C00" w:rsidRPr="00F64F3A" w:rsidRDefault="00B90C00" w:rsidP="00F64F3A">
            <w:pPr>
              <w:tabs>
                <w:tab w:val="left" w:pos="2730"/>
              </w:tabs>
              <w:rPr>
                <w:rFonts w:ascii="Arial" w:hAnsi="Arial" w:cs="Arial"/>
                <w:sz w:val="20"/>
                <w:szCs w:val="20"/>
              </w:rPr>
            </w:pPr>
          </w:p>
        </w:tc>
        <w:tc>
          <w:tcPr>
            <w:tcW w:w="3211" w:type="dxa"/>
          </w:tcPr>
          <w:p w:rsidR="00B90C00" w:rsidRPr="00F64F3A" w:rsidRDefault="00B90C00" w:rsidP="00F64F3A">
            <w:pPr>
              <w:tabs>
                <w:tab w:val="left" w:pos="2730"/>
              </w:tabs>
              <w:rPr>
                <w:rFonts w:ascii="Arial" w:hAnsi="Arial" w:cs="Arial"/>
                <w:sz w:val="20"/>
                <w:szCs w:val="20"/>
              </w:rPr>
            </w:pPr>
          </w:p>
        </w:tc>
      </w:tr>
      <w:tr w:rsidR="00B90C00" w:rsidRPr="009B37E6" w:rsidTr="00F64F3A">
        <w:tc>
          <w:tcPr>
            <w:tcW w:w="817"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25-26</w:t>
            </w:r>
          </w:p>
        </w:tc>
        <w:tc>
          <w:tcPr>
            <w:tcW w:w="57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Разнообразные сочетание одновременных движение рук, ног, туловища. Танцевальные элементы.</w:t>
            </w:r>
          </w:p>
        </w:tc>
        <w:tc>
          <w:tcPr>
            <w:tcW w:w="830" w:type="dxa"/>
          </w:tcPr>
          <w:p w:rsidR="00B90C00" w:rsidRPr="00F64F3A" w:rsidRDefault="00B90C00" w:rsidP="00F64F3A">
            <w:pPr>
              <w:tabs>
                <w:tab w:val="left" w:pos="2730"/>
              </w:tabs>
              <w:jc w:val="center"/>
              <w:rPr>
                <w:rFonts w:ascii="Arial" w:hAnsi="Arial" w:cs="Arial"/>
                <w:sz w:val="20"/>
                <w:szCs w:val="20"/>
              </w:rPr>
            </w:pPr>
            <w:r w:rsidRPr="00F64F3A">
              <w:rPr>
                <w:rFonts w:ascii="Arial" w:hAnsi="Arial" w:cs="Arial"/>
                <w:sz w:val="20"/>
                <w:szCs w:val="20"/>
              </w:rPr>
              <w:t>2</w:t>
            </w:r>
          </w:p>
        </w:tc>
        <w:tc>
          <w:tcPr>
            <w:tcW w:w="1262" w:type="dxa"/>
          </w:tcPr>
          <w:p w:rsidR="00B90C00" w:rsidRPr="00F64F3A" w:rsidRDefault="00B90C00" w:rsidP="00F64F3A">
            <w:pPr>
              <w:tabs>
                <w:tab w:val="left" w:pos="2730"/>
              </w:tabs>
              <w:rPr>
                <w:rFonts w:ascii="Arial" w:hAnsi="Arial" w:cs="Arial"/>
                <w:sz w:val="20"/>
                <w:szCs w:val="20"/>
              </w:rPr>
            </w:pPr>
          </w:p>
        </w:tc>
        <w:tc>
          <w:tcPr>
            <w:tcW w:w="20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комбинированный</w:t>
            </w:r>
          </w:p>
        </w:tc>
        <w:tc>
          <w:tcPr>
            <w:tcW w:w="2190"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Игра с погремушками</w:t>
            </w:r>
          </w:p>
        </w:tc>
        <w:tc>
          <w:tcPr>
            <w:tcW w:w="3211"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бубен, гимнастические ленты, обручи, палки</w:t>
            </w:r>
          </w:p>
        </w:tc>
      </w:tr>
      <w:tr w:rsidR="00B90C00" w:rsidRPr="009B37E6" w:rsidTr="00F64F3A">
        <w:tc>
          <w:tcPr>
            <w:tcW w:w="817"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27</w:t>
            </w:r>
          </w:p>
        </w:tc>
        <w:tc>
          <w:tcPr>
            <w:tcW w:w="57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Выполнение упражнений под музыку с постепенным ускорением, с резкой сменой движений.</w:t>
            </w:r>
          </w:p>
        </w:tc>
        <w:tc>
          <w:tcPr>
            <w:tcW w:w="830" w:type="dxa"/>
          </w:tcPr>
          <w:p w:rsidR="00B90C00" w:rsidRPr="00F64F3A" w:rsidRDefault="00B90C00" w:rsidP="00F64F3A">
            <w:pPr>
              <w:tabs>
                <w:tab w:val="left" w:pos="2730"/>
              </w:tabs>
              <w:jc w:val="center"/>
              <w:rPr>
                <w:rFonts w:ascii="Arial" w:hAnsi="Arial" w:cs="Arial"/>
                <w:sz w:val="20"/>
                <w:szCs w:val="20"/>
              </w:rPr>
            </w:pPr>
            <w:r w:rsidRPr="00F64F3A">
              <w:rPr>
                <w:rFonts w:ascii="Arial" w:hAnsi="Arial" w:cs="Arial"/>
                <w:sz w:val="20"/>
                <w:szCs w:val="20"/>
              </w:rPr>
              <w:t>1</w:t>
            </w:r>
          </w:p>
        </w:tc>
        <w:tc>
          <w:tcPr>
            <w:tcW w:w="1262" w:type="dxa"/>
          </w:tcPr>
          <w:p w:rsidR="00B90C00" w:rsidRPr="00F64F3A" w:rsidRDefault="00B90C00" w:rsidP="00F64F3A">
            <w:pPr>
              <w:tabs>
                <w:tab w:val="left" w:pos="2730"/>
              </w:tabs>
              <w:rPr>
                <w:rFonts w:ascii="Arial" w:hAnsi="Arial" w:cs="Arial"/>
                <w:sz w:val="20"/>
                <w:szCs w:val="20"/>
              </w:rPr>
            </w:pPr>
          </w:p>
        </w:tc>
        <w:tc>
          <w:tcPr>
            <w:tcW w:w="20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комбинированный</w:t>
            </w:r>
          </w:p>
        </w:tc>
        <w:tc>
          <w:tcPr>
            <w:tcW w:w="2190"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Игра «Будь внимателен»</w:t>
            </w:r>
          </w:p>
        </w:tc>
        <w:tc>
          <w:tcPr>
            <w:tcW w:w="3211" w:type="dxa"/>
          </w:tcPr>
          <w:p w:rsidR="00B90C00" w:rsidRPr="00F64F3A" w:rsidRDefault="00B90C00" w:rsidP="00F64F3A">
            <w:pPr>
              <w:tabs>
                <w:tab w:val="left" w:pos="2730"/>
              </w:tabs>
              <w:rPr>
                <w:rFonts w:ascii="Arial" w:hAnsi="Arial" w:cs="Arial"/>
                <w:sz w:val="20"/>
                <w:szCs w:val="20"/>
              </w:rPr>
            </w:pPr>
          </w:p>
        </w:tc>
      </w:tr>
      <w:tr w:rsidR="00B90C00" w:rsidRPr="009B37E6" w:rsidTr="00F64F3A">
        <w:tc>
          <w:tcPr>
            <w:tcW w:w="817"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28-29</w:t>
            </w:r>
          </w:p>
        </w:tc>
        <w:tc>
          <w:tcPr>
            <w:tcW w:w="57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Сложные упражнения с предметами. Танцевальные элементы.</w:t>
            </w:r>
          </w:p>
        </w:tc>
        <w:tc>
          <w:tcPr>
            <w:tcW w:w="830" w:type="dxa"/>
          </w:tcPr>
          <w:p w:rsidR="00B90C00" w:rsidRPr="00F64F3A" w:rsidRDefault="00B90C00" w:rsidP="00F64F3A">
            <w:pPr>
              <w:tabs>
                <w:tab w:val="left" w:pos="2730"/>
              </w:tabs>
              <w:jc w:val="center"/>
              <w:rPr>
                <w:rFonts w:ascii="Arial" w:hAnsi="Arial" w:cs="Arial"/>
                <w:sz w:val="20"/>
                <w:szCs w:val="20"/>
              </w:rPr>
            </w:pPr>
            <w:r w:rsidRPr="00F64F3A">
              <w:rPr>
                <w:rFonts w:ascii="Arial" w:hAnsi="Arial" w:cs="Arial"/>
                <w:sz w:val="20"/>
                <w:szCs w:val="20"/>
              </w:rPr>
              <w:t>2</w:t>
            </w:r>
          </w:p>
        </w:tc>
        <w:tc>
          <w:tcPr>
            <w:tcW w:w="1262" w:type="dxa"/>
          </w:tcPr>
          <w:p w:rsidR="00B90C00" w:rsidRPr="00F64F3A" w:rsidRDefault="00B90C00" w:rsidP="00F64F3A">
            <w:pPr>
              <w:tabs>
                <w:tab w:val="left" w:pos="2730"/>
              </w:tabs>
              <w:rPr>
                <w:rFonts w:ascii="Arial" w:hAnsi="Arial" w:cs="Arial"/>
                <w:sz w:val="20"/>
                <w:szCs w:val="20"/>
              </w:rPr>
            </w:pPr>
          </w:p>
        </w:tc>
        <w:tc>
          <w:tcPr>
            <w:tcW w:w="20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сообщение новых знаний, комбинированный</w:t>
            </w:r>
          </w:p>
        </w:tc>
        <w:tc>
          <w:tcPr>
            <w:tcW w:w="2190" w:type="dxa"/>
          </w:tcPr>
          <w:p w:rsidR="00B90C00" w:rsidRPr="00F64F3A" w:rsidRDefault="00B90C00" w:rsidP="00F64F3A">
            <w:pPr>
              <w:tabs>
                <w:tab w:val="left" w:pos="2730"/>
              </w:tabs>
              <w:rPr>
                <w:rFonts w:ascii="Arial" w:hAnsi="Arial" w:cs="Arial"/>
                <w:sz w:val="20"/>
                <w:szCs w:val="20"/>
              </w:rPr>
            </w:pPr>
          </w:p>
        </w:tc>
        <w:tc>
          <w:tcPr>
            <w:tcW w:w="3211"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погремушки, музыкальное оформление</w:t>
            </w:r>
          </w:p>
        </w:tc>
      </w:tr>
      <w:tr w:rsidR="00B90C00" w:rsidRPr="009B37E6" w:rsidTr="00F64F3A">
        <w:tc>
          <w:tcPr>
            <w:tcW w:w="817"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30-31</w:t>
            </w:r>
          </w:p>
        </w:tc>
        <w:tc>
          <w:tcPr>
            <w:tcW w:w="57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Изменение темпа плавности движений. Ритмико-гимнастические упражнения.</w:t>
            </w:r>
          </w:p>
        </w:tc>
        <w:tc>
          <w:tcPr>
            <w:tcW w:w="830" w:type="dxa"/>
          </w:tcPr>
          <w:p w:rsidR="00B90C00" w:rsidRPr="00F64F3A" w:rsidRDefault="00B90C00" w:rsidP="00F64F3A">
            <w:pPr>
              <w:tabs>
                <w:tab w:val="left" w:pos="2730"/>
              </w:tabs>
              <w:jc w:val="center"/>
              <w:rPr>
                <w:rFonts w:ascii="Arial" w:hAnsi="Arial" w:cs="Arial"/>
                <w:sz w:val="20"/>
                <w:szCs w:val="20"/>
              </w:rPr>
            </w:pPr>
            <w:r w:rsidRPr="00F64F3A">
              <w:rPr>
                <w:rFonts w:ascii="Arial" w:hAnsi="Arial" w:cs="Arial"/>
                <w:sz w:val="20"/>
                <w:szCs w:val="20"/>
              </w:rPr>
              <w:t>2</w:t>
            </w:r>
          </w:p>
        </w:tc>
        <w:tc>
          <w:tcPr>
            <w:tcW w:w="1262" w:type="dxa"/>
          </w:tcPr>
          <w:p w:rsidR="00B90C00" w:rsidRPr="00F64F3A" w:rsidRDefault="00B90C00" w:rsidP="00F64F3A">
            <w:pPr>
              <w:tabs>
                <w:tab w:val="left" w:pos="2730"/>
              </w:tabs>
              <w:rPr>
                <w:rFonts w:ascii="Arial" w:hAnsi="Arial" w:cs="Arial"/>
                <w:sz w:val="20"/>
                <w:szCs w:val="20"/>
              </w:rPr>
            </w:pPr>
          </w:p>
        </w:tc>
        <w:tc>
          <w:tcPr>
            <w:tcW w:w="20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комбинированный</w:t>
            </w:r>
          </w:p>
        </w:tc>
        <w:tc>
          <w:tcPr>
            <w:tcW w:w="2190" w:type="dxa"/>
          </w:tcPr>
          <w:p w:rsidR="00B90C00" w:rsidRPr="00F64F3A" w:rsidRDefault="00B90C00" w:rsidP="00F64F3A">
            <w:pPr>
              <w:tabs>
                <w:tab w:val="left" w:pos="2730"/>
              </w:tabs>
              <w:rPr>
                <w:rFonts w:ascii="Arial" w:hAnsi="Arial" w:cs="Arial"/>
                <w:sz w:val="20"/>
                <w:szCs w:val="20"/>
              </w:rPr>
            </w:pPr>
          </w:p>
        </w:tc>
        <w:tc>
          <w:tcPr>
            <w:tcW w:w="3211" w:type="dxa"/>
          </w:tcPr>
          <w:p w:rsidR="00B90C00" w:rsidRPr="00F64F3A" w:rsidRDefault="00B90C00" w:rsidP="00F64F3A">
            <w:pPr>
              <w:tabs>
                <w:tab w:val="left" w:pos="2730"/>
              </w:tabs>
              <w:rPr>
                <w:rFonts w:ascii="Arial" w:hAnsi="Arial" w:cs="Arial"/>
                <w:sz w:val="20"/>
                <w:szCs w:val="20"/>
              </w:rPr>
            </w:pPr>
          </w:p>
        </w:tc>
      </w:tr>
      <w:tr w:rsidR="00B90C00" w:rsidRPr="009B37E6" w:rsidTr="00F64F3A">
        <w:tc>
          <w:tcPr>
            <w:tcW w:w="817"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32</w:t>
            </w:r>
          </w:p>
        </w:tc>
        <w:tc>
          <w:tcPr>
            <w:tcW w:w="57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Сохранение правильных дистанций во всех видах построений с лентами, обручами.</w:t>
            </w:r>
          </w:p>
        </w:tc>
        <w:tc>
          <w:tcPr>
            <w:tcW w:w="830" w:type="dxa"/>
          </w:tcPr>
          <w:p w:rsidR="00B90C00" w:rsidRPr="00F64F3A" w:rsidRDefault="00B90C00" w:rsidP="00F64F3A">
            <w:pPr>
              <w:tabs>
                <w:tab w:val="left" w:pos="2730"/>
              </w:tabs>
              <w:jc w:val="center"/>
              <w:rPr>
                <w:rFonts w:ascii="Arial" w:hAnsi="Arial" w:cs="Arial"/>
                <w:sz w:val="20"/>
                <w:szCs w:val="20"/>
              </w:rPr>
            </w:pPr>
            <w:r w:rsidRPr="00F64F3A">
              <w:rPr>
                <w:rFonts w:ascii="Arial" w:hAnsi="Arial" w:cs="Arial"/>
                <w:sz w:val="20"/>
                <w:szCs w:val="20"/>
              </w:rPr>
              <w:t>1</w:t>
            </w:r>
          </w:p>
        </w:tc>
        <w:tc>
          <w:tcPr>
            <w:tcW w:w="1262" w:type="dxa"/>
          </w:tcPr>
          <w:p w:rsidR="00B90C00" w:rsidRPr="00F64F3A" w:rsidRDefault="00B90C00" w:rsidP="00F64F3A">
            <w:pPr>
              <w:tabs>
                <w:tab w:val="left" w:pos="2730"/>
              </w:tabs>
              <w:rPr>
                <w:rFonts w:ascii="Arial" w:hAnsi="Arial" w:cs="Arial"/>
                <w:sz w:val="20"/>
                <w:szCs w:val="20"/>
              </w:rPr>
            </w:pPr>
          </w:p>
        </w:tc>
        <w:tc>
          <w:tcPr>
            <w:tcW w:w="20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комбинированный</w:t>
            </w:r>
          </w:p>
        </w:tc>
        <w:tc>
          <w:tcPr>
            <w:tcW w:w="2190" w:type="dxa"/>
          </w:tcPr>
          <w:p w:rsidR="00B90C00" w:rsidRPr="00F64F3A" w:rsidRDefault="00B90C00" w:rsidP="00F64F3A">
            <w:pPr>
              <w:tabs>
                <w:tab w:val="left" w:pos="2730"/>
              </w:tabs>
              <w:rPr>
                <w:rFonts w:ascii="Arial" w:hAnsi="Arial" w:cs="Arial"/>
                <w:sz w:val="20"/>
                <w:szCs w:val="20"/>
              </w:rPr>
            </w:pPr>
          </w:p>
        </w:tc>
        <w:tc>
          <w:tcPr>
            <w:tcW w:w="3211" w:type="dxa"/>
          </w:tcPr>
          <w:p w:rsidR="00B90C00" w:rsidRPr="00F64F3A" w:rsidRDefault="00B90C00" w:rsidP="00F64F3A">
            <w:pPr>
              <w:tabs>
                <w:tab w:val="left" w:pos="2730"/>
              </w:tabs>
              <w:rPr>
                <w:rFonts w:ascii="Arial" w:hAnsi="Arial" w:cs="Arial"/>
                <w:sz w:val="20"/>
                <w:szCs w:val="20"/>
              </w:rPr>
            </w:pPr>
          </w:p>
        </w:tc>
      </w:tr>
      <w:tr w:rsidR="00B90C00" w:rsidRPr="009B37E6" w:rsidTr="00F64F3A">
        <w:tc>
          <w:tcPr>
            <w:tcW w:w="817"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33</w:t>
            </w:r>
          </w:p>
        </w:tc>
        <w:tc>
          <w:tcPr>
            <w:tcW w:w="57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Поскоки с продвижением назад. Танцевальные элементы.</w:t>
            </w:r>
          </w:p>
        </w:tc>
        <w:tc>
          <w:tcPr>
            <w:tcW w:w="830" w:type="dxa"/>
          </w:tcPr>
          <w:p w:rsidR="00B90C00" w:rsidRPr="00F64F3A" w:rsidRDefault="00B90C00" w:rsidP="00F64F3A">
            <w:pPr>
              <w:tabs>
                <w:tab w:val="left" w:pos="2730"/>
              </w:tabs>
              <w:jc w:val="center"/>
              <w:rPr>
                <w:rFonts w:ascii="Arial" w:hAnsi="Arial" w:cs="Arial"/>
                <w:sz w:val="20"/>
                <w:szCs w:val="20"/>
              </w:rPr>
            </w:pPr>
            <w:r w:rsidRPr="00F64F3A">
              <w:rPr>
                <w:rFonts w:ascii="Arial" w:hAnsi="Arial" w:cs="Arial"/>
                <w:sz w:val="20"/>
                <w:szCs w:val="20"/>
              </w:rPr>
              <w:t>1</w:t>
            </w:r>
          </w:p>
        </w:tc>
        <w:tc>
          <w:tcPr>
            <w:tcW w:w="1262" w:type="dxa"/>
          </w:tcPr>
          <w:p w:rsidR="00B90C00" w:rsidRPr="00F64F3A" w:rsidRDefault="00B90C00" w:rsidP="00F64F3A">
            <w:pPr>
              <w:tabs>
                <w:tab w:val="left" w:pos="2730"/>
              </w:tabs>
              <w:rPr>
                <w:rFonts w:ascii="Arial" w:hAnsi="Arial" w:cs="Arial"/>
                <w:sz w:val="20"/>
                <w:szCs w:val="20"/>
              </w:rPr>
            </w:pPr>
          </w:p>
        </w:tc>
        <w:tc>
          <w:tcPr>
            <w:tcW w:w="20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обобщение и систематизация знаний</w:t>
            </w:r>
          </w:p>
        </w:tc>
        <w:tc>
          <w:tcPr>
            <w:tcW w:w="2190" w:type="dxa"/>
          </w:tcPr>
          <w:p w:rsidR="00B90C00" w:rsidRPr="00F64F3A" w:rsidRDefault="00B90C00" w:rsidP="00F64F3A">
            <w:pPr>
              <w:tabs>
                <w:tab w:val="left" w:pos="2730"/>
              </w:tabs>
              <w:rPr>
                <w:rFonts w:ascii="Arial" w:hAnsi="Arial" w:cs="Arial"/>
                <w:sz w:val="20"/>
                <w:szCs w:val="20"/>
              </w:rPr>
            </w:pPr>
          </w:p>
        </w:tc>
        <w:tc>
          <w:tcPr>
            <w:tcW w:w="3211" w:type="dxa"/>
          </w:tcPr>
          <w:p w:rsidR="00B90C00" w:rsidRPr="00F64F3A" w:rsidRDefault="00B90C00" w:rsidP="00F64F3A">
            <w:pPr>
              <w:tabs>
                <w:tab w:val="left" w:pos="2730"/>
              </w:tabs>
              <w:rPr>
                <w:rFonts w:ascii="Arial" w:hAnsi="Arial" w:cs="Arial"/>
                <w:sz w:val="20"/>
                <w:szCs w:val="20"/>
              </w:rPr>
            </w:pPr>
          </w:p>
        </w:tc>
      </w:tr>
      <w:tr w:rsidR="00B90C00" w:rsidRPr="009B37E6" w:rsidTr="00F64F3A">
        <w:tc>
          <w:tcPr>
            <w:tcW w:w="817"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34</w:t>
            </w:r>
          </w:p>
        </w:tc>
        <w:tc>
          <w:tcPr>
            <w:tcW w:w="57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Самостоятельное составление несложных ритмических рисунков в сочетании хлопков, притопов с предметами.</w:t>
            </w:r>
          </w:p>
        </w:tc>
        <w:tc>
          <w:tcPr>
            <w:tcW w:w="830" w:type="dxa"/>
          </w:tcPr>
          <w:p w:rsidR="00B90C00" w:rsidRPr="00F64F3A" w:rsidRDefault="00B90C00" w:rsidP="00F64F3A">
            <w:pPr>
              <w:tabs>
                <w:tab w:val="left" w:pos="2730"/>
              </w:tabs>
              <w:jc w:val="center"/>
              <w:rPr>
                <w:rFonts w:ascii="Arial" w:hAnsi="Arial" w:cs="Arial"/>
                <w:sz w:val="20"/>
                <w:szCs w:val="20"/>
              </w:rPr>
            </w:pPr>
            <w:r w:rsidRPr="00F64F3A">
              <w:rPr>
                <w:rFonts w:ascii="Arial" w:hAnsi="Arial" w:cs="Arial"/>
                <w:sz w:val="20"/>
                <w:szCs w:val="20"/>
              </w:rPr>
              <w:t>1</w:t>
            </w:r>
          </w:p>
        </w:tc>
        <w:tc>
          <w:tcPr>
            <w:tcW w:w="1262" w:type="dxa"/>
          </w:tcPr>
          <w:p w:rsidR="00B90C00" w:rsidRPr="00F64F3A" w:rsidRDefault="00B90C00" w:rsidP="00F64F3A">
            <w:pPr>
              <w:tabs>
                <w:tab w:val="left" w:pos="2730"/>
              </w:tabs>
              <w:rPr>
                <w:rFonts w:ascii="Arial" w:hAnsi="Arial" w:cs="Arial"/>
                <w:sz w:val="20"/>
                <w:szCs w:val="20"/>
              </w:rPr>
            </w:pPr>
          </w:p>
        </w:tc>
        <w:tc>
          <w:tcPr>
            <w:tcW w:w="20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комбинированный</w:t>
            </w:r>
          </w:p>
        </w:tc>
        <w:tc>
          <w:tcPr>
            <w:tcW w:w="2190" w:type="dxa"/>
          </w:tcPr>
          <w:p w:rsidR="00B90C00" w:rsidRPr="00F64F3A" w:rsidRDefault="00B90C00" w:rsidP="00F64F3A">
            <w:pPr>
              <w:tabs>
                <w:tab w:val="left" w:pos="2730"/>
              </w:tabs>
              <w:rPr>
                <w:rFonts w:ascii="Arial" w:hAnsi="Arial" w:cs="Arial"/>
                <w:sz w:val="20"/>
                <w:szCs w:val="20"/>
              </w:rPr>
            </w:pPr>
          </w:p>
        </w:tc>
        <w:tc>
          <w:tcPr>
            <w:tcW w:w="3211" w:type="dxa"/>
          </w:tcPr>
          <w:p w:rsidR="00B90C00" w:rsidRPr="00F64F3A" w:rsidRDefault="00B90C00" w:rsidP="00F64F3A">
            <w:pPr>
              <w:tabs>
                <w:tab w:val="left" w:pos="2730"/>
              </w:tabs>
              <w:rPr>
                <w:rFonts w:ascii="Arial" w:hAnsi="Arial" w:cs="Arial"/>
                <w:sz w:val="20"/>
                <w:szCs w:val="20"/>
              </w:rPr>
            </w:pPr>
          </w:p>
        </w:tc>
      </w:tr>
      <w:tr w:rsidR="00B90C00" w:rsidRPr="009B37E6" w:rsidTr="00F64F3A">
        <w:tc>
          <w:tcPr>
            <w:tcW w:w="817"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35</w:t>
            </w:r>
          </w:p>
        </w:tc>
        <w:tc>
          <w:tcPr>
            <w:tcW w:w="57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Ритмико-гимнастические упражнения. Упражнения на расслабление мышц.</w:t>
            </w:r>
          </w:p>
        </w:tc>
        <w:tc>
          <w:tcPr>
            <w:tcW w:w="830" w:type="dxa"/>
          </w:tcPr>
          <w:p w:rsidR="00B90C00" w:rsidRPr="00F64F3A" w:rsidRDefault="00B90C00" w:rsidP="00F64F3A">
            <w:pPr>
              <w:tabs>
                <w:tab w:val="left" w:pos="2730"/>
              </w:tabs>
              <w:jc w:val="center"/>
              <w:rPr>
                <w:rFonts w:ascii="Arial" w:hAnsi="Arial" w:cs="Arial"/>
                <w:sz w:val="20"/>
                <w:szCs w:val="20"/>
              </w:rPr>
            </w:pPr>
            <w:r w:rsidRPr="00F64F3A">
              <w:rPr>
                <w:rFonts w:ascii="Arial" w:hAnsi="Arial" w:cs="Arial"/>
                <w:sz w:val="20"/>
                <w:szCs w:val="20"/>
              </w:rPr>
              <w:t>1</w:t>
            </w:r>
          </w:p>
        </w:tc>
        <w:tc>
          <w:tcPr>
            <w:tcW w:w="1262" w:type="dxa"/>
          </w:tcPr>
          <w:p w:rsidR="00B90C00" w:rsidRPr="00F64F3A" w:rsidRDefault="00B90C00" w:rsidP="00F64F3A">
            <w:pPr>
              <w:tabs>
                <w:tab w:val="left" w:pos="2730"/>
              </w:tabs>
              <w:rPr>
                <w:rFonts w:ascii="Arial" w:hAnsi="Arial" w:cs="Arial"/>
                <w:sz w:val="20"/>
                <w:szCs w:val="20"/>
              </w:rPr>
            </w:pPr>
          </w:p>
        </w:tc>
        <w:tc>
          <w:tcPr>
            <w:tcW w:w="2004" w:type="dxa"/>
          </w:tcPr>
          <w:p w:rsidR="00B90C00" w:rsidRPr="00F64F3A" w:rsidRDefault="00B90C00" w:rsidP="00F64F3A">
            <w:pPr>
              <w:tabs>
                <w:tab w:val="left" w:pos="2730"/>
              </w:tabs>
              <w:rPr>
                <w:rFonts w:ascii="Arial" w:hAnsi="Arial" w:cs="Arial"/>
                <w:sz w:val="20"/>
                <w:szCs w:val="20"/>
              </w:rPr>
            </w:pPr>
            <w:r w:rsidRPr="00F64F3A">
              <w:rPr>
                <w:rFonts w:ascii="Arial" w:hAnsi="Arial" w:cs="Arial"/>
                <w:sz w:val="20"/>
                <w:szCs w:val="20"/>
              </w:rPr>
              <w:t>комбинированный</w:t>
            </w:r>
          </w:p>
        </w:tc>
        <w:tc>
          <w:tcPr>
            <w:tcW w:w="2190" w:type="dxa"/>
          </w:tcPr>
          <w:p w:rsidR="00B90C00" w:rsidRPr="00F64F3A" w:rsidRDefault="00B90C00" w:rsidP="00F64F3A">
            <w:pPr>
              <w:tabs>
                <w:tab w:val="left" w:pos="2730"/>
              </w:tabs>
              <w:rPr>
                <w:rFonts w:ascii="Arial" w:hAnsi="Arial" w:cs="Arial"/>
                <w:sz w:val="20"/>
                <w:szCs w:val="20"/>
              </w:rPr>
            </w:pPr>
          </w:p>
        </w:tc>
        <w:tc>
          <w:tcPr>
            <w:tcW w:w="3211" w:type="dxa"/>
          </w:tcPr>
          <w:p w:rsidR="00B90C00" w:rsidRPr="00F64F3A" w:rsidRDefault="00B90C00" w:rsidP="00F64F3A">
            <w:pPr>
              <w:tabs>
                <w:tab w:val="left" w:pos="2730"/>
              </w:tabs>
              <w:rPr>
                <w:rFonts w:ascii="Arial" w:hAnsi="Arial" w:cs="Arial"/>
                <w:sz w:val="20"/>
                <w:szCs w:val="20"/>
              </w:rPr>
            </w:pPr>
          </w:p>
        </w:tc>
      </w:tr>
      <w:tr w:rsidR="00B90C00" w:rsidRPr="009B37E6" w:rsidTr="00F64F3A">
        <w:tc>
          <w:tcPr>
            <w:tcW w:w="817" w:type="dxa"/>
          </w:tcPr>
          <w:p w:rsidR="00B90C00" w:rsidRPr="00F64F3A" w:rsidRDefault="00B90C00" w:rsidP="00F64F3A">
            <w:pPr>
              <w:tabs>
                <w:tab w:val="left" w:pos="2730"/>
              </w:tabs>
              <w:rPr>
                <w:rFonts w:ascii="Arial" w:hAnsi="Arial" w:cs="Arial"/>
                <w:sz w:val="20"/>
                <w:szCs w:val="20"/>
              </w:rPr>
            </w:pPr>
          </w:p>
        </w:tc>
        <w:tc>
          <w:tcPr>
            <w:tcW w:w="5704" w:type="dxa"/>
          </w:tcPr>
          <w:p w:rsidR="00B90C00" w:rsidRPr="00F64F3A" w:rsidRDefault="00B90C00" w:rsidP="005C21A2">
            <w:pPr>
              <w:rPr>
                <w:rFonts w:ascii="Arial" w:hAnsi="Arial" w:cs="Arial"/>
                <w:b/>
                <w:sz w:val="20"/>
                <w:szCs w:val="20"/>
              </w:rPr>
            </w:pPr>
            <w:r w:rsidRPr="00F64F3A">
              <w:rPr>
                <w:rFonts w:ascii="Arial" w:hAnsi="Arial" w:cs="Arial"/>
                <w:b/>
                <w:sz w:val="20"/>
                <w:szCs w:val="20"/>
              </w:rPr>
              <w:t>Всего часов в год</w:t>
            </w:r>
          </w:p>
        </w:tc>
        <w:tc>
          <w:tcPr>
            <w:tcW w:w="830" w:type="dxa"/>
          </w:tcPr>
          <w:p w:rsidR="00B90C00" w:rsidRPr="00F64F3A" w:rsidRDefault="00B90C00" w:rsidP="00F64F3A">
            <w:pPr>
              <w:jc w:val="center"/>
              <w:rPr>
                <w:rFonts w:ascii="Arial" w:hAnsi="Arial" w:cs="Arial"/>
                <w:b/>
                <w:sz w:val="20"/>
                <w:szCs w:val="20"/>
              </w:rPr>
            </w:pPr>
            <w:r w:rsidRPr="00F64F3A">
              <w:rPr>
                <w:rFonts w:ascii="Arial" w:hAnsi="Arial" w:cs="Arial"/>
                <w:b/>
                <w:sz w:val="20"/>
                <w:szCs w:val="20"/>
              </w:rPr>
              <w:t>35</w:t>
            </w:r>
          </w:p>
        </w:tc>
        <w:tc>
          <w:tcPr>
            <w:tcW w:w="1262" w:type="dxa"/>
          </w:tcPr>
          <w:p w:rsidR="00B90C00" w:rsidRPr="00F64F3A" w:rsidRDefault="00B90C00" w:rsidP="00F64F3A">
            <w:pPr>
              <w:tabs>
                <w:tab w:val="left" w:pos="2730"/>
              </w:tabs>
              <w:rPr>
                <w:rFonts w:ascii="Arial" w:hAnsi="Arial" w:cs="Arial"/>
                <w:sz w:val="20"/>
                <w:szCs w:val="20"/>
              </w:rPr>
            </w:pPr>
          </w:p>
        </w:tc>
        <w:tc>
          <w:tcPr>
            <w:tcW w:w="2004" w:type="dxa"/>
          </w:tcPr>
          <w:p w:rsidR="00B90C00" w:rsidRPr="00F64F3A" w:rsidRDefault="00B90C00" w:rsidP="00F64F3A">
            <w:pPr>
              <w:tabs>
                <w:tab w:val="left" w:pos="2730"/>
              </w:tabs>
              <w:rPr>
                <w:rFonts w:ascii="Arial" w:hAnsi="Arial" w:cs="Arial"/>
                <w:sz w:val="20"/>
                <w:szCs w:val="20"/>
              </w:rPr>
            </w:pPr>
          </w:p>
        </w:tc>
        <w:tc>
          <w:tcPr>
            <w:tcW w:w="2190" w:type="dxa"/>
          </w:tcPr>
          <w:p w:rsidR="00B90C00" w:rsidRPr="00F64F3A" w:rsidRDefault="00B90C00" w:rsidP="00F64F3A">
            <w:pPr>
              <w:tabs>
                <w:tab w:val="left" w:pos="2730"/>
              </w:tabs>
              <w:rPr>
                <w:rFonts w:ascii="Arial" w:hAnsi="Arial" w:cs="Arial"/>
                <w:sz w:val="20"/>
                <w:szCs w:val="20"/>
              </w:rPr>
            </w:pPr>
          </w:p>
        </w:tc>
        <w:tc>
          <w:tcPr>
            <w:tcW w:w="3211" w:type="dxa"/>
          </w:tcPr>
          <w:p w:rsidR="00B90C00" w:rsidRPr="00F64F3A" w:rsidRDefault="00B90C00" w:rsidP="00F64F3A">
            <w:pPr>
              <w:tabs>
                <w:tab w:val="left" w:pos="2730"/>
              </w:tabs>
              <w:rPr>
                <w:rFonts w:ascii="Arial" w:hAnsi="Arial" w:cs="Arial"/>
                <w:sz w:val="20"/>
                <w:szCs w:val="20"/>
              </w:rPr>
            </w:pPr>
          </w:p>
        </w:tc>
      </w:tr>
    </w:tbl>
    <w:p w:rsidR="00B90C00" w:rsidRPr="0078603B" w:rsidRDefault="00B90C00" w:rsidP="0078603B">
      <w:pPr>
        <w:pStyle w:val="NormalWeb"/>
        <w:shd w:val="clear" w:color="auto" w:fill="FFFFFF"/>
        <w:spacing w:before="0" w:beforeAutospacing="0" w:after="0" w:afterAutospacing="0"/>
        <w:rPr>
          <w:color w:val="000000"/>
        </w:rPr>
      </w:pPr>
    </w:p>
    <w:sectPr w:rsidR="00B90C00" w:rsidRPr="0078603B" w:rsidSect="00030328">
      <w:pgSz w:w="16838" w:h="11906" w:orient="landscape"/>
      <w:pgMar w:top="567" w:right="567" w:bottom="567" w:left="567"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3A79"/>
    <w:rsid w:val="00030328"/>
    <w:rsid w:val="00047057"/>
    <w:rsid w:val="000C7B6E"/>
    <w:rsid w:val="00161668"/>
    <w:rsid w:val="002B2457"/>
    <w:rsid w:val="002B569D"/>
    <w:rsid w:val="00363ACC"/>
    <w:rsid w:val="004F1E1A"/>
    <w:rsid w:val="00536946"/>
    <w:rsid w:val="005C21A2"/>
    <w:rsid w:val="00600AE1"/>
    <w:rsid w:val="0060268D"/>
    <w:rsid w:val="006A7F4A"/>
    <w:rsid w:val="007029FE"/>
    <w:rsid w:val="0078603B"/>
    <w:rsid w:val="007A3A79"/>
    <w:rsid w:val="00836815"/>
    <w:rsid w:val="008C3BEF"/>
    <w:rsid w:val="009378F0"/>
    <w:rsid w:val="009A77C4"/>
    <w:rsid w:val="009B130B"/>
    <w:rsid w:val="009B37E6"/>
    <w:rsid w:val="00A901A7"/>
    <w:rsid w:val="00AA75A9"/>
    <w:rsid w:val="00B90C00"/>
    <w:rsid w:val="00CD22E1"/>
    <w:rsid w:val="00D11248"/>
    <w:rsid w:val="00D96D06"/>
    <w:rsid w:val="00DC179B"/>
    <w:rsid w:val="00EA6768"/>
    <w:rsid w:val="00F443F9"/>
    <w:rsid w:val="00F64F3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A79"/>
    <w:rPr>
      <w:rFonts w:eastAsia="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7A3A79"/>
    <w:rPr>
      <w:rFonts w:cs="Times New Roman"/>
      <w:b/>
      <w:bCs/>
    </w:rPr>
  </w:style>
  <w:style w:type="character" w:customStyle="1" w:styleId="apple-converted-space">
    <w:name w:val="apple-converted-space"/>
    <w:basedOn w:val="DefaultParagraphFont"/>
    <w:uiPriority w:val="99"/>
    <w:rsid w:val="007A3A79"/>
    <w:rPr>
      <w:rFonts w:cs="Times New Roman"/>
    </w:rPr>
  </w:style>
  <w:style w:type="character" w:styleId="Emphasis">
    <w:name w:val="Emphasis"/>
    <w:basedOn w:val="DefaultParagraphFont"/>
    <w:uiPriority w:val="99"/>
    <w:qFormat/>
    <w:rsid w:val="007A3A79"/>
    <w:rPr>
      <w:rFonts w:cs="Times New Roman"/>
      <w:i/>
      <w:iCs/>
    </w:rPr>
  </w:style>
  <w:style w:type="paragraph" w:styleId="NormalWeb">
    <w:name w:val="Normal (Web)"/>
    <w:basedOn w:val="Normal"/>
    <w:uiPriority w:val="99"/>
    <w:rsid w:val="007A3A79"/>
    <w:pPr>
      <w:spacing w:before="100" w:beforeAutospacing="1" w:after="100" w:afterAutospacing="1"/>
    </w:pPr>
  </w:style>
  <w:style w:type="paragraph" w:customStyle="1" w:styleId="podzag2">
    <w:name w:val="podzag_2"/>
    <w:basedOn w:val="Normal"/>
    <w:uiPriority w:val="99"/>
    <w:rsid w:val="007A3A79"/>
    <w:pPr>
      <w:spacing w:before="100" w:beforeAutospacing="1" w:after="100" w:afterAutospacing="1"/>
    </w:pPr>
  </w:style>
  <w:style w:type="paragraph" w:customStyle="1" w:styleId="arialtext">
    <w:name w:val="arial_text"/>
    <w:basedOn w:val="Normal"/>
    <w:uiPriority w:val="99"/>
    <w:rsid w:val="007A3A79"/>
    <w:pPr>
      <w:spacing w:before="100" w:beforeAutospacing="1" w:after="100" w:afterAutospacing="1"/>
    </w:pPr>
  </w:style>
  <w:style w:type="paragraph" w:customStyle="1" w:styleId="podzag1">
    <w:name w:val="podzag_1"/>
    <w:basedOn w:val="Normal"/>
    <w:uiPriority w:val="99"/>
    <w:rsid w:val="007A3A79"/>
    <w:pPr>
      <w:spacing w:before="100" w:beforeAutospacing="1" w:after="100" w:afterAutospacing="1"/>
    </w:pPr>
  </w:style>
  <w:style w:type="paragraph" w:styleId="BalloonText">
    <w:name w:val="Balloon Text"/>
    <w:basedOn w:val="Normal"/>
    <w:link w:val="BalloonTextChar"/>
    <w:uiPriority w:val="99"/>
    <w:semiHidden/>
    <w:rsid w:val="008368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6815"/>
    <w:rPr>
      <w:rFonts w:ascii="Tahoma" w:hAnsi="Tahoma" w:cs="Tahoma"/>
      <w:sz w:val="16"/>
      <w:szCs w:val="16"/>
      <w:lang w:eastAsia="ru-RU"/>
    </w:rPr>
  </w:style>
  <w:style w:type="table" w:styleId="TableGrid">
    <w:name w:val="Table Grid"/>
    <w:basedOn w:val="TableNormal"/>
    <w:uiPriority w:val="99"/>
    <w:rsid w:val="007029FE"/>
    <w:rPr>
      <w:rFonts w:eastAsia="Times New Roman"/>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A901A7"/>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A901A7"/>
    <w:rPr>
      <w:rFonts w:ascii="Courier New"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101028212">
      <w:marLeft w:val="0"/>
      <w:marRight w:val="0"/>
      <w:marTop w:val="0"/>
      <w:marBottom w:val="0"/>
      <w:divBdr>
        <w:top w:val="none" w:sz="0" w:space="0" w:color="auto"/>
        <w:left w:val="none" w:sz="0" w:space="0" w:color="auto"/>
        <w:bottom w:val="none" w:sz="0" w:space="0" w:color="auto"/>
        <w:right w:val="none" w:sz="0" w:space="0" w:color="auto"/>
      </w:divBdr>
    </w:div>
    <w:div w:id="1101028213">
      <w:marLeft w:val="0"/>
      <w:marRight w:val="0"/>
      <w:marTop w:val="0"/>
      <w:marBottom w:val="0"/>
      <w:divBdr>
        <w:top w:val="none" w:sz="0" w:space="0" w:color="auto"/>
        <w:left w:val="none" w:sz="0" w:space="0" w:color="auto"/>
        <w:bottom w:val="none" w:sz="0" w:space="0" w:color="auto"/>
        <w:right w:val="none" w:sz="0" w:space="0" w:color="auto"/>
      </w:divBdr>
    </w:div>
    <w:div w:id="1101028214">
      <w:marLeft w:val="0"/>
      <w:marRight w:val="0"/>
      <w:marTop w:val="0"/>
      <w:marBottom w:val="0"/>
      <w:divBdr>
        <w:top w:val="none" w:sz="0" w:space="0" w:color="auto"/>
        <w:left w:val="none" w:sz="0" w:space="0" w:color="auto"/>
        <w:bottom w:val="none" w:sz="0" w:space="0" w:color="auto"/>
        <w:right w:val="none" w:sz="0" w:space="0" w:color="auto"/>
      </w:divBdr>
    </w:div>
    <w:div w:id="1101028215">
      <w:marLeft w:val="0"/>
      <w:marRight w:val="0"/>
      <w:marTop w:val="0"/>
      <w:marBottom w:val="0"/>
      <w:divBdr>
        <w:top w:val="none" w:sz="0" w:space="0" w:color="auto"/>
        <w:left w:val="none" w:sz="0" w:space="0" w:color="auto"/>
        <w:bottom w:val="none" w:sz="0" w:space="0" w:color="auto"/>
        <w:right w:val="none" w:sz="0" w:space="0" w:color="auto"/>
      </w:divBdr>
    </w:div>
    <w:div w:id="1101028216">
      <w:marLeft w:val="0"/>
      <w:marRight w:val="0"/>
      <w:marTop w:val="0"/>
      <w:marBottom w:val="0"/>
      <w:divBdr>
        <w:top w:val="none" w:sz="0" w:space="0" w:color="auto"/>
        <w:left w:val="none" w:sz="0" w:space="0" w:color="auto"/>
        <w:bottom w:val="none" w:sz="0" w:space="0" w:color="auto"/>
        <w:right w:val="none" w:sz="0" w:space="0" w:color="auto"/>
      </w:divBdr>
    </w:div>
    <w:div w:id="11010282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8</Pages>
  <Words>2514</Words>
  <Characters>14336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Вера</cp:lastModifiedBy>
  <cp:revision>10</cp:revision>
  <dcterms:created xsi:type="dcterms:W3CDTF">2014-01-13T15:53:00Z</dcterms:created>
  <dcterms:modified xsi:type="dcterms:W3CDTF">2016-11-13T19:16:00Z</dcterms:modified>
</cp:coreProperties>
</file>