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62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Default="00654562" w:rsidP="00654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654562" w:rsidRDefault="00654562" w:rsidP="00654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алгебре, 9 класс</w:t>
      </w:r>
    </w:p>
    <w:p w:rsidR="00CF45CC" w:rsidRDefault="00284B65" w:rsidP="00654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№1 </w:t>
      </w:r>
    </w:p>
    <w:p w:rsidR="00284B65" w:rsidRDefault="00284B65" w:rsidP="00654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«Алгебра» 9 класс(2части) под редакцией А.Г.Мордковича, 2012</w:t>
      </w:r>
    </w:p>
    <w:p w:rsidR="00284B65" w:rsidRDefault="00284B65" w:rsidP="00654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 часов</w:t>
      </w:r>
    </w:p>
    <w:p w:rsidR="00654562" w:rsidRDefault="00284B65" w:rsidP="00654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</w:t>
      </w:r>
      <w:r w:rsidR="0065456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54562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rPr>
          <w:rFonts w:ascii="Times New Roman" w:hAnsi="Times New Roman" w:cs="Times New Roman"/>
          <w:sz w:val="24"/>
          <w:szCs w:val="24"/>
        </w:rPr>
      </w:pPr>
    </w:p>
    <w:p w:rsidR="00654562" w:rsidRPr="00205755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7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057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84B65" w:rsidRPr="00205755" w:rsidRDefault="00284B65" w:rsidP="00284B6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B65" w:rsidRPr="00205755" w:rsidRDefault="00284B65" w:rsidP="00284B6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B65" w:rsidRPr="00205755" w:rsidRDefault="00284B65" w:rsidP="00284B6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B65" w:rsidRPr="00205755" w:rsidRDefault="00284B65" w:rsidP="00284B6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B65" w:rsidRDefault="00284B65" w:rsidP="00284B6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5CC" w:rsidRPr="00205755" w:rsidRDefault="00CF45CC" w:rsidP="00284B6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B65" w:rsidRPr="00205755" w:rsidRDefault="00284B65" w:rsidP="00284B65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Планируемые результаты освоения учебного предмета 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205755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основной школы программы по алгебре являются: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 xml:space="preserve"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</w:t>
      </w:r>
      <w:proofErr w:type="spellStart"/>
      <w:r w:rsidRPr="00205755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205755">
        <w:rPr>
          <w:rFonts w:ascii="Times New Roman" w:hAnsi="Times New Roman" w:cs="Times New Roman"/>
          <w:sz w:val="24"/>
          <w:szCs w:val="24"/>
        </w:rPr>
        <w:t>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205755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205755">
        <w:rPr>
          <w:rFonts w:ascii="Times New Roman" w:hAnsi="Times New Roman" w:cs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5755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205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5755">
        <w:rPr>
          <w:rFonts w:ascii="Times New Roman" w:hAnsi="Times New Roman" w:cs="Times New Roman"/>
          <w:sz w:val="24"/>
          <w:szCs w:val="24"/>
        </w:rPr>
        <w:t>результатами освоения выпускниками основной школы программы по алгебре   являются:</w:t>
      </w: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понимать и использовать математические средства наглядности (графики, диаграммы, таблицы и др.) для иллюстрации, интерпретации, аргументации;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понимать сущности алгоритмических предписаний и умение действовать в соответствии с предложенным алгоритмом;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8A2818" w:rsidRPr="00205755" w:rsidRDefault="008A2818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первоначальные представления об идеях и методах математики как универсальном языке науки и техники, средстве моделирования явлений и процессов</w:t>
      </w:r>
    </w:p>
    <w:p w:rsidR="00284B65" w:rsidRPr="00205755" w:rsidRDefault="00284B65" w:rsidP="00284B6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.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b/>
          <w:sz w:val="24"/>
          <w:szCs w:val="24"/>
        </w:rPr>
        <w:t>Предметными</w:t>
      </w:r>
      <w:r w:rsidRPr="00205755">
        <w:rPr>
          <w:rFonts w:ascii="Times New Roman" w:hAnsi="Times New Roman" w:cs="Times New Roman"/>
          <w:sz w:val="24"/>
          <w:szCs w:val="24"/>
        </w:rPr>
        <w:t xml:space="preserve"> результатами освоения выпускниками основной школы программы по алгебре являются: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b/>
          <w:sz w:val="24"/>
          <w:szCs w:val="24"/>
        </w:rPr>
        <w:lastRenderedPageBreak/>
        <w:t>Предметная область «Арифметика»</w:t>
      </w:r>
    </w:p>
    <w:p w:rsidR="008A2818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205755">
        <w:rPr>
          <w:rFonts w:ascii="Times New Roman" w:hAnsi="Times New Roman" w:cs="Times New Roman"/>
          <w:sz w:val="24"/>
          <w:szCs w:val="24"/>
        </w:rPr>
        <w:t>переходить от одной формы записи чисел к другой, представлять десятичную дробь в виде обыкновенной и обыкновенную - -в виде десятичной, записывать большие и малые числа с использованием целых степеней десятки;</w:t>
      </w:r>
      <w:proofErr w:type="gramEnd"/>
    </w:p>
    <w:p w:rsidR="001A5474" w:rsidRPr="00205755" w:rsidRDefault="001A5474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выполнять арифметические действия с рациональными числами, сравнивать рациональные и действительные числа, находить в несложных случаях значения степеней с целыми показателями, находить значения числовых выражений;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 xml:space="preserve">округлять целые числа и десятичные дроби, находить приближения чисел с недостатком и избытком, выполнять оценку числовых 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выражений;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 xml:space="preserve">пользоваться основными единицами длины, массы, времени, скорости, площади, объема, выражать более крупные единицы </w:t>
      </w:r>
      <w:proofErr w:type="gramStart"/>
      <w:r w:rsidRPr="0020575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205755">
        <w:rPr>
          <w:rFonts w:ascii="Times New Roman" w:hAnsi="Times New Roman" w:cs="Times New Roman"/>
          <w:sz w:val="24"/>
          <w:szCs w:val="24"/>
        </w:rPr>
        <w:t xml:space="preserve"> более мелкие и наоборот;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решать текстовые задачи, включая задачи, связанные с отношением и пропорциональностью величин, с дробями и процентами.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0575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05755">
        <w:rPr>
          <w:rFonts w:ascii="Times New Roman" w:hAnsi="Times New Roman" w:cs="Times New Roman"/>
          <w:sz w:val="24"/>
          <w:szCs w:val="24"/>
        </w:rPr>
        <w:t>: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A2818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устной прикидки и оценки результата вычислений, проверки результата вычисления с использованием различных приёмов;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755">
        <w:rPr>
          <w:rFonts w:ascii="Times New Roman" w:hAnsi="Times New Roman" w:cs="Times New Roman"/>
          <w:sz w:val="24"/>
          <w:szCs w:val="24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область</w:t>
      </w:r>
      <w:r w:rsidRPr="00205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t>«Алгебра»</w:t>
      </w:r>
    </w:p>
    <w:p w:rsidR="008A2818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ab/>
        <w:t>Составлять буквенные выражения и формулы по условию задач; осуществлять в выражениях и формулах числовые подстано</w:t>
      </w:r>
      <w:r w:rsidR="008A2818" w:rsidRPr="00205755">
        <w:rPr>
          <w:rFonts w:ascii="Times New Roman" w:hAnsi="Times New Roman" w:cs="Times New Roman"/>
          <w:color w:val="000000"/>
          <w:sz w:val="24"/>
          <w:szCs w:val="24"/>
        </w:rPr>
        <w:t xml:space="preserve">вки и выполнять соответствующие </w:t>
      </w:r>
      <w:r w:rsidRPr="00205755">
        <w:rPr>
          <w:rFonts w:ascii="Times New Roman" w:hAnsi="Times New Roman" w:cs="Times New Roman"/>
          <w:color w:val="000000"/>
          <w:sz w:val="24"/>
          <w:szCs w:val="24"/>
        </w:rPr>
        <w:t>вычисления, осуществлять подстановку одного выражения в другое, выражать из формул одну переменную через остальные;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дробями, выполнять разложение многочленов на множители, выполнять тождественное преобразования рациональных выражений;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решать линейные и квадратные неравенства, системы двух линейных уравнений и неравен</w:t>
      </w:r>
      <w:proofErr w:type="gramStart"/>
      <w:r w:rsidRPr="00205755">
        <w:rPr>
          <w:rFonts w:ascii="Times New Roman" w:hAnsi="Times New Roman" w:cs="Times New Roman"/>
          <w:color w:val="000000"/>
          <w:sz w:val="24"/>
          <w:szCs w:val="24"/>
        </w:rPr>
        <w:t>ств с дв</w:t>
      </w:r>
      <w:proofErr w:type="gramEnd"/>
      <w:r w:rsidRPr="00205755">
        <w:rPr>
          <w:rFonts w:ascii="Times New Roman" w:hAnsi="Times New Roman" w:cs="Times New Roman"/>
          <w:color w:val="000000"/>
          <w:sz w:val="24"/>
          <w:szCs w:val="24"/>
        </w:rPr>
        <w:t>умя переменными;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 исходя из   формулировки задачи;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 xml:space="preserve">вычислять любой член арифметической и геометрической прогрессии, суммы </w:t>
      </w:r>
      <w:r w:rsidRPr="00205755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205755">
        <w:rPr>
          <w:rFonts w:ascii="Times New Roman" w:hAnsi="Times New Roman" w:cs="Times New Roman"/>
          <w:color w:val="000000"/>
          <w:sz w:val="24"/>
          <w:szCs w:val="24"/>
        </w:rPr>
        <w:t>- членов прогрессии;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определять координаты точки плоскости, строить точки с заданными координатами.</w:t>
      </w:r>
    </w:p>
    <w:p w:rsidR="008A2818" w:rsidRPr="00205755" w:rsidRDefault="00284B65" w:rsidP="00284B65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proofErr w:type="gramEnd"/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величинами, нахождения нужной формулы в справочниках материалах;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моделирования практических ситуаций и исследования построенных моделей с использованием аппарата алгебры;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ситуаций.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t>Предметная область</w:t>
      </w:r>
      <w:r w:rsidRPr="002057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5755">
        <w:rPr>
          <w:rFonts w:ascii="Times New Roman" w:hAnsi="Times New Roman" w:cs="Times New Roman"/>
          <w:b/>
          <w:color w:val="000000"/>
          <w:sz w:val="24"/>
          <w:szCs w:val="24"/>
        </w:rPr>
        <w:t>«Элементы логики, комбинаторики, статистики и теории вероятностей»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205755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205755">
        <w:rPr>
          <w:rFonts w:ascii="Times New Roman" w:hAnsi="Times New Roman" w:cs="Times New Roman"/>
          <w:color w:val="000000"/>
          <w:sz w:val="24"/>
          <w:szCs w:val="24"/>
        </w:rPr>
        <w:t xml:space="preserve">   для опровержения утверждений;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извлекать информацию, представленную в таблицах, диаграммах, графиках, составлять таблицы, строить диаграммы и графики;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решать комбинаторные задачи путем систематического перебора возможных вариантов и с использованием правила умножения;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вычислять средние значения результатов измерений;</w:t>
      </w:r>
    </w:p>
    <w:p w:rsidR="008A2818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находить вероятности случайных событий в простейших случаях.</w:t>
      </w:r>
    </w:p>
    <w:p w:rsidR="008A2818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05755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20575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выстраивания аргументации при доказательстве и в диалоге;</w:t>
      </w:r>
    </w:p>
    <w:p w:rsidR="001A5474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распознавания логически некорректных рассуждений;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8A2818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284B65" w:rsidRPr="00205755">
        <w:rPr>
          <w:rFonts w:ascii="Times New Roman" w:hAnsi="Times New Roman" w:cs="Times New Roman"/>
          <w:color w:val="000000"/>
          <w:sz w:val="24"/>
          <w:szCs w:val="24"/>
        </w:rPr>
        <w:t>аписи математических утверждений, доказательств;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решение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решение учебных и практических задач, требующих систематического перебора вариантов;</w:t>
      </w:r>
    </w:p>
    <w:p w:rsidR="001A5474" w:rsidRPr="00205755" w:rsidRDefault="001A5474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сравнение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284B65" w:rsidRPr="00205755" w:rsidRDefault="00284B65" w:rsidP="00284B6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205755">
        <w:rPr>
          <w:rFonts w:ascii="Times New Roman" w:hAnsi="Times New Roman" w:cs="Times New Roman"/>
          <w:color w:val="000000"/>
          <w:sz w:val="24"/>
          <w:szCs w:val="24"/>
        </w:rPr>
        <w:t>понимания статистических утверждений.</w:t>
      </w:r>
    </w:p>
    <w:p w:rsidR="00284B65" w:rsidRDefault="00284B65" w:rsidP="00284B65">
      <w:pPr>
        <w:ind w:firstLine="567"/>
        <w:rPr>
          <w:b/>
          <w:color w:val="000000"/>
        </w:rPr>
      </w:pPr>
    </w:p>
    <w:p w:rsidR="00523D9A" w:rsidRDefault="00523D9A" w:rsidP="0065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D9A" w:rsidRDefault="00523D9A" w:rsidP="00654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D9A" w:rsidRDefault="00523D9A" w:rsidP="00523D9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523D9A" w:rsidRDefault="00523D9A" w:rsidP="00523D9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br/>
      </w:r>
    </w:p>
    <w:p w:rsidR="001A5474" w:rsidRDefault="001A5474" w:rsidP="00523D9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21"/>
          <w:szCs w:val="21"/>
        </w:rPr>
      </w:pPr>
    </w:p>
    <w:p w:rsidR="00654562" w:rsidRPr="001F2797" w:rsidRDefault="00523D9A" w:rsidP="00943575">
      <w:pPr>
        <w:pStyle w:val="a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767676"/>
          <w:sz w:val="21"/>
          <w:szCs w:val="21"/>
        </w:rPr>
      </w:pPr>
      <w:r>
        <w:rPr>
          <w:rFonts w:ascii="Arial" w:hAnsi="Arial" w:cs="Arial"/>
          <w:color w:val="767676"/>
          <w:sz w:val="21"/>
          <w:szCs w:val="21"/>
        </w:rPr>
        <w:lastRenderedPageBreak/>
        <w:br/>
      </w:r>
      <w:r w:rsidR="00654562" w:rsidRPr="00654562">
        <w:rPr>
          <w:b/>
        </w:rPr>
        <w:t>Содержание программы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62">
        <w:rPr>
          <w:rFonts w:ascii="Times New Roman" w:hAnsi="Times New Roman" w:cs="Times New Roman"/>
          <w:b/>
          <w:sz w:val="24"/>
          <w:szCs w:val="24"/>
        </w:rPr>
        <w:t>Рациональные неравенства и их системы (16 ч)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45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562">
        <w:rPr>
          <w:rFonts w:ascii="Times New Roman" w:hAnsi="Times New Roman" w:cs="Times New Roman"/>
          <w:sz w:val="24"/>
          <w:szCs w:val="24"/>
        </w:rPr>
        <w:t>Линейные и квадратные неравенства (повторение). Рациональное неравенство. Метод интервалов.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4562">
        <w:rPr>
          <w:rFonts w:ascii="Times New Roman" w:hAnsi="Times New Roman" w:cs="Times New Roman"/>
          <w:sz w:val="24"/>
          <w:szCs w:val="24"/>
        </w:rPr>
        <w:t>Множества и операции над ними. Система неравенств. Решение системы неравенств.</w:t>
      </w:r>
    </w:p>
    <w:p w:rsidR="00654562" w:rsidRDefault="00654562" w:rsidP="006545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562">
        <w:rPr>
          <w:rFonts w:ascii="Times New Roman" w:hAnsi="Times New Roman" w:cs="Times New Roman"/>
          <w:b/>
          <w:sz w:val="24"/>
          <w:szCs w:val="24"/>
        </w:rPr>
        <w:t>Системы уравнений (19 ч)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4562">
        <w:rPr>
          <w:rFonts w:ascii="Times New Roman" w:hAnsi="Times New Roman" w:cs="Times New Roman"/>
          <w:sz w:val="24"/>
          <w:szCs w:val="24"/>
        </w:rPr>
        <w:t>Рациональное уравнение с двумя переменными. Решение урав</w:t>
      </w:r>
      <w:r w:rsidRPr="00654562">
        <w:rPr>
          <w:rFonts w:ascii="Times New Roman" w:hAnsi="Times New Roman" w:cs="Times New Roman"/>
          <w:sz w:val="24"/>
          <w:szCs w:val="24"/>
        </w:rPr>
        <w:softHyphen/>
        <w:t xml:space="preserve">нения </w:t>
      </w:r>
      <w:proofErr w:type="spellStart"/>
      <w:proofErr w:type="gramStart"/>
      <w:r w:rsidRPr="00654562">
        <w:rPr>
          <w:rFonts w:ascii="Times New Roman" w:hAnsi="Times New Roman" w:cs="Times New Roman"/>
          <w:i/>
          <w:iCs/>
          <w:sz w:val="24"/>
          <w:szCs w:val="24"/>
        </w:rPr>
        <w:t>р</w:t>
      </w:r>
      <w:proofErr w:type="spellEnd"/>
      <w:r w:rsidRPr="0065456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End"/>
      <w:r w:rsidRPr="0065456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654562">
        <w:rPr>
          <w:rFonts w:ascii="Times New Roman" w:hAnsi="Times New Roman" w:cs="Times New Roman"/>
          <w:i/>
          <w:iCs/>
          <w:sz w:val="24"/>
          <w:szCs w:val="24"/>
        </w:rPr>
        <w:t xml:space="preserve">; у) </w:t>
      </w:r>
      <w:r w:rsidRPr="00654562">
        <w:rPr>
          <w:rFonts w:ascii="Times New Roman" w:hAnsi="Times New Roman" w:cs="Times New Roman"/>
          <w:sz w:val="24"/>
          <w:szCs w:val="24"/>
        </w:rPr>
        <w:t>= 0. Равносильные уравнения с двумя переменны</w:t>
      </w:r>
      <w:r w:rsidRPr="00654562">
        <w:rPr>
          <w:rFonts w:ascii="Times New Roman" w:hAnsi="Times New Roman" w:cs="Times New Roman"/>
          <w:sz w:val="24"/>
          <w:szCs w:val="24"/>
        </w:rPr>
        <w:softHyphen/>
        <w:t xml:space="preserve">ми. Формула расстояния между двумя точками координатной плоскости. График уравнения </w:t>
      </w:r>
      <w:r w:rsidRPr="0065456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54562">
        <w:rPr>
          <w:rFonts w:ascii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654562">
        <w:rPr>
          <w:rFonts w:ascii="Times New Roman" w:hAnsi="Times New Roman" w:cs="Times New Roman"/>
          <w:i/>
          <w:iCs/>
          <w:sz w:val="24"/>
          <w:szCs w:val="24"/>
        </w:rPr>
        <w:t xml:space="preserve"> - а)</w:t>
      </w:r>
      <w:r w:rsidRPr="006545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54562">
        <w:rPr>
          <w:rFonts w:ascii="Times New Roman" w:hAnsi="Times New Roman" w:cs="Times New Roman"/>
          <w:i/>
          <w:iCs/>
          <w:sz w:val="24"/>
          <w:szCs w:val="24"/>
        </w:rPr>
        <w:t xml:space="preserve"> + (у – </w:t>
      </w:r>
      <w:r w:rsidRPr="00654562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 w:rsidRPr="0065456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545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54562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Pr="00654562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6545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5456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54562">
        <w:rPr>
          <w:rFonts w:ascii="Times New Roman" w:hAnsi="Times New Roman" w:cs="Times New Roman"/>
          <w:sz w:val="24"/>
          <w:szCs w:val="24"/>
        </w:rPr>
        <w:t>Система уравнений с двумя переменными. Решение системы уравнений. Неравенства и системы неравен</w:t>
      </w:r>
      <w:proofErr w:type="gramStart"/>
      <w:r w:rsidRPr="00654562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654562">
        <w:rPr>
          <w:rFonts w:ascii="Times New Roman" w:hAnsi="Times New Roman" w:cs="Times New Roman"/>
          <w:sz w:val="24"/>
          <w:szCs w:val="24"/>
        </w:rPr>
        <w:t>умя переменными.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>Методы решения систем уравнений (метод подстановки, алгеб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раического сложения, введения новых переменных). Равносиль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ность систем уравнений.</w:t>
      </w:r>
    </w:p>
    <w:p w:rsid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>Системы уравнений как математические модели реальных ситуаций.</w:t>
      </w:r>
    </w:p>
    <w:p w:rsid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b/>
          <w:sz w:val="24"/>
          <w:szCs w:val="24"/>
        </w:rPr>
        <w:t>Числовые функции (25 ч)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t>Функция. Независимая переменная. Зависимая переменная. Область определения функции. Естественная область определе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ния функции. Область значений функции.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>Способы задания функции (аналитический, графический, табличный, словесный).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>Свойства функций (монотонность, ограниченность, выпук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лость, наибольшее и наименьшее значения, непрерывность). Исследование функций: 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proofErr w:type="gramStart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= С</w:t>
      </w:r>
      <w:proofErr w:type="gramEnd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у = </w:t>
      </w:r>
      <w:proofErr w:type="spellStart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kx</w:t>
      </w:r>
      <w:proofErr w:type="spellEnd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т, у = </w:t>
      </w:r>
      <w:proofErr w:type="spellStart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kx</w:t>
      </w:r>
      <w:proofErr w:type="spellEnd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>, ,</w:t>
      </w:r>
      <w:r w:rsidRPr="00654562">
        <w:rPr>
          <w:rFonts w:ascii="Times New Roman" w:eastAsia="Times New Roman" w:hAnsi="Times New Roman" w:cs="Times New Roman"/>
          <w:position w:val="-3"/>
          <w:sz w:val="24"/>
          <w:szCs w:val="24"/>
        </w:rPr>
        <w:t xml:space="preserve"> 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у 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>\</w:t>
      </w:r>
      <w:proofErr w:type="spellStart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>х\</w:t>
      </w:r>
      <w:proofErr w:type="spellEnd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>, у = ах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proofErr w:type="spellStart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>х</w:t>
      </w:r>
      <w:proofErr w:type="spellEnd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+ с.</w:t>
      </w:r>
    </w:p>
    <w:p w:rsidR="00654562" w:rsidRPr="00654562" w:rsidRDefault="00654562" w:rsidP="00654562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>Четные и нечетные функции. Алгоритм исследования функ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ции на четность. Графики четной и нечетной функций.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>Степенная функция с натуральным показателем, ее свойства и график. Степенная функция с отрицательным целым показате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лем, ее свойства и график.</w:t>
      </w:r>
    </w:p>
    <w:p w:rsid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 xml:space="preserve">Функция </w:t>
      </w:r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>у =</w:t>
      </w:r>
      <w:proofErr w:type="gramStart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6545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t>ее свойства и график.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b/>
          <w:sz w:val="24"/>
          <w:szCs w:val="24"/>
        </w:rPr>
        <w:t>Прогрессии (15 ч)</w:t>
      </w:r>
    </w:p>
    <w:p w:rsidR="00654562" w:rsidRPr="00654562" w:rsidRDefault="00654562" w:rsidP="00654562">
      <w:pPr>
        <w:spacing w:before="34" w:after="0" w:line="240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>Числовая последовательность. Способы задания числовых последовательностей (аналитический, словесный, рекуррент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ный). Свойства числовых последовательностей.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t xml:space="preserve">Арифметическая прогрессия. Формула </w:t>
      </w:r>
      <w:r w:rsidRPr="0065456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t>-го члена. Формула суммы членов конечной арифметической прогрессии. Характери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стическое свойство.</w:t>
      </w:r>
    </w:p>
    <w:p w:rsidR="00654562" w:rsidRPr="00654562" w:rsidRDefault="00654562" w:rsidP="00654562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sz w:val="24"/>
          <w:szCs w:val="24"/>
        </w:rPr>
        <w:t xml:space="preserve">Геометрическая прогрессия. Формула </w:t>
      </w:r>
      <w:r w:rsidRPr="0065456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t>-го члена. Формула суммы членов конечной геометрической прогрессии. Характери</w:t>
      </w:r>
      <w:r w:rsidRPr="00654562">
        <w:rPr>
          <w:rFonts w:ascii="Times New Roman" w:eastAsia="Times New Roman" w:hAnsi="Times New Roman" w:cs="Times New Roman"/>
          <w:sz w:val="24"/>
          <w:szCs w:val="24"/>
        </w:rPr>
        <w:softHyphen/>
        <w:t>стическое свойство. Прогрессии и банковские расчеты.</w:t>
      </w:r>
    </w:p>
    <w:p w:rsidR="00654562" w:rsidRPr="00654562" w:rsidRDefault="00654562" w:rsidP="00654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562">
        <w:rPr>
          <w:rFonts w:ascii="Times New Roman" w:eastAsia="Times New Roman" w:hAnsi="Times New Roman" w:cs="Times New Roman"/>
          <w:b/>
          <w:sz w:val="24"/>
          <w:szCs w:val="24"/>
        </w:rPr>
        <w:t>Элементы комбинаторики, стат</w:t>
      </w:r>
      <w:r w:rsidR="007D3135">
        <w:rPr>
          <w:rFonts w:ascii="Times New Roman" w:eastAsia="Times New Roman" w:hAnsi="Times New Roman" w:cs="Times New Roman"/>
          <w:b/>
          <w:sz w:val="24"/>
          <w:szCs w:val="24"/>
        </w:rPr>
        <w:t>истики и теории вероятностей (12</w:t>
      </w:r>
      <w:r w:rsidRPr="00654562">
        <w:rPr>
          <w:rFonts w:ascii="Times New Roman" w:eastAsia="Times New Roman" w:hAnsi="Times New Roman" w:cs="Times New Roman"/>
          <w:b/>
          <w:sz w:val="24"/>
          <w:szCs w:val="24"/>
        </w:rPr>
        <w:t xml:space="preserve"> ч)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4562">
        <w:rPr>
          <w:rFonts w:ascii="Times New Roman" w:hAnsi="Times New Roman" w:cs="Times New Roman"/>
          <w:sz w:val="24"/>
          <w:szCs w:val="24"/>
        </w:rPr>
        <w:t>Комбинаторные задачи. Правило умножения. Факториал. Перестановки.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4562">
        <w:rPr>
          <w:rFonts w:ascii="Times New Roman" w:hAnsi="Times New Roman" w:cs="Times New Roman"/>
          <w:sz w:val="24"/>
          <w:szCs w:val="24"/>
        </w:rPr>
        <w:t>Группировка информации. Общий ряд данных. Кратность варианты измерения. Табличное представление информации. Частота варианты. Графическое представление информации. Полигон распределения данных. Гистограмма. Числовые харак</w:t>
      </w:r>
      <w:r w:rsidRPr="00654562">
        <w:rPr>
          <w:rFonts w:ascii="Times New Roman" w:hAnsi="Times New Roman" w:cs="Times New Roman"/>
          <w:sz w:val="24"/>
          <w:szCs w:val="24"/>
        </w:rPr>
        <w:softHyphen/>
        <w:t>теристики данных измерения (размах, мода, среднее значение).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4562">
        <w:rPr>
          <w:rFonts w:ascii="Times New Roman" w:hAnsi="Times New Roman" w:cs="Times New Roman"/>
          <w:sz w:val="24"/>
          <w:szCs w:val="24"/>
        </w:rPr>
        <w:t>Вероятность. Событие (случайное, достоверное, невозможное). Классическая вероятностная схема. Противоположные события.</w:t>
      </w:r>
    </w:p>
    <w:p w:rsidR="00654562" w:rsidRPr="00654562" w:rsidRDefault="00654562" w:rsidP="006545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4562">
        <w:rPr>
          <w:rFonts w:ascii="Times New Roman" w:hAnsi="Times New Roman" w:cs="Times New Roman"/>
          <w:sz w:val="24"/>
          <w:szCs w:val="24"/>
        </w:rPr>
        <w:t>Несовместные события. Вероятность суммы двух событий. Веро</w:t>
      </w:r>
      <w:r w:rsidRPr="00654562">
        <w:rPr>
          <w:rFonts w:ascii="Times New Roman" w:hAnsi="Times New Roman" w:cs="Times New Roman"/>
          <w:sz w:val="24"/>
          <w:szCs w:val="24"/>
        </w:rPr>
        <w:softHyphen/>
        <w:t>ятность противоположного события. Статистическая устойчи</w:t>
      </w:r>
      <w:r w:rsidRPr="00654562">
        <w:rPr>
          <w:rFonts w:ascii="Times New Roman" w:hAnsi="Times New Roman" w:cs="Times New Roman"/>
          <w:sz w:val="24"/>
          <w:szCs w:val="24"/>
        </w:rPr>
        <w:softHyphen/>
        <w:t>вость. Статистическая вероятность.</w:t>
      </w:r>
    </w:p>
    <w:p w:rsidR="00654562" w:rsidRPr="00654562" w:rsidRDefault="00A125DF" w:rsidP="00654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Обобщающее повторение (15</w:t>
      </w:r>
      <w:r w:rsidR="00654562" w:rsidRPr="00654562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654562" w:rsidRDefault="00654562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2818" w:rsidRDefault="008A2818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2818" w:rsidRDefault="008A2818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2818" w:rsidRDefault="008A2818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289B" w:rsidRDefault="009D289B" w:rsidP="009D2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289B" w:rsidRDefault="009D289B" w:rsidP="009D28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page" w:tblpX="1723" w:tblpY="1471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4729"/>
        <w:gridCol w:w="2977"/>
      </w:tblGrid>
      <w:tr w:rsidR="009D289B" w:rsidRPr="009D289B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9B" w:rsidRPr="009D289B" w:rsidRDefault="009D289B" w:rsidP="009D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9B" w:rsidRPr="009D289B" w:rsidRDefault="009D289B" w:rsidP="009D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89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289B" w:rsidRPr="009D289B" w:rsidRDefault="009D289B" w:rsidP="009D2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89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A5474" w:rsidRPr="001A5474" w:rsidTr="0099053E">
        <w:trPr>
          <w:trHeight w:val="356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474" w:rsidRPr="001A5474" w:rsidRDefault="001A5474" w:rsidP="001A5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474">
              <w:rPr>
                <w:rFonts w:ascii="Times New Roman" w:hAnsi="Times New Roman" w:cs="Times New Roman"/>
                <w:b/>
                <w:sz w:val="24"/>
                <w:szCs w:val="24"/>
              </w:rPr>
              <w:t>Неравенства и системы неравенств (16 часов)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Множества и операции над ними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рациональных неравенств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818" w:rsidTr="001A5474">
        <w:trPr>
          <w:trHeight w:val="356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Системы уравнений (15 часов)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систем уравнений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818" w:rsidTr="001A5474">
        <w:trPr>
          <w:trHeight w:val="356"/>
        </w:trPr>
        <w:tc>
          <w:tcPr>
            <w:tcW w:w="6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18" w:rsidRDefault="008A2818" w:rsidP="0070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Числовые функции (25 часов)</w:t>
            </w:r>
          </w:p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18" w:rsidRDefault="008A2818" w:rsidP="0070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38-41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42-44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46-49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ⁿ, их свойства и графики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818" w:rsidTr="001A5474">
        <w:trPr>
          <w:trHeight w:val="550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50-52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¯ⁿ, их свойства и графики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=√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ее свойства и график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818" w:rsidTr="001A5474">
        <w:trPr>
          <w:trHeight w:val="356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18" w:rsidRDefault="008A2818" w:rsidP="0070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Прогрессии (16 часов)</w:t>
            </w:r>
          </w:p>
          <w:p w:rsidR="008A2818" w:rsidRDefault="008A2818" w:rsidP="0070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61-65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818" w:rsidTr="001A5474">
        <w:trPr>
          <w:trHeight w:val="525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66-71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2818" w:rsidTr="001A5474">
        <w:trPr>
          <w:trHeight w:val="532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818" w:rsidTr="001A5474">
        <w:trPr>
          <w:trHeight w:val="553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комбинаторики, статистики и теории вероятностей (12 часов)</w:t>
            </w:r>
          </w:p>
        </w:tc>
      </w:tr>
      <w:tr w:rsidR="008A2818" w:rsidTr="001A5474">
        <w:trPr>
          <w:trHeight w:val="548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73-75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407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Статистика-дизайн информации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547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79-81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вероятностные задачи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834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Экспериментальные данные и вероятности событий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2818" w:rsidTr="001A5474">
        <w:trPr>
          <w:trHeight w:val="538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2818" w:rsidTr="001A5474">
        <w:trPr>
          <w:trHeight w:val="524"/>
        </w:trPr>
        <w:tc>
          <w:tcPr>
            <w:tcW w:w="9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818" w:rsidRDefault="008A2818" w:rsidP="0070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 (15 часов)</w:t>
            </w:r>
          </w:p>
          <w:p w:rsidR="008A2818" w:rsidRDefault="008A2818" w:rsidP="00702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A2818" w:rsidTr="001A5474">
        <w:trPr>
          <w:trHeight w:val="671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85-87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неравенства и их системы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541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88-90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91-93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функций и их свойства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94-96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2818" w:rsidTr="001A5474">
        <w:trPr>
          <w:trHeight w:val="356"/>
        </w:trPr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</w:p>
        </w:tc>
        <w:tc>
          <w:tcPr>
            <w:tcW w:w="4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2818" w:rsidRDefault="008A2818" w:rsidP="007023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A2818" w:rsidRDefault="008A2818" w:rsidP="008A2818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797" w:rsidRDefault="001F2797" w:rsidP="00654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17B7" w:rsidRDefault="00A017B7" w:rsidP="00A017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17B7" w:rsidRDefault="00A017B7" w:rsidP="00A017B7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017B7" w:rsidRDefault="00A017B7" w:rsidP="00A017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17B7" w:rsidRDefault="00A017B7" w:rsidP="00A017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89B" w:rsidRDefault="009D289B" w:rsidP="00A017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89B" w:rsidRDefault="009D289B" w:rsidP="00A017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89B" w:rsidRDefault="009D289B" w:rsidP="00A017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89B" w:rsidRDefault="009D289B" w:rsidP="00A017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89B" w:rsidRDefault="009D289B" w:rsidP="00A017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289B" w:rsidRPr="00DD3C08" w:rsidRDefault="009D289B" w:rsidP="00A017B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D289B" w:rsidRPr="00DD3C08" w:rsidSect="00E7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CB6"/>
    <w:multiLevelType w:val="multilevel"/>
    <w:tmpl w:val="ADFA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E56CE"/>
    <w:multiLevelType w:val="multilevel"/>
    <w:tmpl w:val="B25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717A6"/>
    <w:multiLevelType w:val="multilevel"/>
    <w:tmpl w:val="FDAA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B6499"/>
    <w:multiLevelType w:val="multilevel"/>
    <w:tmpl w:val="2B20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711E2"/>
    <w:multiLevelType w:val="multilevel"/>
    <w:tmpl w:val="75B4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46AD0"/>
    <w:multiLevelType w:val="multilevel"/>
    <w:tmpl w:val="0548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A2EAE"/>
    <w:multiLevelType w:val="multilevel"/>
    <w:tmpl w:val="FFBE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017F9"/>
    <w:multiLevelType w:val="multilevel"/>
    <w:tmpl w:val="DD86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55095"/>
    <w:multiLevelType w:val="multilevel"/>
    <w:tmpl w:val="5084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E74CA"/>
    <w:multiLevelType w:val="multilevel"/>
    <w:tmpl w:val="923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5069B3"/>
    <w:multiLevelType w:val="multilevel"/>
    <w:tmpl w:val="9EFE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5D2FE3"/>
    <w:multiLevelType w:val="multilevel"/>
    <w:tmpl w:val="4CD6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4A6B47"/>
    <w:multiLevelType w:val="multilevel"/>
    <w:tmpl w:val="C816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B1238E"/>
    <w:multiLevelType w:val="multilevel"/>
    <w:tmpl w:val="84EE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0D077C"/>
    <w:multiLevelType w:val="multilevel"/>
    <w:tmpl w:val="B518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4562"/>
    <w:rsid w:val="000467FC"/>
    <w:rsid w:val="00186102"/>
    <w:rsid w:val="00192C57"/>
    <w:rsid w:val="001A5474"/>
    <w:rsid w:val="001F2797"/>
    <w:rsid w:val="00205755"/>
    <w:rsid w:val="00252044"/>
    <w:rsid w:val="00284B65"/>
    <w:rsid w:val="005112FD"/>
    <w:rsid w:val="00523D9A"/>
    <w:rsid w:val="00606276"/>
    <w:rsid w:val="00654562"/>
    <w:rsid w:val="006563B7"/>
    <w:rsid w:val="006F2621"/>
    <w:rsid w:val="007D3135"/>
    <w:rsid w:val="008A2818"/>
    <w:rsid w:val="008C5C10"/>
    <w:rsid w:val="00943575"/>
    <w:rsid w:val="00947BFE"/>
    <w:rsid w:val="009D289B"/>
    <w:rsid w:val="009E4AAB"/>
    <w:rsid w:val="00A017B7"/>
    <w:rsid w:val="00A125DF"/>
    <w:rsid w:val="00A4738D"/>
    <w:rsid w:val="00BD1E96"/>
    <w:rsid w:val="00CF45CC"/>
    <w:rsid w:val="00DD3C08"/>
    <w:rsid w:val="00E7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5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456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2">
    <w:name w:val="c2"/>
    <w:basedOn w:val="a"/>
    <w:rsid w:val="0019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92C57"/>
    <w:rPr>
      <w:color w:val="0000FF"/>
      <w:u w:val="single"/>
    </w:rPr>
  </w:style>
  <w:style w:type="character" w:customStyle="1" w:styleId="c12">
    <w:name w:val="c12"/>
    <w:basedOn w:val="a0"/>
    <w:rsid w:val="00192C57"/>
  </w:style>
  <w:style w:type="paragraph" w:styleId="a6">
    <w:name w:val="Normal (Web)"/>
    <w:basedOn w:val="a"/>
    <w:uiPriority w:val="99"/>
    <w:unhideWhenUsed/>
    <w:rsid w:val="00523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DD96-72A3-49CD-8361-FC459356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25</cp:revision>
  <dcterms:created xsi:type="dcterms:W3CDTF">2016-08-17T14:08:00Z</dcterms:created>
  <dcterms:modified xsi:type="dcterms:W3CDTF">2017-09-12T19:48:00Z</dcterms:modified>
</cp:coreProperties>
</file>