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E20707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13444D" w:rsidRDefault="0013444D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</w:p>
    <w:p w:rsidR="0013444D" w:rsidRDefault="0013444D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истории 5 класс</w:t>
      </w:r>
    </w:p>
    <w:p w:rsidR="00635790" w:rsidRDefault="00635790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</w:p>
    <w:p w:rsidR="0013444D" w:rsidRDefault="0013444D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МАОУ ОСОШ №1</w:t>
      </w:r>
    </w:p>
    <w:p w:rsidR="0013444D" w:rsidRPr="00F910B9" w:rsidRDefault="0013444D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УМК:</w:t>
      </w:r>
      <w:r w:rsidRPr="00F910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74B7">
        <w:rPr>
          <w:rFonts w:ascii="Times New Roman" w:hAnsi="Times New Roman"/>
          <w:b/>
          <w:sz w:val="36"/>
          <w:szCs w:val="36"/>
        </w:rPr>
        <w:t xml:space="preserve">«Всеобщая история. История Древнего мира», авторы </w:t>
      </w:r>
      <w:r w:rsidR="00E20707">
        <w:rPr>
          <w:rFonts w:ascii="Times New Roman" w:hAnsi="Times New Roman"/>
          <w:b/>
          <w:sz w:val="36"/>
          <w:szCs w:val="36"/>
        </w:rPr>
        <w:t xml:space="preserve">А.А. </w:t>
      </w:r>
      <w:proofErr w:type="spellStart"/>
      <w:r w:rsidR="00E20707">
        <w:rPr>
          <w:rFonts w:ascii="Times New Roman" w:hAnsi="Times New Roman"/>
          <w:b/>
          <w:sz w:val="36"/>
          <w:szCs w:val="36"/>
        </w:rPr>
        <w:t>Вигасин</w:t>
      </w:r>
      <w:proofErr w:type="spellEnd"/>
      <w:r w:rsidR="00E20707">
        <w:rPr>
          <w:rFonts w:ascii="Times New Roman" w:hAnsi="Times New Roman"/>
          <w:b/>
          <w:sz w:val="36"/>
          <w:szCs w:val="36"/>
        </w:rPr>
        <w:t xml:space="preserve">, Г.И. </w:t>
      </w:r>
      <w:proofErr w:type="spellStart"/>
      <w:r w:rsidR="00E20707">
        <w:rPr>
          <w:rFonts w:ascii="Times New Roman" w:hAnsi="Times New Roman"/>
          <w:b/>
          <w:sz w:val="36"/>
          <w:szCs w:val="36"/>
        </w:rPr>
        <w:t>Годер</w:t>
      </w:r>
      <w:proofErr w:type="spellEnd"/>
      <w:r w:rsidR="00E20707">
        <w:rPr>
          <w:rFonts w:ascii="Times New Roman" w:hAnsi="Times New Roman"/>
          <w:b/>
          <w:sz w:val="36"/>
          <w:szCs w:val="36"/>
        </w:rPr>
        <w:t>, И.С. Свенцицкая»</w:t>
      </w:r>
    </w:p>
    <w:p w:rsidR="0013444D" w:rsidRDefault="0013444D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68 часов</w:t>
      </w:r>
    </w:p>
    <w:p w:rsidR="0013444D" w:rsidRDefault="00E20707" w:rsidP="0013444D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2017-2018</w:t>
      </w:r>
      <w:r w:rsidR="0013444D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13444D" w:rsidRDefault="0013444D" w:rsidP="0013444D">
      <w:pPr>
        <w:ind w:firstLine="567"/>
        <w:jc w:val="center"/>
        <w:rPr>
          <w:rFonts w:ascii="Times New Roman" w:hAnsi="Times New Roman"/>
          <w:b/>
        </w:rPr>
      </w:pPr>
    </w:p>
    <w:p w:rsidR="0013444D" w:rsidRDefault="0013444D" w:rsidP="0013444D">
      <w:pPr>
        <w:ind w:firstLine="567"/>
        <w:jc w:val="center"/>
        <w:rPr>
          <w:rFonts w:ascii="Times New Roman" w:hAnsi="Times New Roman"/>
          <w:b/>
        </w:rPr>
      </w:pPr>
    </w:p>
    <w:p w:rsidR="0013444D" w:rsidRDefault="0013444D" w:rsidP="0013444D">
      <w:pPr>
        <w:ind w:firstLine="567"/>
        <w:jc w:val="center"/>
        <w:rPr>
          <w:rFonts w:ascii="Times New Roman" w:hAnsi="Times New Roman"/>
          <w:b/>
        </w:rPr>
      </w:pPr>
    </w:p>
    <w:p w:rsidR="0013444D" w:rsidRDefault="0013444D" w:rsidP="0013444D">
      <w:pPr>
        <w:ind w:firstLine="567"/>
        <w:jc w:val="center"/>
        <w:rPr>
          <w:rFonts w:ascii="Times New Roman" w:hAnsi="Times New Roman"/>
          <w:b/>
        </w:rPr>
      </w:pPr>
    </w:p>
    <w:p w:rsidR="00E20707" w:rsidRDefault="00E20707" w:rsidP="0013444D">
      <w:pPr>
        <w:ind w:firstLine="567"/>
        <w:jc w:val="center"/>
        <w:rPr>
          <w:rFonts w:ascii="Times New Roman" w:hAnsi="Times New Roman"/>
          <w:b/>
        </w:rPr>
      </w:pPr>
    </w:p>
    <w:p w:rsidR="00E20707" w:rsidRDefault="00E20707" w:rsidP="0013444D">
      <w:pPr>
        <w:ind w:firstLine="567"/>
        <w:jc w:val="center"/>
        <w:rPr>
          <w:rFonts w:ascii="Times New Roman" w:hAnsi="Times New Roman"/>
          <w:b/>
        </w:rPr>
      </w:pPr>
    </w:p>
    <w:p w:rsidR="00E20707" w:rsidRDefault="00E20707" w:rsidP="0013444D">
      <w:pPr>
        <w:ind w:firstLine="567"/>
        <w:jc w:val="center"/>
        <w:rPr>
          <w:rFonts w:ascii="Times New Roman" w:hAnsi="Times New Roman"/>
          <w:b/>
        </w:rPr>
      </w:pPr>
    </w:p>
    <w:p w:rsidR="00E20707" w:rsidRDefault="00E20707" w:rsidP="0013444D">
      <w:pPr>
        <w:ind w:firstLine="567"/>
        <w:jc w:val="center"/>
        <w:rPr>
          <w:rFonts w:ascii="Times New Roman" w:hAnsi="Times New Roman"/>
          <w:b/>
        </w:rPr>
      </w:pPr>
    </w:p>
    <w:p w:rsidR="00E20707" w:rsidRDefault="00E20707" w:rsidP="0013444D">
      <w:pPr>
        <w:ind w:firstLine="567"/>
        <w:jc w:val="center"/>
        <w:rPr>
          <w:rFonts w:ascii="Times New Roman" w:hAnsi="Times New Roman"/>
          <w:b/>
        </w:rPr>
      </w:pPr>
    </w:p>
    <w:p w:rsidR="00E20707" w:rsidRDefault="00E20707" w:rsidP="0013444D">
      <w:pPr>
        <w:ind w:firstLine="567"/>
        <w:jc w:val="center"/>
        <w:rPr>
          <w:rFonts w:ascii="Times New Roman" w:hAnsi="Times New Roman"/>
          <w:b/>
        </w:rPr>
      </w:pPr>
    </w:p>
    <w:p w:rsidR="00E20707" w:rsidRDefault="00E20707" w:rsidP="0013444D">
      <w:pPr>
        <w:ind w:firstLine="567"/>
        <w:jc w:val="center"/>
        <w:rPr>
          <w:rFonts w:ascii="Times New Roman" w:hAnsi="Times New Roman"/>
          <w:b/>
        </w:rPr>
      </w:pPr>
    </w:p>
    <w:p w:rsidR="0013444D" w:rsidRDefault="0013444D" w:rsidP="0013444D">
      <w:pPr>
        <w:ind w:firstLine="567"/>
        <w:jc w:val="center"/>
        <w:rPr>
          <w:rFonts w:ascii="Times New Roman" w:hAnsi="Times New Roman"/>
          <w:b/>
        </w:rPr>
      </w:pPr>
    </w:p>
    <w:p w:rsidR="0013444D" w:rsidRDefault="0013444D" w:rsidP="0013444D">
      <w:pPr>
        <w:ind w:firstLine="567"/>
        <w:jc w:val="center"/>
        <w:rPr>
          <w:rFonts w:ascii="Times New Roman" w:hAnsi="Times New Roman"/>
          <w:b/>
        </w:rPr>
      </w:pPr>
    </w:p>
    <w:p w:rsidR="0013444D" w:rsidRDefault="0013444D" w:rsidP="0013444D">
      <w:pPr>
        <w:ind w:firstLine="567"/>
        <w:jc w:val="center"/>
        <w:rPr>
          <w:rFonts w:ascii="Times New Roman" w:hAnsi="Times New Roman"/>
          <w:b/>
        </w:rPr>
      </w:pPr>
    </w:p>
    <w:p w:rsidR="0013444D" w:rsidRDefault="0013444D" w:rsidP="0013444D">
      <w:pPr>
        <w:ind w:firstLine="567"/>
        <w:jc w:val="center"/>
        <w:rPr>
          <w:rFonts w:ascii="Times New Roman" w:hAnsi="Times New Roman"/>
          <w:b/>
        </w:rPr>
      </w:pPr>
    </w:p>
    <w:p w:rsidR="0013444D" w:rsidRDefault="0013444D" w:rsidP="0013444D">
      <w:pPr>
        <w:ind w:firstLine="567"/>
        <w:jc w:val="center"/>
        <w:rPr>
          <w:rFonts w:ascii="Times New Roman" w:hAnsi="Times New Roman"/>
          <w:b/>
        </w:rPr>
      </w:pPr>
    </w:p>
    <w:p w:rsidR="0013444D" w:rsidRPr="00E20707" w:rsidRDefault="0013444D" w:rsidP="00E2070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20707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предмета, курса</w:t>
      </w:r>
    </w:p>
    <w:p w:rsidR="00A55E90" w:rsidRPr="00A55E90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A55E90" w:rsidRPr="00A55E90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циуме и быть востребованными в жизни.</w:t>
      </w:r>
    </w:p>
    <w:p w:rsidR="00A55E90" w:rsidRPr="00A55E90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Личностные результаты:</w:t>
      </w:r>
    </w:p>
    <w:p w:rsidR="00A55E90" w:rsidRPr="00A55E90" w:rsidRDefault="00A55E90" w:rsidP="00E20707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—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A55E90" w:rsidRPr="00A55E90" w:rsidRDefault="00A55E90" w:rsidP="00E20707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— освоение гуманистических традиций и ценностей совре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менного общества, уважение прав и свобод человека;</w:t>
      </w:r>
    </w:p>
    <w:p w:rsidR="00A55E90" w:rsidRPr="00A55E90" w:rsidRDefault="00A55E90" w:rsidP="00E20707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осмысление социально-нравственного опыта предше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ствующих поколений, способность к определению своей по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зиции и ответственному поведению в современном обществе;</w:t>
      </w:r>
    </w:p>
    <w:p w:rsidR="00A55E90" w:rsidRPr="00A55E90" w:rsidRDefault="00A55E90" w:rsidP="00E20707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A55E90" w:rsidRPr="00A55E90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proofErr w:type="spellStart"/>
      <w:r w:rsidRPr="00A55E9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Метапредметные</w:t>
      </w:r>
      <w:proofErr w:type="spellEnd"/>
      <w:r w:rsidRPr="00A55E9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результаты:</w:t>
      </w:r>
    </w:p>
    <w:p w:rsidR="00A55E90" w:rsidRPr="00A55E90" w:rsidRDefault="00A55E90" w:rsidP="00E20707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A55E90" w:rsidRPr="00A55E90" w:rsidRDefault="00A55E90" w:rsidP="00E20707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вать и обосновывать выводы и т. д.), использовать современ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ные источники информации, в том числе материалы на элек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тронных носителях;</w:t>
      </w:r>
    </w:p>
    <w:p w:rsidR="00A55E90" w:rsidRPr="00A55E90" w:rsidRDefault="00A55E90" w:rsidP="00E20707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способность решать творческие задачи, представлять ре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A55E90" w:rsidRPr="00A55E90" w:rsidRDefault="00A55E90" w:rsidP="00E20707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готовность к сотрудничеству с соучениками, коллектив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A55E90" w:rsidRPr="00A55E90" w:rsidRDefault="00A55E90" w:rsidP="00E20707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A55E90" w:rsidRPr="00A55E90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Предметные результаты:</w:t>
      </w:r>
    </w:p>
    <w:p w:rsidR="00A55E90" w:rsidRPr="00A55E90" w:rsidRDefault="00A55E90" w:rsidP="00E20707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овладение целостными представлениями об историче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ском пути человечества как необходимой основы для миро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понимания и познания современного общества, истории соб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ственной страны;</w:t>
      </w:r>
    </w:p>
    <w:p w:rsidR="00A55E90" w:rsidRPr="00A55E90" w:rsidRDefault="00A55E90" w:rsidP="00E20707">
      <w:pPr>
        <w:numPr>
          <w:ilvl w:val="0"/>
          <w:numId w:val="1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способность применять понятийный аппарат историче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менности в курсах всеобщей истории;</w:t>
      </w:r>
    </w:p>
    <w:p w:rsidR="00A55E90" w:rsidRPr="00A55E90" w:rsidRDefault="00A55E90" w:rsidP="00E20707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способность соотносить историческое время и историче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ское пространство, действия и поступки личностей во време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ни и пространстве;</w:t>
      </w:r>
    </w:p>
    <w:p w:rsidR="00A55E90" w:rsidRPr="00A55E90" w:rsidRDefault="00A55E90" w:rsidP="00E20707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вая её социальную принадлежность и познавательную цен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ность, читать историческую карту и ориентироваться в ней;</w:t>
      </w:r>
    </w:p>
    <w:p w:rsidR="00A55E90" w:rsidRPr="00A55E90" w:rsidRDefault="00A55E90" w:rsidP="00E20707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A55E90" w:rsidRPr="00A55E90" w:rsidRDefault="00A55E90" w:rsidP="00E20707">
      <w:pPr>
        <w:numPr>
          <w:ilvl w:val="0"/>
          <w:numId w:val="2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готовность применять исторические знания для выяв</w:t>
      </w:r>
      <w:r w:rsidRPr="00A55E90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E20707" w:rsidRDefault="00E20707" w:rsidP="00E2070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20707" w:rsidRDefault="00E20707" w:rsidP="00E2070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444D" w:rsidRPr="00E20707" w:rsidRDefault="0013444D" w:rsidP="00E2070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20707">
        <w:rPr>
          <w:rFonts w:ascii="Times New Roman" w:hAnsi="Times New Roman"/>
          <w:b/>
          <w:bCs/>
          <w:sz w:val="28"/>
          <w:szCs w:val="28"/>
        </w:rPr>
        <w:t>Содержание учебного предмета, курса</w:t>
      </w:r>
    </w:p>
    <w:p w:rsidR="0013444D" w:rsidRDefault="0013444D" w:rsidP="00E2070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Введение (1 час)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Откуда мы знаем, как жили наши предки. Письменные ис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нии истории Древнего мира.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Счёт лет в истории. Хронология — наука об измерении вре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мени. Опыт, культура счёта времени по годам в древних госу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дарствах. Изменения счёта времени с наступлением христи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летие), тысячелетие, эпоха, эра.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I. ЖИЗНЬ ПЕРВОБЫТНЫХ ЛЮДЕЙ</w:t>
      </w:r>
      <w:r w:rsidR="009357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20707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93577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E207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часов)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E20707">
        <w:rPr>
          <w:rFonts w:ascii="Times New Roman" w:eastAsia="Times New Roman" w:hAnsi="Times New Roman"/>
          <w:b/>
          <w:spacing w:val="30"/>
          <w:sz w:val="28"/>
          <w:szCs w:val="28"/>
          <w:lang w:eastAsia="ru-RU"/>
        </w:rPr>
        <w:t>1</w:t>
      </w:r>
      <w:r w:rsidRPr="00E20707">
        <w:rPr>
          <w:rFonts w:ascii="Times New Roman" w:eastAsia="Times New Roman" w:hAnsi="Times New Roman"/>
          <w:spacing w:val="30"/>
          <w:sz w:val="28"/>
          <w:szCs w:val="28"/>
          <w:lang w:eastAsia="ru-RU"/>
        </w:rPr>
        <w:t>.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Первобытные собиратели и охотники.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Представление о понятии «первобытные люди». </w:t>
      </w: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Древнейшие люди.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Родовые общины охотников и собирателей.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вместного ведения хозяйства в родовой общине. Распределение обязанностей в родовой общине.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Возникновение искусства и религии.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о религиозных верованиях первобытных охотников и со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бирателей.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2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Первобытные земледельцы и скотоводы.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Возникновение земледелия и скотоводства.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Представ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ление о зарождении производящего хозяйства: мотыжное зем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чество. Изобретение ткацкого станка.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Родовые общины земледельцев и скотоводов. Племя: изме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Появление неравенства и знати.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Развитие ремёсел. Выде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ление ремесленников в общине. Изобретение гончарного кру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га. Начало обработки металлов. Изобретение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плуга. От родо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вой общины </w:t>
      </w:r>
      <w:proofErr w:type="gram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соседской. Выделение семьи. Возникновение неравенства в общине земледельцев. Выделение знати. Преоб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разование поселений в города.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Какой опыт, наследие дала человечеству эпо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ства от собирательства и охоты), выделение ремесла, появле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ние городов, государств, письменности).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3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Счёт лет в истории. 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Измерение времени по годам.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II. ДРЕВНИЙ ВОСТОК(20 часов)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4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Древний Египет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Государство на берегах Нила.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Страна Египет. Местопо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Как жили земледельцы и ремесленники.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Жизнь египетского вельможи.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 чём могут рассказать гроб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Военные походы фараонов.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Отряды пеших воинов. Вооружение пехотинцев. Боевые колесницы египтян. Направ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ления военных походов и завоевания фараонов. Завоевательные походы Тутмоса </w:t>
      </w: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III.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Религия древних египтян.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Боги и жрецы. Храмы — жи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лища богов. Могущество жрецов. Рассказы египтян о сво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них египтян о «царстве мёртвых»: мумия, гробница, сарко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фаг. Фараон — сын Солнца. Безграничность власти фараона. «Книга мёртвых».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Искусство древних египтян.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Нефертити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Письменность и знания древних египтян.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Загадочные письмена и их разгадка. Особенности древнеегипетской пись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инструментов отсчёта времени: солнечный календарь, водяные часы, звёздные кар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ты. Хранители знаний — жрецы.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Достижения древних египтян (ирригацион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ное земледелие, культовое каменное строительство, станов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5. Западная Азия в древности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Древнее </w:t>
      </w:r>
      <w:proofErr w:type="spellStart"/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Двуречье</w:t>
      </w:r>
      <w:proofErr w:type="spellEnd"/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Страна двух рек. Местоположение, природа и ландшафт </w:t>
      </w:r>
      <w:proofErr w:type="gram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Южного</w:t>
      </w:r>
      <w:proofErr w:type="gram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Двуречья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Ирригационное (оро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Урук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учёные. Клинопись. Писцовые школы. Научные знания (астро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номия, математика). Письмена на глиняных табличках. Мифы </w:t>
      </w:r>
      <w:r w:rsidRPr="00E2070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II</w:t>
      </w:r>
      <w:r w:rsidRPr="00E20707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сказания с глиняных табличек. Клинопись — особое письмо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Двуречья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Вавилонский царь Хаммурапи и его законы.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Вавилон становится главным в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Двуречье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Власть царя Хаммурапи — власть от бога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Шамаша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Представление о за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Финикийские мореплаватели.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География, природа и за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нятия населения Финикии. Средиземное море и финикийцы. Виноградарство и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оливководство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Ремёсла: стеклоделие, из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готовление пурпурных тканей. Развитие торговли в городах Финикии: Библ,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Сидон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Библейские сказания.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Ветхий Завет. Расселение древне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еврейских племён. Организация жизни, занятия и быт древ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нееврейских общин. Библия как история в преданиях еврей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Древнееврейское царство.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Библейские сказания о войнах евреев в Палестине. Борьба с филистимлянами. Древне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еврейское царство и предания о его первых правителях: </w:t>
      </w:r>
      <w:proofErr w:type="gram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Сауле</w:t>
      </w:r>
      <w:proofErr w:type="gram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, Давиде, Соломоне. Правление Соломона. Иерусалим как сто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лица царства. Храм Бога Яхве. Библейские предания о героях.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Ассирийская держава.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Освоение железа. Начало обработ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ки железа. Последствия использования железных орудий тру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беждённых Ассирией стран. Ниневия — достойная столица ас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сирийских царей-завоевателей. Царский дворец. Библиотека глиняных книг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Ашшурбанапала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Археологические свидетель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ства ассирийского искусства. Легенды об ассирийцах. Гибель Ассирийской державы.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Персидская держава «царя царей».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Три великих царства в Западной Азии. Город Вавилон и его сооружения. Начало чеканки монеты в Лидии. Завоевания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персов. Персидский Царь 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Вавилонии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род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Персеполь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6. Индия и Китай в древности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Своеобразие путей становления государственности в Индии и Китае в период древности.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Природа и люди Древней Индии.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Индийские касты.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варны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Ашока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Чему учил китайский мудрец Конфуций.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тивости.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Первый властелин единого Китая.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Объединение Китая при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Цинь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Шихуане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Завоевательные войны, расширение тер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ритории государства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Цинь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Шихуана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Великая Китайская стена и мир китайцев. Деспотия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Цинь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Шихуана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Возмущение народа. Свержение наследников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Цинь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Шихуана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Археологические сви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детельства эпохи: глиняные воины гробницы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Цинь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Шихуана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Шёлк. Великий шёлковый путь. Чай. Бумага. Компас.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Вклад народов Древнего Востока в мировую историю и культуру.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</w:t>
      </w:r>
      <w:r w:rsidRPr="00E2070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E20707">
        <w:rPr>
          <w:rFonts w:ascii="Times New Roman" w:eastAsia="Times New Roman" w:hAnsi="Times New Roman"/>
          <w:b/>
          <w:sz w:val="28"/>
          <w:szCs w:val="28"/>
          <w:lang w:eastAsia="ru-RU"/>
        </w:rPr>
        <w:t>. ДРЕВНЯЯ ГРЕЦИЯ(21 час)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7. Древнейшая Греция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Местоположение, природа и ландшафт. Роль моря в жизни греков. Отсутствие полноводных рек.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Греки и критяне.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Древнейшие города: Микены,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Тиринф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Пилос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, Афины. Критское царство в разрезе археологических находок и открытий.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Кносский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дворец: архитектура, скульпту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Микены и Троя.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 крепостных Микенах. Местона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хождение. «Архитектура великанов». Каменные Львиные воро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та.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Обдик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города-крепости: археологические находки и иссле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Поэма Гомера «Илиада».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Миф о Троянской войне и поэ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Поэма Гомера «Одиссея».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География странствий царя с острова Итака — Одиссея. Одиссей находит приют у царя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Алкиноя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На острове циклопов. Встреча с сиренами. Возвра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щение на Итаку. Расправа с женихами. Мораль поэмы.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Религия древних греков.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Боги Греции. Основные заня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тия греков и их покровители. Религиозные верования греков. Пантеон олимпийских богов</w:t>
      </w:r>
      <w:proofErr w:type="gram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right="1142"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8. Полисы Греции и их борьба с персидским нашествием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Начало обработки железа в Греции. Возникновение поли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сов — городов-государств (Афины, Спарта, Коринф, Фивы,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Милет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). Создание греческого алфавита.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Земледельцы Аттики теряют землю и свободу.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Драконта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Бедственное положение земле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дельцев. Долговое рабство. Нарастание недовольства демоса.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Зарождение демократии в Афинах.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Демос восстаёт про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тив знати. Демократические реформы Солона. Отмена долго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Древняя Спарта.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География, природа и ландшафт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Лаконии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Полис Спарты. Завоевание спартанцами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Лаконии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Мессении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питание. «Детский» способ голосования. Легенда о поэте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Тиртее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Греческие колонии на берегах Средиземного и Чёрного морей.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Греческая колонизация побережья Средиземного и Чёрного морей. Причины колонизации. Выбор места для ко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селением. Единство мира и культуры эллинов. Эллада — колы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Олимпийские игры в древности.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Праздник, объединяв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нии Олимпийских игр. Награды победителям. Легенды о зна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менитых атлетах. Возвращение в родной город. Воспитательная роль зрелищ Олимпийских игр.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Победа греков над персами в Марафонской битве.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Мильтиада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Греческая фа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ланга.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Нашествие персидских войск на Элладу.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Подготовка эл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линов к новой войне. Клятва афинских юношей при вступле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нии на военную службу. Идея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Фемистокла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создании военно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Фемистокла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накануне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Саламинской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битвы. Морское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Саламинское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сражение. Роль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Фемистокла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и афин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ского флота в победе греков. Эсхил о победе греков на море.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Разгром сухопутной армии персов при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Платеях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Причины по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беды греков. Мораль предания «Перстень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Поликрата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9. Возвышение Афин в V в. до н. э. и расцвет демократии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Последствия победы над персами для Афин. Афинский морской союз. Установление в полисах власти демоса — демо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кратий.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гаванях афинского порта Пирей.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 военных и торго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городе богини Афины.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Афины и его районы. Миф о рождении богини Афины. Керамик — там, где дымят печи для обжига посуды. Посуда с </w:t>
      </w:r>
      <w:proofErr w:type="gram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краснофигурным</w:t>
      </w:r>
      <w:proofErr w:type="gram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и черно-фигурным рисунками. Керамик и его жители. Агора — глав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Поликлета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афинских школах и </w:t>
      </w:r>
      <w:proofErr w:type="spellStart"/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гимнасиях</w:t>
      </w:r>
      <w:proofErr w:type="spellEnd"/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Воспитание детей педа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гогами. Образование афинян. Рабы-педагоги. Занятия в шко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ле. Палестра. Афинские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гимнасии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Греческие учёные о при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роде человека. Скульптуры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Поликлета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и Мирона и спортив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ные достижения учащихся палестры. В афинских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гимнасиях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Обучение красноречию.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театре Диониса.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Возникновение театра в Древней Греции. Устройство. Театральные актёры. Театральные пред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Афинская демократия при Перикле.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Сущность афинской демократии в </w:t>
      </w:r>
      <w:proofErr w:type="spellStart"/>
      <w:r w:rsidRPr="00E20707">
        <w:rPr>
          <w:rFonts w:ascii="Times New Roman" w:eastAsia="Times New Roman" w:hAnsi="Times New Roman"/>
          <w:b/>
          <w:bCs/>
          <w:smallCaps/>
          <w:spacing w:val="20"/>
          <w:sz w:val="28"/>
          <w:szCs w:val="28"/>
          <w:lang w:val="en-US" w:eastAsia="ru-RU"/>
        </w:rPr>
        <w:t>Vb</w:t>
      </w:r>
      <w:proofErr w:type="spellEnd"/>
      <w:r w:rsidRPr="00E20707">
        <w:rPr>
          <w:rFonts w:ascii="Times New Roman" w:eastAsia="Times New Roman" w:hAnsi="Times New Roman"/>
          <w:b/>
          <w:bCs/>
          <w:smallCaps/>
          <w:spacing w:val="20"/>
          <w:sz w:val="28"/>
          <w:szCs w:val="28"/>
          <w:lang w:eastAsia="ru-RU"/>
        </w:rPr>
        <w:t>. до н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ки Перикла: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Аспасия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, Геродот, Анаксагор,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Софокл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, Фидий. Афинский мудрец Сократ.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10. Македонские завоевания в </w:t>
      </w:r>
      <w:proofErr w:type="spellStart"/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</w:t>
      </w:r>
      <w:proofErr w:type="gramStart"/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proofErr w:type="spellEnd"/>
      <w:proofErr w:type="gramEnd"/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до </w:t>
      </w:r>
      <w:r w:rsidRPr="00E20707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н.э.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Города Эллады подчиняются Македонии.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Возвышение Македонии при царе Филиппе. Стремление Филиппа под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тора отношения Греции к Македонии: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Исократ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Демосфен. Плутарх о Демосфене. Потеря Грецией независимости. Битва при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Херонее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: горечь поражения и начало отсчёта новой истории. Гибель Филиппа. Александр — царь Македонии и Греции.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Поход Александра Македонского на Восток.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 возглавил поход македонцев и греков в Азию. Первые победы: Река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Граник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Быстрая победа над войском Дария </w:t>
      </w: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III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у города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Исс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Гавгамелах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Гибель Персидского царства. Поход в Индию — начало пути к завоеванию мира. Изменение вели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ких планов. Возвращение в Вавилон. Писатели об Александре Македонском.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В Александрии Египетской.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Распад державы Александра после его смерти. Складывание пространства эллинистическо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Фаросский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маяк — одно из чу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Повторение.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Вклад древних эллинов в мировую культуру. Условия складывания и своеобразие эллинистической куль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IV. ДРЕВНИЙ РИМ (18 часов)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11. Рим: от его возникновения до установления господства над Италией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латины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, этру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ски, самниты, греки).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Древнейший Рим.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Легенда об основании Рима: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Амулий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, Ромул и Рем. Ромул — первый царь Рима. Город на семи хол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мах и его обитатели. Занятия римлян. Почитание Весты</w:t>
      </w:r>
      <w:proofErr w:type="gram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proofErr w:type="gram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Марса. Управление ранним Римом. Тарквиний Гордый и рим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ский юноша Муций. Отказ римлян от царской власти.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Завоевание Римом Италии.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Возникновение республики. Консулы — ежегодно выбираемые правители Рима. Борьба пле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Устройство Римской республики.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Плебеи — полноправ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right="1066"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12. Рим — сильнейшая держава Средиземноморья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Карфаген — преграда на пути к Сицилии. Карфаген — стра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тегический узел в Западном Средиземноморье. Первые побе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ды Рима над Карфагеном. Создание военного флота. Захват Сицилии.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Вторая война Рима с Карфагеном.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гии римлян в войне с Ганнибалом. Первая морская победа рим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лян. Окончание войны. Победа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Сципиона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Ганнибалом при Заме. Установление господства Рима в Западном Средиземно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морье.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Установление господства Рима во всём Восточном Средиземноморье.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Катон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— автор сценария гибели Карфагена. Смерть Ганнибала. Средиземноморье — провинция Рима.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Рабство в Древнем Риме.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Завоевательные походы Рима — главный источник рабства. Политика Рима в провинциях. Наместники. Использование рабов в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13. Гражданские войны в Риме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Возобновление и обострение противоречий между раз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Земельный закон братьев </w:t>
      </w:r>
      <w:proofErr w:type="spellStart"/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Гракхов</w:t>
      </w:r>
      <w:proofErr w:type="spellEnd"/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Дальние заморские походы и разорение земледельцев Италии. Потеря имуще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ства бедняками. Обнищание населения. Заступник бедняков Тиберий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Гракх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Принятие земельного закона Тиберия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Гракха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Гибель Тиберия. Дальнейшее разорение земледельцев Италии. Гай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Гракх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— продолжатель дела брата. Гибель Гая.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Восстание Спартака.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зившие их к свободе. Обеспокоенность римского сената не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ния восставших.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Единовластие Цезаря.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Превращение римской армии в </w:t>
      </w:r>
      <w:proofErr w:type="gram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ёмную</w:t>
      </w:r>
      <w:proofErr w:type="gram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Установление империи.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Поражение сторонников респу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блики. Бегство заговорщиков из Рима. Борьба Антония и!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Октавиана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за единовластие. Роль Клеопатры в судьбе Антония. Победа флота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Октавиана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у мыса Акций. Превращение Египта в римскую провинцию. Единовластие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Октавиана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Окончание гражданских войн в Италии и провинциях. Власть и правление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Октавиана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Августа. Превращение Римского государства в им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перию. Меценат и поэт Гораций. Гибель Цицерона — римского философа. Поэма Вергилия «Энеида».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14. Римская империя в первые века нашей эры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Соседи Римской империи.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Рим при императоре Нероне.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Укрепление власти импера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торов. Складывание культа императоров. Актёр на император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Первые христиане и их учение.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Проповедник Иисус из Палестины. «Сыны света» из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Кумрана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Рассказы об Иисусе его учеников. Предательство Иуды. Распространение христи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анства. Моральные нормы Нагорной проповеди. Апостолы. Представления о Втором пришествии, Страшном суде и Царстве Божьем. Идея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равенства всех людей перед Богом. Христиане — почитатели Иисуса, Божьего избранника. Пре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следования римскими властями христиан.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Расцвет Римской империи во II в.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Неэффективность раб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ство в Риме и провинциях на века. Новое в строительном ре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месле. Обустройство городов в провинциях империи.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«Вечный город» и его жители.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Все дороги ведут в Рим. Город — столица империи. Архитектурный облик Рима. Коли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зей. Пантеон. Римский скульптурный портрет. Особняки </w:t>
      </w: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15. Разгром Рима германцами и падение Западной Римской империи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Римская империя при Константине.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Укрепление границ империи. Рим и варвары. Вторжения варваров. Римская ар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A55E90" w:rsidRPr="00E20707" w:rsidRDefault="00A55E90" w:rsidP="00E20707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Взятие Рима варварами.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Разделение Римской империи на два самостоятельных государства.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Наёмничество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варва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ров в римскую армию. Вторжение готов в Италию. Борьба полководца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Стилихона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с готами. Расправа императора над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Стилихоном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. Недовольство легионеров-варваров. Взятие Рима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Аларихом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Августула</w:t>
      </w:r>
      <w:proofErr w:type="spell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. Передача имперских регалий византийскому императору. Западная Римская импе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рия перестала существовать. Конец эпохи античности.</w:t>
      </w:r>
    </w:p>
    <w:p w:rsidR="0013444D" w:rsidRPr="00E20707" w:rsidRDefault="00A55E90" w:rsidP="00E2070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Итоговое повторение (</w:t>
      </w:r>
      <w:r w:rsidR="0093577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ч). 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Признаки цивилизации Греции и Рима. Народовластие в Греции и Риме. Роль граждан в управ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лении государством. Нравы. Любовь к Отечеству. Отличие гре</w:t>
      </w:r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softHyphen/>
        <w:t>ческого полиса и Римской республики от госуда</w:t>
      </w:r>
      <w:proofErr w:type="gramStart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рств Др</w:t>
      </w:r>
      <w:proofErr w:type="gramEnd"/>
      <w:r w:rsidRPr="00E20707">
        <w:rPr>
          <w:rFonts w:ascii="Times New Roman" w:eastAsia="Times New Roman" w:hAnsi="Times New Roman"/>
          <w:sz w:val="28"/>
          <w:szCs w:val="28"/>
          <w:lang w:eastAsia="ru-RU"/>
        </w:rPr>
        <w:t>евнего Востока. Вклад народов древности в мировую культуру</w:t>
      </w: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0707" w:rsidRDefault="00E20707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3444D" w:rsidRPr="00E20707" w:rsidRDefault="0013444D" w:rsidP="00E20707">
      <w:pPr>
        <w:spacing w:after="0" w:line="240" w:lineRule="auto"/>
        <w:ind w:left="-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0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</w:p>
    <w:p w:rsidR="0013444D" w:rsidRPr="00E20707" w:rsidRDefault="0013444D" w:rsidP="00E2070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10632" w:type="dxa"/>
        <w:tblInd w:w="-459" w:type="dxa"/>
        <w:tblLayout w:type="fixed"/>
        <w:tblLook w:val="04A0"/>
      </w:tblPr>
      <w:tblGrid>
        <w:gridCol w:w="993"/>
        <w:gridCol w:w="8505"/>
        <w:gridCol w:w="1134"/>
      </w:tblGrid>
      <w:tr w:rsidR="00A55E90" w:rsidRPr="00A55E90" w:rsidTr="00E20707">
        <w:trPr>
          <w:trHeight w:val="562"/>
        </w:trPr>
        <w:tc>
          <w:tcPr>
            <w:tcW w:w="993" w:type="dxa"/>
            <w:vAlign w:val="center"/>
          </w:tcPr>
          <w:p w:rsidR="00E20707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п\</w:t>
            </w:r>
            <w:proofErr w:type="gramStart"/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раздела, урока</w:t>
            </w:r>
          </w:p>
        </w:tc>
        <w:tc>
          <w:tcPr>
            <w:tcW w:w="1134" w:type="dxa"/>
            <w:vAlign w:val="center"/>
          </w:tcPr>
          <w:p w:rsidR="00E20707" w:rsidRDefault="00E20707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7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Кол-во </w:t>
            </w:r>
          </w:p>
          <w:p w:rsidR="00A55E90" w:rsidRPr="00A55E90" w:rsidRDefault="00E20707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7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5" w:type="dxa"/>
            <w:vAlign w:val="center"/>
          </w:tcPr>
          <w:p w:rsidR="00A55E90" w:rsidRPr="00A55E90" w:rsidRDefault="00E20707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Введение. </w:t>
            </w:r>
            <w:r w:rsidR="00A55E90"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изучает наука история.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55E90"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исторических знаний</w:t>
            </w:r>
          </w:p>
        </w:tc>
        <w:tc>
          <w:tcPr>
            <w:tcW w:w="1134" w:type="dxa"/>
            <w:vAlign w:val="center"/>
          </w:tcPr>
          <w:p w:rsidR="00A55E90" w:rsidRPr="00A55E90" w:rsidRDefault="00EF2C2D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Жизнь первобытных людей (7 часов)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1. Первобытные собиратели и охотники (3 часа)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shd w:val="clear" w:color="auto" w:fill="FFFFFF"/>
              <w:tabs>
                <w:tab w:val="left" w:leader="dot" w:pos="6398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Древнейшие люди</w:t>
            </w: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A55E90" w:rsidRPr="00A55E90" w:rsidRDefault="00EF2C2D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Родовая  община охотников и собирателей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Возникновение искусства и религиозных верований.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eastAsia="ru-RU"/>
              </w:rPr>
              <w:t>Глава 2.  Первобытные земледельцы и скотоводы (3 часа).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Возникновение земледелия и скотоводства.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55E90">
              <w:rPr>
                <w:rFonts w:ascii="Times New Roman" w:hAnsi="Times New Roman"/>
                <w:spacing w:val="-1"/>
                <w:sz w:val="28"/>
                <w:szCs w:val="28"/>
              </w:rPr>
              <w:t>Появление неравенства и знати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eastAsia="ru-RU"/>
              </w:rPr>
              <w:t>Глава 3. Счёт лет в истории (1 час)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Измерение времени по годам.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ind w:left="20" w:right="16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№1 по теме «Жизнь первобытных людей»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Древний Восток (20 часов)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4. Древний Египет (8 часа)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Государство на берегах Нила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shd w:val="clear" w:color="auto" w:fill="FFFFFF"/>
              <w:tabs>
                <w:tab w:val="left" w:leader="dot" w:pos="6264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Как жили земледельцы и ремесленники.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55E90">
              <w:rPr>
                <w:rFonts w:ascii="Times New Roman" w:hAnsi="Times New Roman"/>
                <w:spacing w:val="-2"/>
                <w:sz w:val="28"/>
                <w:szCs w:val="28"/>
              </w:rPr>
              <w:t>Жизнь египетского вельможи.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Военные походы фараонов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Религия древних египтян.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Искусство древних египтян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Письменность и знания древних египтян.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shd w:val="clear" w:color="auto" w:fill="FFFFFF"/>
              <w:tabs>
                <w:tab w:val="left" w:leader="dot" w:pos="6264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Повторение по теме «Древний Египет»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5. Западная Азия в древности (7 часов)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Древнее </w:t>
            </w:r>
            <w:proofErr w:type="spellStart"/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Двуречье</w:t>
            </w:r>
            <w:proofErr w:type="spellEnd"/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Вавилонский царь Хаммурапи и его законы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Финикийские мореплаватели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Библейские  сказания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Древнееврейское царство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Ассирийская держава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Персидская держава «царя царей».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eastAsia="ru-RU"/>
              </w:rPr>
              <w:t>Глава 6. Индия и Китай в древности (4 часа)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Природа и люди  Древней Индии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Индийские касты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Чему учил китайский мудрец Конфуций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Первый властелин единого Китая.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Контрольная работа №2 по теме «Древний Восток»</w:t>
            </w:r>
            <w:r w:rsidR="008376DA" w:rsidRPr="008376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(1 час)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Древняя Греция (21 час)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7. Древнейшая Греция (5 часов)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Греки и критяне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Микены и Троя.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Поэма Гомера «Илиада»</w:t>
            </w: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Поэма Гомера </w:t>
            </w: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«Одиссея».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Религия древних греков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>Глава 8. Полисы Греции и их борьба с персидским нашествием (7 часов).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Земледельцы Аттики теряют землю и свободу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Зарождение демократии в Афинах.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Древняя Спарта.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Греческие колонии на берегах Средиземного и Черного морей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Олимпийские игры в древности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Победа греков над персами в Марафонской битве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Нашествие персидских войск на Элладу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 xml:space="preserve">Глава 9. Возвышение  Афин в </w:t>
            </w: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en-US" w:eastAsia="ru-RU"/>
              </w:rPr>
              <w:t>V</w:t>
            </w: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 xml:space="preserve"> в. </w:t>
            </w:r>
            <w:r w:rsidR="0093577E"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>Д</w:t>
            </w: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>о н.э. и расцвет  демократии (5 часов)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В гаванях афинского порта Пирей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В городе богини Афины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В афинских школах и </w:t>
            </w:r>
            <w:proofErr w:type="spellStart"/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гимнасиях</w:t>
            </w:r>
            <w:proofErr w:type="spellEnd"/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В театре Диониса</w:t>
            </w: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Афинская демократия  при Перикле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 xml:space="preserve">Глава 10. Македонские завоевания в </w:t>
            </w: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en-US" w:eastAsia="ru-RU"/>
              </w:rPr>
              <w:t>IV</w:t>
            </w: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 xml:space="preserve"> в. </w:t>
            </w:r>
            <w:r w:rsidR="0093577E"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>Д</w:t>
            </w: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>о н</w:t>
            </w:r>
            <w:proofErr w:type="gramStart"/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>.э</w:t>
            </w:r>
            <w:proofErr w:type="gramEnd"/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 xml:space="preserve"> (3 часа)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Города Эллады подчиняются Македонии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Поход Александра Македонского на Восток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В Александрии Египетской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8376DA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Контрольная работа №3 по теме «Древняя Греция»</w:t>
            </w:r>
            <w:r w:rsidR="008376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(1 час)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 xml:space="preserve">Раздел </w:t>
            </w: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en-US" w:eastAsia="ru-RU"/>
              </w:rPr>
              <w:t>IV</w:t>
            </w: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>. Древний Рим (18 часов)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  <w:gridSpan w:val="2"/>
            <w:vAlign w:val="center"/>
          </w:tcPr>
          <w:p w:rsidR="00E20707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  <w:t>Глава 11. Рим: от его возникновения до установления господства над Италией</w:t>
            </w:r>
          </w:p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15"/>
                <w:sz w:val="28"/>
                <w:szCs w:val="28"/>
                <w:lang w:eastAsia="ru-RU"/>
              </w:rPr>
              <w:t xml:space="preserve"> (3 часа)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Древнейший Рим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Завоевание Римом  Италии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Устройство Римской республики.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12. Рим – сильнейшая держава Средиземноморья (3 часа)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Вторая война Рима с Карфагеном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Установление господства Рима во всем Восточном  Средиземноморье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Рабство в Древнем Риме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A55E90" w:rsidRPr="00E20707" w:rsidRDefault="00A55E90" w:rsidP="00E20707">
            <w:pPr>
              <w:ind w:right="-76"/>
              <w:contextualSpacing/>
              <w:jc w:val="center"/>
              <w:rPr>
                <w:rFonts w:ascii="Times New Roman" w:eastAsiaTheme="majorEastAsia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eastAsia="ru-RU"/>
              </w:rPr>
              <w:t>Глава</w:t>
            </w:r>
            <w:r w:rsidR="008376DA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eastAsia="ru-RU"/>
              </w:rPr>
              <w:t xml:space="preserve"> 13. Гражданские войны в Риме (4</w:t>
            </w:r>
            <w:r w:rsidRPr="00A55E90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Земельный закон братьев  </w:t>
            </w:r>
            <w:proofErr w:type="spellStart"/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Гракхов</w:t>
            </w:r>
            <w:proofErr w:type="spellEnd"/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Восстание Спартака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Единовластие Цезаря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Установление империи.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  <w:lang w:eastAsia="ru-RU"/>
              </w:rPr>
              <w:t>Глава 14. Римская империя в первые века нашей эры (5 часов)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Соседи Римской империи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Рим при императоре Нероне.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Первые христиане и их учение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Расцвет Римской империи во </w:t>
            </w:r>
            <w:r w:rsidRPr="00A55E90">
              <w:rPr>
                <w:rFonts w:ascii="Times New Roman" w:eastAsia="Times New Roman" w:hAnsi="Times New Roman"/>
                <w:spacing w:val="-3"/>
                <w:sz w:val="28"/>
                <w:szCs w:val="28"/>
                <w:lang w:val="en-US" w:eastAsia="ru-RU"/>
              </w:rPr>
              <w:t>II</w:t>
            </w:r>
            <w:r w:rsidRPr="00A55E90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55E90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«Вечный город» во времена империи и его жители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10632" w:type="dxa"/>
            <w:gridSpan w:val="3"/>
            <w:vAlign w:val="center"/>
          </w:tcPr>
          <w:p w:rsidR="00E20707" w:rsidRDefault="00E20707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</w:p>
          <w:p w:rsidR="00E20707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lastRenderedPageBreak/>
              <w:t>Глава 15. Разгром Рима германцами и падение Западной Римской империи</w:t>
            </w:r>
          </w:p>
          <w:p w:rsidR="00A55E90" w:rsidRPr="00E20707" w:rsidRDefault="00A55E90" w:rsidP="00E20707">
            <w:pPr>
              <w:contextualSpacing/>
              <w:jc w:val="center"/>
              <w:rPr>
                <w:rFonts w:ascii="Times New Roman" w:eastAsiaTheme="majorEastAsia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eastAsia="ru-RU"/>
              </w:rPr>
              <w:t xml:space="preserve"> (2 часа)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Римская империя при Константине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ru-RU"/>
              </w:rPr>
              <w:t>Взятие Рима варварами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Контрольная работа №4 по теме «Древний Рим»</w:t>
            </w:r>
            <w:r w:rsidR="008376DA" w:rsidRPr="008376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(1 час)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A55E90" w:rsidRPr="00A55E90" w:rsidTr="00E20707">
        <w:tc>
          <w:tcPr>
            <w:tcW w:w="993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5" w:type="dxa"/>
            <w:vAlign w:val="center"/>
          </w:tcPr>
          <w:p w:rsidR="00A55E90" w:rsidRPr="00A55E90" w:rsidRDefault="00A55E90" w:rsidP="00E20707">
            <w:pPr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Повторение по курсу: «История Древнего мира</w:t>
            </w:r>
            <w:r w:rsidR="009357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(1 час)</w:t>
            </w:r>
          </w:p>
        </w:tc>
        <w:tc>
          <w:tcPr>
            <w:tcW w:w="1134" w:type="dxa"/>
            <w:vAlign w:val="center"/>
          </w:tcPr>
          <w:p w:rsidR="00A55E90" w:rsidRPr="00A55E90" w:rsidRDefault="00A55E90" w:rsidP="00E2070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5E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20707" w:rsidRPr="00A55E90" w:rsidTr="0054141C">
        <w:tc>
          <w:tcPr>
            <w:tcW w:w="9498" w:type="dxa"/>
            <w:gridSpan w:val="2"/>
            <w:vAlign w:val="center"/>
          </w:tcPr>
          <w:p w:rsidR="00E20707" w:rsidRPr="00E20707" w:rsidRDefault="00E20707" w:rsidP="00E20707">
            <w:pPr>
              <w:contextualSpacing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7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134" w:type="dxa"/>
            <w:vAlign w:val="center"/>
          </w:tcPr>
          <w:p w:rsidR="00E20707" w:rsidRPr="00E20707" w:rsidRDefault="00E20707" w:rsidP="00E20707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207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</w:tbl>
    <w:p w:rsidR="00E01531" w:rsidRDefault="00E01531"/>
    <w:sectPr w:rsidR="00E01531" w:rsidSect="00E20707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396" w:rsidRDefault="00A15396" w:rsidP="00E20707">
      <w:pPr>
        <w:spacing w:after="0" w:line="240" w:lineRule="auto"/>
      </w:pPr>
      <w:r>
        <w:separator/>
      </w:r>
    </w:p>
  </w:endnote>
  <w:endnote w:type="continuationSeparator" w:id="0">
    <w:p w:rsidR="00A15396" w:rsidRDefault="00A15396" w:rsidP="00E2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6055170"/>
      <w:docPartObj>
        <w:docPartGallery w:val="Page Numbers (Bottom of Page)"/>
        <w:docPartUnique/>
      </w:docPartObj>
    </w:sdtPr>
    <w:sdtContent>
      <w:p w:rsidR="00E20707" w:rsidRDefault="00DD5E93">
        <w:pPr>
          <w:pStyle w:val="a6"/>
          <w:jc w:val="center"/>
        </w:pPr>
        <w:r>
          <w:fldChar w:fldCharType="begin"/>
        </w:r>
        <w:r w:rsidR="00E20707">
          <w:instrText>PAGE   \* MERGEFORMAT</w:instrText>
        </w:r>
        <w:r>
          <w:fldChar w:fldCharType="separate"/>
        </w:r>
        <w:r w:rsidR="00635790">
          <w:rPr>
            <w:noProof/>
          </w:rPr>
          <w:t>2</w:t>
        </w:r>
        <w:r>
          <w:fldChar w:fldCharType="end"/>
        </w:r>
      </w:p>
    </w:sdtContent>
  </w:sdt>
  <w:p w:rsidR="00E20707" w:rsidRDefault="00E207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396" w:rsidRDefault="00A15396" w:rsidP="00E20707">
      <w:pPr>
        <w:spacing w:after="0" w:line="240" w:lineRule="auto"/>
      </w:pPr>
      <w:r>
        <w:separator/>
      </w:r>
    </w:p>
  </w:footnote>
  <w:footnote w:type="continuationSeparator" w:id="0">
    <w:p w:rsidR="00A15396" w:rsidRDefault="00A15396" w:rsidP="00E20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402"/>
    <w:rsid w:val="0013444D"/>
    <w:rsid w:val="00635790"/>
    <w:rsid w:val="008376DA"/>
    <w:rsid w:val="0093577E"/>
    <w:rsid w:val="00A15396"/>
    <w:rsid w:val="00A55E90"/>
    <w:rsid w:val="00CA5402"/>
    <w:rsid w:val="00DD5E93"/>
    <w:rsid w:val="00E01531"/>
    <w:rsid w:val="00E20707"/>
    <w:rsid w:val="00EF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070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2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07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070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20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07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4868</Words>
  <Characters>27749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Uzer2</cp:lastModifiedBy>
  <cp:revision>6</cp:revision>
  <dcterms:created xsi:type="dcterms:W3CDTF">2017-08-29T18:21:00Z</dcterms:created>
  <dcterms:modified xsi:type="dcterms:W3CDTF">2017-10-03T19:40:00Z</dcterms:modified>
</cp:coreProperties>
</file>