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30"/>
        <w:gridCol w:w="3530"/>
        <w:gridCol w:w="3530"/>
      </w:tblGrid>
      <w:tr w:rsidR="00C47E1C" w:rsidRPr="00E00B28" w:rsidTr="00C47E1C">
        <w:trPr>
          <w:trHeight w:val="1875"/>
        </w:trPr>
        <w:tc>
          <w:tcPr>
            <w:tcW w:w="3530" w:type="dxa"/>
          </w:tcPr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Согласовано:</w:t>
            </w:r>
          </w:p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Заместитель  директора  по УВР</w:t>
            </w:r>
          </w:p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proofErr w:type="spellStart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Боровинская</w:t>
            </w:r>
            <w:proofErr w:type="spellEnd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 Е. В.</w:t>
            </w:r>
          </w:p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_________. 2017 г.</w:t>
            </w:r>
          </w:p>
          <w:p w:rsidR="00C47E1C" w:rsidRPr="00E00B28" w:rsidRDefault="00C47E1C">
            <w:pPr>
              <w:pStyle w:val="a7"/>
              <w:spacing w:line="276" w:lineRule="auto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530" w:type="dxa"/>
          </w:tcPr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Согласовано:</w:t>
            </w:r>
          </w:p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Руководитель ШМО</w:t>
            </w:r>
          </w:p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______________-</w:t>
            </w:r>
          </w:p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 Протокол    №  </w:t>
            </w:r>
          </w:p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_____________ 2017 г.</w:t>
            </w:r>
          </w:p>
          <w:p w:rsidR="00C47E1C" w:rsidRPr="00E00B28" w:rsidRDefault="00C47E1C">
            <w:pPr>
              <w:pStyle w:val="a7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</w:p>
        </w:tc>
        <w:tc>
          <w:tcPr>
            <w:tcW w:w="3530" w:type="dxa"/>
            <w:hideMark/>
          </w:tcPr>
          <w:p w:rsidR="00C47E1C" w:rsidRPr="00E00B28" w:rsidRDefault="00C47E1C" w:rsidP="00C47E1C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Утверждаю:</w:t>
            </w:r>
          </w:p>
          <w:p w:rsidR="00C47E1C" w:rsidRPr="00E00B28" w:rsidRDefault="00C47E1C" w:rsidP="00C47E1C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 xml:space="preserve">Директор МАОУ ОСОШ №1 </w:t>
            </w:r>
          </w:p>
          <w:p w:rsidR="00C47E1C" w:rsidRPr="00E00B28" w:rsidRDefault="00C47E1C" w:rsidP="00C47E1C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  <w:lang w:val="ru-RU"/>
              </w:rPr>
              <w:t>Е.В.Казаринова</w:t>
            </w:r>
          </w:p>
          <w:p w:rsidR="00C47E1C" w:rsidRPr="00E00B28" w:rsidRDefault="00C47E1C" w:rsidP="00C47E1C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proofErr w:type="spellStart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Приказ</w:t>
            </w:r>
            <w:proofErr w:type="spellEnd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 № _____-ОД  </w:t>
            </w:r>
          </w:p>
          <w:p w:rsidR="00C47E1C" w:rsidRPr="00E00B28" w:rsidRDefault="00C47E1C">
            <w:pPr>
              <w:pStyle w:val="a7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</w:pPr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__________2017 </w:t>
            </w:r>
            <w:proofErr w:type="gramStart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>г. .</w:t>
            </w:r>
            <w:proofErr w:type="gramEnd"/>
            <w:r w:rsidRPr="00E00B28">
              <w:rPr>
                <w:rFonts w:ascii="Times New Roman" w:hAnsi="Times New Roman"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</w:tbl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406C" w:rsidRP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6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72406C" w:rsidRP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06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2C0491">
        <w:rPr>
          <w:rFonts w:ascii="Times New Roman" w:hAnsi="Times New Roman" w:cs="Times New Roman"/>
          <w:b/>
          <w:sz w:val="28"/>
          <w:szCs w:val="28"/>
        </w:rPr>
        <w:t>м</w:t>
      </w:r>
      <w:r w:rsidRPr="0072406C">
        <w:rPr>
          <w:rFonts w:ascii="Times New Roman" w:hAnsi="Times New Roman" w:cs="Times New Roman"/>
          <w:b/>
          <w:sz w:val="28"/>
          <w:szCs w:val="28"/>
        </w:rPr>
        <w:t>атематике, 2 класс</w:t>
      </w:r>
    </w:p>
    <w:p w:rsidR="0072406C" w:rsidRPr="00D6317A" w:rsidRDefault="002C0491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2406C">
        <w:rPr>
          <w:rFonts w:ascii="Times New Roman" w:hAnsi="Times New Roman" w:cs="Times New Roman"/>
          <w:sz w:val="28"/>
          <w:szCs w:val="28"/>
        </w:rPr>
        <w:t xml:space="preserve">АОУ </w:t>
      </w:r>
      <w:proofErr w:type="spellStart"/>
      <w:r w:rsidR="0072406C" w:rsidRPr="00D6317A">
        <w:rPr>
          <w:rFonts w:ascii="Times New Roman" w:hAnsi="Times New Roman" w:cs="Times New Roman"/>
          <w:sz w:val="28"/>
          <w:szCs w:val="28"/>
        </w:rPr>
        <w:t>Омутинская</w:t>
      </w:r>
      <w:r w:rsidR="0072406C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72406C"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72406C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72406C" w:rsidRPr="00E529E8" w:rsidRDefault="00E529E8" w:rsidP="0072406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9E8">
        <w:rPr>
          <w:rFonts w:ascii="Times New Roman" w:hAnsi="Times New Roman" w:cs="Times New Roman"/>
          <w:sz w:val="24"/>
          <w:szCs w:val="24"/>
        </w:rPr>
        <w:t xml:space="preserve">предметная линия учебников М.И. Моро, М.А. </w:t>
      </w:r>
      <w:proofErr w:type="gramStart"/>
      <w:r w:rsidRPr="00E529E8">
        <w:rPr>
          <w:rFonts w:ascii="Times New Roman" w:hAnsi="Times New Roman" w:cs="Times New Roman"/>
          <w:sz w:val="24"/>
          <w:szCs w:val="24"/>
        </w:rPr>
        <w:t>Бантовой</w:t>
      </w:r>
      <w:proofErr w:type="gramEnd"/>
      <w:r w:rsidRPr="00E529E8">
        <w:rPr>
          <w:rFonts w:ascii="Times New Roman" w:hAnsi="Times New Roman" w:cs="Times New Roman"/>
          <w:sz w:val="24"/>
          <w:szCs w:val="24"/>
        </w:rPr>
        <w:t>, Г.В. Бельтюковой и др.</w:t>
      </w:r>
    </w:p>
    <w:p w:rsidR="0072406C" w:rsidRPr="00D6317A" w:rsidRDefault="00E529E8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2406C"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 w:rsidR="0072406C">
        <w:rPr>
          <w:rFonts w:ascii="Times New Roman" w:hAnsi="Times New Roman" w:cs="Times New Roman"/>
          <w:sz w:val="28"/>
          <w:szCs w:val="28"/>
        </w:rPr>
        <w:t>136</w:t>
      </w:r>
    </w:p>
    <w:p w:rsidR="0072406C" w:rsidRPr="00D6317A" w:rsidRDefault="0072406C" w:rsidP="0072406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</w:t>
      </w:r>
      <w:r w:rsidR="002C0491">
        <w:rPr>
          <w:rFonts w:ascii="Times New Roman" w:hAnsi="Times New Roman" w:cs="Times New Roman"/>
          <w:sz w:val="28"/>
          <w:szCs w:val="28"/>
        </w:rPr>
        <w:t>7</w:t>
      </w:r>
      <w:r w:rsidRPr="00D6317A">
        <w:rPr>
          <w:rFonts w:ascii="Times New Roman" w:hAnsi="Times New Roman" w:cs="Times New Roman"/>
          <w:sz w:val="28"/>
          <w:szCs w:val="28"/>
        </w:rPr>
        <w:t>-201</w:t>
      </w:r>
      <w:r w:rsidR="002C0491">
        <w:rPr>
          <w:rFonts w:ascii="Times New Roman" w:hAnsi="Times New Roman" w:cs="Times New Roman"/>
          <w:sz w:val="28"/>
          <w:szCs w:val="28"/>
        </w:rPr>
        <w:t xml:space="preserve">8 </w:t>
      </w:r>
      <w:r w:rsidRPr="00D6317A">
        <w:rPr>
          <w:rFonts w:ascii="Times New Roman" w:hAnsi="Times New Roman" w:cs="Times New Roman"/>
          <w:sz w:val="28"/>
          <w:szCs w:val="28"/>
        </w:rPr>
        <w:t>учебный год</w:t>
      </w:r>
    </w:p>
    <w:p w:rsidR="00070DCF" w:rsidRDefault="00070DCF">
      <w:pPr>
        <w:rPr>
          <w:rFonts w:ascii="Times New Roman" w:hAnsi="Times New Roman"/>
          <w:sz w:val="28"/>
          <w:szCs w:val="28"/>
        </w:rPr>
      </w:pPr>
    </w:p>
    <w:p w:rsidR="002C0491" w:rsidRDefault="002C0491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2C0491" w:rsidRDefault="002C0491"/>
    <w:p w:rsidR="00E529E8" w:rsidRDefault="00E529E8"/>
    <w:p w:rsidR="00E529E8" w:rsidRDefault="00E529E8"/>
    <w:p w:rsidR="00E529E8" w:rsidRDefault="00E529E8"/>
    <w:p w:rsidR="00E529E8" w:rsidRDefault="00E529E8"/>
    <w:p w:rsidR="00E00B28" w:rsidRDefault="00E00B28"/>
    <w:p w:rsidR="00496FB4" w:rsidRPr="00496FB4" w:rsidRDefault="00496FB4" w:rsidP="00496FB4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Планируемые результаты изучения курса «Математика». 2 класс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Личностные результаты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 будут сформированы: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того, что одна и та же математическая модель отражает одни и те же отношения между различными объектами;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в проведении самоконтроля и самооценки результатов своей учебной деятельности (поурочно и по результатам изучения темы);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умения самостоятельного выполнения работ и осознание личной ответственности за проделанную работу;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элементарные правила общения (знание правил общения и их применение);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представления об основах гражданской идентичности (через систему определённых заданий и упражнений);</w:t>
      </w:r>
    </w:p>
    <w:p w:rsidR="00496FB4" w:rsidRPr="00496FB4" w:rsidRDefault="00496FB4" w:rsidP="00496FB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*уважение семейных ценностей, понимание необходимости бережного отношения к природе, к своему здоровью и здоровью других людей.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для формирования: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интереса к отражению математическими способами отношений между различными объектами окружающего мира;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496FB4" w:rsidRPr="00496FB4" w:rsidRDefault="00496FB4" w:rsidP="00496FB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потребности в проведении самоконтроля и в оценке результатов учебной деятельности.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Регулятивные                                                                                                                                                                                                                                    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принимать и сохранять учебную задачу и решать её в сотрудничестве с учителем в коллективной деятельности;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под руководством учителя план действий для решения учебных задач;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действий и проводить пошаговый контроль его выполнения в сотрудничестве с учителем и одноклассниками;</w:t>
      </w:r>
    </w:p>
    <w:p w:rsidR="00496FB4" w:rsidRPr="00496FB4" w:rsidRDefault="00496FB4" w:rsidP="00496F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сотрудничестве с учителем находить несколько способов решения учебной задачи, выбирать наиболее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рациональный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оценивать правильность выполнения действий по решению учебной задачи и вносить необходимые исправления;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выполнять учебные действия в устной и письменной форме, использовать математические термины, символы и знаки;</w:t>
      </w:r>
    </w:p>
    <w:p w:rsidR="00496FB4" w:rsidRPr="00496FB4" w:rsidRDefault="00496FB4" w:rsidP="00496FB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**контролировать ход совместной работы и оказывать помощь товарищу в случаях затруднений.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Познавательные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модели математических понятий и отношений, ситуаций, описанных в задачах;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описывать результаты учебных действий, используя математические термины и записи;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понимать, что одна и та же математическая модель отражает одни и те же отношения между различными объектами;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иметь общее представление о базовых </w:t>
      </w:r>
      <w:proofErr w:type="spell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понятиях: числе, величине, геометрической фигуре;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полученные знания в изменённых условиях;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осваивать способы решения задач творческого и поискового характера;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предложенного текста информацию по заданному условию, дополнять ею текст задачи с недостающими данными, составлять по ней текстовые задачи с разными вопросами и решать их;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поиск нужной информации в материале учебника и в других источниках (книги, ауди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видеоносители</w:t>
      </w:r>
      <w:proofErr w:type="spell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Интернет с помощью взрослых);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представлять собранную в результате расширенного поиска информацию в разной форме (пересказ, текст, таблицы);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правило, по которому составлена последовательность объектов, продолжать её или восстанавливать в ней пропущенные объекты;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классификацию объектов по заданному или самостоятельно найденному признаку;</w:t>
      </w:r>
    </w:p>
    <w:p w:rsidR="00496FB4" w:rsidRPr="00496FB4" w:rsidRDefault="00496FB4" w:rsidP="00496FB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обосновывать свои суждения, проводить аналогии и делать несложные обобщения.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496FB4" w:rsidRPr="00496FB4" w:rsidRDefault="00496FB4" w:rsidP="00496FB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и систематизировать собранную информацию и представлять её в предложенной форме (пересказ, текст, таблицы).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Коммуникативные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научатся: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речевое высказывание в устной форме, использовать математическую терминологию;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различные подходы и точки зрения на обсуждаемый вопрос;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 вести диалог с товарищами, стремиться к тому, чтобы учитывать разные мнения;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активное участие в работе в паре и в группе с одноклассниками: определять общие цели работы, намечать способы их достижения, распределять роли в совместной деятельности, анализировать ход и результаты проделанной работы;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вносить и отстаивать свои предложения по организации совместной работы, понятные для партнёра по обсуждаемому вопросу;</w:t>
      </w:r>
    </w:p>
    <w:p w:rsidR="00496FB4" w:rsidRPr="00496FB4" w:rsidRDefault="00496FB4" w:rsidP="00496FB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взаимный контроль и оказывать в сотрудничестве необходимую взаимную помощь.</w:t>
      </w:r>
    </w:p>
    <w:p w:rsidR="00496FB4" w:rsidRPr="00496FB4" w:rsidRDefault="00496FB4" w:rsidP="00496F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оценивать различные подходы и точки зрения, высказывать своё мнение, аргументированно его обосновывать;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**контролировать ход совместной работы и оказывать помощь товарищу в случаях затруднения;</w:t>
      </w:r>
    </w:p>
    <w:p w:rsidR="00496FB4" w:rsidRPr="00496FB4" w:rsidRDefault="00496FB4" w:rsidP="00496FB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конструктивно разрешать конфликты посредством учёта интересов сторон и сотрудничества.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Предметные: 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чащиеся научатся: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выполнять устно сложение и вычитание чисел в пределах 100 с переходом через десяток;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 на 2, 3;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арифметические действия с числом 0;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 употреблять в речи названия компонентов сложения (слагаемые), вычитания (уменьшаемое, вычитаемое) и умножения (множители), а также числовых выражений (произведение, частное);</w:t>
      </w:r>
      <w:proofErr w:type="gramEnd"/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последовательность действий при вычислении значения числового выражения;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в 1-2 действия на сложение и вычитание (нахождение уменьшаемого, вычитаемого, разностное сравнение), умножение и деление (нахождение произведения, деление на части и по содержанию);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измерять длину заданного отрезка и выражать ее в сантиметрах и в миллиметрах; чертить с помощью линейки отрезок заданной длины;        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свойства сторон прямоугольника при вычислении его периметра;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прямой, острый и тупой углы; распознавать прямоугольный треугольник;</w:t>
      </w:r>
    </w:p>
    <w:p w:rsidR="00496FB4" w:rsidRPr="00496FB4" w:rsidRDefault="00496FB4" w:rsidP="00496FB4">
      <w:pPr>
        <w:numPr>
          <w:ilvl w:val="0"/>
          <w:numId w:val="20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время по часам.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6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табличное умножение и деление чисел на 6, 7, 8, 9, 10;        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переместительное и сочетательное свойства сложения и переместительное свойство умножения при выполнении вычислений;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текстовые задачи в 2-3 действия;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выражение по условию задачи;</w:t>
      </w:r>
    </w:p>
    <w:p w:rsidR="00496FB4" w:rsidRPr="00496FB4" w:rsidRDefault="00496FB4" w:rsidP="00496FB4">
      <w:pPr>
        <w:numPr>
          <w:ilvl w:val="0"/>
          <w:numId w:val="21"/>
        </w:numPr>
        <w:shd w:val="clear" w:color="auto" w:fill="FFFFFF"/>
        <w:spacing w:after="0" w:line="240" w:lineRule="auto"/>
        <w:ind w:left="14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вычислять значение числового выражения в несколько действий рациональным способом (с помощью изученных свой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ожения, вычитания и умножения);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28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FB4">
        <w:rPr>
          <w:rFonts w:ascii="Times New Roman" w:hAnsi="Times New Roman" w:cs="Times New Roman"/>
          <w:b/>
          <w:sz w:val="24"/>
          <w:szCs w:val="24"/>
        </w:rPr>
        <w:t>2. Содержание тем учебного курса «Математика»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Числа от 1 до 100. Нумерация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Новая счетная единица – десяток. Счет десятками. Образование и названия чисел, их десятичный состав. Запись и чтение чисел. Числа однозначные и двузначные. Порядок следования чисел при счете.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длины: сантиметр, дециметр, миллиметр, метр.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Соотношения между ними.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Длина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многоугольника.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времени: час, минута. Соотношение между ними. Определение времени по часам с точностью до минуты.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Монеты (набор и размен).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на нахождение неизвестного слагаемого, неизвестного уменьшаемого и неизвестного вычитаемого.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2 действия на сложение и вычитание.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1.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2.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Числа от 1 до 100. Сложение и вычитание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Устные и письменные приемы сложения и вычитания чисел в пределах 100.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Числовое выражение и его значение.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Порядок действий в выражениях, содержащих 2 действия (со скобками и без них).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Сочетательное свойство сложения. Использование переместительного и сочетательного свой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 сл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ожения для рационализации вычислений.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сложения и вычитания.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Выражения с одной переменной 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 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+ 28, 43-6.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Уравнение. Решение уравнения.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уравнений вида 12 + х =12, 25 – х = 20, х – 2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 8 способом подбора.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Углы прямые и непрямые (острые, тупые). Прямоугольник (квадрат). Свойство противоположных сторон прямоугольника.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прямого угла, прямоугольника (квадрата) на клетчатой бумаге.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1 – 2 действия на сложение и вычитание.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3.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4.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5.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6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Проект «Оригами».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Умножение и деление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деления. Знаки умножения • (точка) и деления</w:t>
      </w:r>
      <w:proofErr w:type="gramStart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proofErr w:type="gramEnd"/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(две точки).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(деления), их использование при чтении и записи выражений.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умножения; их использование при рассмотрении деления с числом 10 и при составлении таблиц умножения и деления с числами 2, 3.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 – 3 действия (со скобками и без них).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Периметр прямоугольника (квадрата).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задач в одно действие на умножение и деление.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7.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8.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Табличное умножение  и деление. 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название действий умножения и деления. Знаки умножения  и деления.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таблицы умножения и деления на 2 и 3.  Решение задач на умножение и деление и иллюстрация их.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Контрольная работа № 9 (итоговая).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color w:val="000000"/>
          <w:shd w:val="clear" w:color="auto" w:fill="FFFFFF"/>
        </w:rPr>
      </w:pPr>
      <w:r w:rsidRPr="00496F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496FB4" w:rsidRPr="00496FB4" w:rsidRDefault="00496FB4" w:rsidP="00496FB4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Нумерация. Числа от 1 до 100»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должны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новую счетную единицу — десяток;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 однозначные и двузначные;</w:t>
      </w:r>
    </w:p>
    <w:p w:rsidR="00496FB4" w:rsidRPr="00496FB4" w:rsidRDefault="00496FB4" w:rsidP="00496FB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следования чисел при счете;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десятками;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образовывать и называть числа в пределах 100, их десятичный состав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находить длину ломаной, периметр многоугольника;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на нахождение неизвестного слагаемого, неизвестного уменьшаемого и неизвестного вычитаемого;</w:t>
      </w:r>
    </w:p>
    <w:p w:rsidR="00496FB4" w:rsidRPr="00496FB4" w:rsidRDefault="00496FB4" w:rsidP="00496FB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2 действия на сложение и вычитание;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представление: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единицах длины: сантиметре, дециметре, миллиметре, метре,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между ними;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единицах времени: часе, минуте, соотношении между ними;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 практической деятельности: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запись и чтение чисел в пределах 100;    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чисел в пределах 100;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измерение длины в сантиметрах, дециметрах, миллиметрах, метрах;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времени по часам с точностью до минуты; монеты (набор и размен).</w:t>
      </w:r>
    </w:p>
    <w:p w:rsidR="00496FB4" w:rsidRPr="00496FB4" w:rsidRDefault="00496FB4" w:rsidP="00496FB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процессе работы по теме «</w:t>
      </w:r>
      <w:r w:rsidRPr="00496FB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Числа от 1 до 100. Сложение и вычитание»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сложения;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взаимосвязь между компонентами и результатом сложения (вычитания);</w:t>
      </w:r>
    </w:p>
    <w:p w:rsidR="00496FB4" w:rsidRPr="00496FB4" w:rsidRDefault="00496FB4" w:rsidP="00496FB4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противоположных сторон прямоугольника;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устные и письменные приемы сложения и вычитания чисел в пределах 100;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проверку сложения и вычитания;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уравнения вида 12 +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12, 25 –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 20,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2 = 8 способом подбора;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углы прямые и непрямые (острые, тупые);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построение прямого угла, прямоугольника (квадрата) на клетчатой бумаге;</w:t>
      </w:r>
    </w:p>
    <w:p w:rsidR="00496FB4" w:rsidRPr="00496FB4" w:rsidRDefault="00496FB4" w:rsidP="00496FB4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1—2 действия на сложение и вычитание;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иметь представление: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числовом выражении и его значении;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выражения с одной переменной вида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+ 28, 43 – </w:t>
      </w: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96FB4" w:rsidRPr="00496FB4" w:rsidRDefault="00496FB4" w:rsidP="00496FB4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уравнении;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в практической деятельности: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и сочетательное свойства сложения для рационализации вычислений;</w:t>
      </w:r>
    </w:p>
    <w:p w:rsidR="00496FB4" w:rsidRPr="00496FB4" w:rsidRDefault="00496FB4" w:rsidP="00496FB4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свойство противоположных сторон прямоугольника.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96FB4">
        <w:rPr>
          <w:rFonts w:ascii="Times New Roman" w:hAnsi="Times New Roman" w:cs="Times New Roman"/>
          <w:b/>
          <w:bCs/>
          <w:sz w:val="24"/>
          <w:szCs w:val="24"/>
        </w:rPr>
        <w:t>В результате работы по темам</w:t>
      </w:r>
      <w:r w:rsidRPr="00496FB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«Умножение и деление» и «Табличное умножение и деление» 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Учащиеся должны знать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знать: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и названия действий умножения и деления, зна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 умножения · (точка) и деления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(две точки);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компонентов и результата умножения (деления);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переместительное свойство умножения;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взаимосвязи между компонентами и результатом действия умножения и деления;</w:t>
      </w:r>
    </w:p>
    <w:p w:rsidR="00496FB4" w:rsidRPr="00496FB4" w:rsidRDefault="00496FB4" w:rsidP="00496FB4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выполнения действий в выражениях, содержащих 2—3 действия (со скобками и без них);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при чтении и записи выражений названия компонентов и результата умножения (деления);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взаимосвязи между компонентами и результатом действия умножения при рассмотрении деления с числом 10 и при составлении таблиц умножения и деления с числами 2, 3;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периметр прямоугольника (квадрата);</w:t>
      </w:r>
    </w:p>
    <w:p w:rsidR="00496FB4" w:rsidRPr="00496FB4" w:rsidRDefault="00496FB4" w:rsidP="00496FB4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решать задачи в одно действие на умножение и деление;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иметь представление:</w:t>
      </w:r>
    </w:p>
    <w:p w:rsidR="00496FB4" w:rsidRPr="00496FB4" w:rsidRDefault="00496FB4" w:rsidP="00496FB4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таблице умножения</w:t>
      </w:r>
    </w:p>
    <w:p w:rsidR="00496FB4" w:rsidRPr="00496FB4" w:rsidRDefault="00496FB4" w:rsidP="00496F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использовать в практической деятельности:</w:t>
      </w:r>
    </w:p>
    <w:p w:rsidR="00496FB4" w:rsidRPr="00496FB4" w:rsidRDefault="00496FB4" w:rsidP="00496FB4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6F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конкретный смысл умножения.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96F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496FB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Look w:val="04A0"/>
      </w:tblPr>
      <w:tblGrid>
        <w:gridCol w:w="1389"/>
        <w:gridCol w:w="7691"/>
        <w:gridCol w:w="1602"/>
      </w:tblGrid>
      <w:tr w:rsidR="00496FB4" w:rsidRPr="00496FB4" w:rsidTr="00F42C95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Кол-во часов </w:t>
            </w:r>
          </w:p>
        </w:tc>
      </w:tr>
      <w:tr w:rsidR="00496FB4" w:rsidRPr="00496FB4" w:rsidTr="00F42C95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 до 100. Нумерация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Числа от 1 до 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Десяток. Счёт десятками до 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Числа от 11 до 100. Образование, чтение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Числа от 11 до 100. Поместное значение цифр.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Единица  измерения  длины – миллиметр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Миллиметр. 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Входящая контрольная работа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Метр. Таблица единиц длины.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и вычитание вида 30+5, 35-5, 35-30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Замена двузначного числа суммой разрядных слагаемых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Единицы стоимости: копейка, рубль.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узнали. Чему научились.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 №2 по теме « Числа от 1 до 100. Нумерация»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Числа от 1 до 100. Сложение и вычитание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46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Задачи, обратные данной. 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Сумма и разность отрезков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нахождение неизвестного уменьшаемого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нахождение неизвестного вычитаемого.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Единицы времени. Час. Минута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Длина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ломаной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Закрепление. Страничка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Проверочная работа по теме «Сложение и вычитание. Решение задач»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Порядок выполнения действий. Скобки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Сравнение числовых выражений.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Свойства сложения.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 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Наши проекты. Узоры и орнаменты на посуде.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Подготовка к изучению устных приёмов вычислений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вычислений вида  36 + 2  ,36+20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вычислений вида 36-2, 36-20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26+4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вычисления для случаев вида 30 –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60 – 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26 + 7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вычислений вида 35-7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Закрепление  изученного материала.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Контрольная работа №4 по теме « Числа от 1 до 100. Сложение и вычитание»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Анализ контрольной работы. Буквенные выражения.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Буквенные выражения. Закрепление  изученного материала.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Уравнения. Решение уравнений методом подбора.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Проверка сложения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Проверка вычитания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 за 1 полугодие (№5)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Анализ контрольной работы.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Сложение и вычитание чисел от 1 до 100 (письменные вычисления)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вида 45+23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вида 57-26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Проверка сложения и вычитания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Углы. Виды углов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Сложение вида           37 + 48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Сложение вида 37+53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Прямоугольник.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Сложение вида 87+13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Вычисления вида 32+8, 40-8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Вычитание   вида 50-24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color w:val="000000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 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Анализ контрольной работы. 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Вычитание  вида 52–24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Свойство противоположных сторон прямоугольника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Квадрат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Наши проекты. Оригами.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Умножение и 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Вычисление результата умножения с помощью сложения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 на  умножение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Периметр многоугольника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Умножение нуля и единицы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Переместительное свойство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деления. 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Конкретный смысл действия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Название компонентов и результата деления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за 3 четверть по теме «Умножение и деление»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Умножение и деление. 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Связь между компонентами и результатом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 деления, основанный на связи между компонентами и результатом умножения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Приёмы умножения и деления на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с величинами цена, количество, стоимость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Задачи на нахождение неизвестного третьего слагаемого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Контрольная работа №8 по теме  «Умножение и деление»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Табличное умножение и деление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6FB4" w:rsidRPr="00496FB4" w:rsidRDefault="00496FB4" w:rsidP="00496FB4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96FB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работы. Умножение числа 2 и на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Умножениечисла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  <w:r w:rsidRPr="00496FB4">
              <w:rPr>
                <w:rFonts w:ascii="Times New Roman" w:hAnsi="Times New Roman"/>
                <w:sz w:val="24"/>
                <w:szCs w:val="24"/>
              </w:rPr>
              <w:t xml:space="preserve"> и на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Приемы умножения числа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 Решение задач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Умножение числа 3 и на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Деление на число 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 xml:space="preserve">Странички для </w:t>
            </w:r>
            <w:proofErr w:type="gramStart"/>
            <w:r w:rsidRPr="00496FB4">
              <w:rPr>
                <w:rFonts w:ascii="Times New Roman" w:hAnsi="Times New Roman"/>
                <w:sz w:val="24"/>
                <w:szCs w:val="24"/>
              </w:rPr>
              <w:t>любознательных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узнали. Чему научились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Итоговая контрольная работа (№9)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Анализ контрольной работы. Что узнали, чему научились во 2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FB4" w:rsidRPr="00496FB4" w:rsidRDefault="00496FB4" w:rsidP="00496FB4">
            <w:pPr>
              <w:rPr>
                <w:rFonts w:ascii="Times New Roman" w:hAnsi="Times New Roman"/>
                <w:sz w:val="24"/>
                <w:szCs w:val="24"/>
              </w:rPr>
            </w:pPr>
            <w:r w:rsidRPr="00496FB4">
              <w:rPr>
                <w:rFonts w:ascii="Times New Roman" w:hAnsi="Times New Roman"/>
                <w:sz w:val="24"/>
                <w:szCs w:val="24"/>
              </w:rPr>
              <w:t>Что узнали, чему научились во 2 классе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496FB4" w:rsidRPr="00496FB4" w:rsidTr="00F42C9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6FB4" w:rsidRPr="00496FB4" w:rsidRDefault="00496FB4" w:rsidP="00496FB4">
            <w:pPr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96FB4">
              <w:rPr>
                <w:rFonts w:ascii="Times New Roman" w:eastAsia="Calibri" w:hAnsi="Times New Roman"/>
                <w:b/>
                <w:sz w:val="24"/>
                <w:szCs w:val="24"/>
              </w:rPr>
              <w:t>136</w:t>
            </w:r>
          </w:p>
        </w:tc>
      </w:tr>
    </w:tbl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96FB4" w:rsidRPr="00496FB4" w:rsidRDefault="00496FB4" w:rsidP="00496F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6FB4" w:rsidRPr="00496FB4" w:rsidRDefault="00496FB4" w:rsidP="00496FB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p w:rsidR="00E529E8" w:rsidRDefault="00E529E8"/>
    <w:sectPr w:rsidR="00E529E8" w:rsidSect="007240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43A"/>
    <w:multiLevelType w:val="multilevel"/>
    <w:tmpl w:val="B974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8C4307"/>
    <w:multiLevelType w:val="multilevel"/>
    <w:tmpl w:val="6284EE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5F98"/>
    <w:multiLevelType w:val="multilevel"/>
    <w:tmpl w:val="3B6C15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EE28EA"/>
    <w:multiLevelType w:val="multilevel"/>
    <w:tmpl w:val="A87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B1D5B36"/>
    <w:multiLevelType w:val="multilevel"/>
    <w:tmpl w:val="DE8C4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2A0390"/>
    <w:multiLevelType w:val="multilevel"/>
    <w:tmpl w:val="A49091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182C49"/>
    <w:multiLevelType w:val="multilevel"/>
    <w:tmpl w:val="4B36B8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001FBF"/>
    <w:multiLevelType w:val="multilevel"/>
    <w:tmpl w:val="55889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4D4F46"/>
    <w:multiLevelType w:val="multilevel"/>
    <w:tmpl w:val="D092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AC7F44"/>
    <w:multiLevelType w:val="hybridMultilevel"/>
    <w:tmpl w:val="E0969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473A93"/>
    <w:multiLevelType w:val="multilevel"/>
    <w:tmpl w:val="CBF87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CB5F2A"/>
    <w:multiLevelType w:val="multilevel"/>
    <w:tmpl w:val="35DA4A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FE1750"/>
    <w:multiLevelType w:val="multilevel"/>
    <w:tmpl w:val="2B1A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09725B"/>
    <w:multiLevelType w:val="multilevel"/>
    <w:tmpl w:val="C0F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545191"/>
    <w:multiLevelType w:val="multilevel"/>
    <w:tmpl w:val="CC4649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5F1E1F"/>
    <w:multiLevelType w:val="multilevel"/>
    <w:tmpl w:val="8E26B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CCF0A87"/>
    <w:multiLevelType w:val="multilevel"/>
    <w:tmpl w:val="107009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FE2F86"/>
    <w:multiLevelType w:val="multilevel"/>
    <w:tmpl w:val="D5A01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1171C"/>
    <w:multiLevelType w:val="multilevel"/>
    <w:tmpl w:val="98F0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4B7972"/>
    <w:multiLevelType w:val="multilevel"/>
    <w:tmpl w:val="A6B28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76B0C03"/>
    <w:multiLevelType w:val="multilevel"/>
    <w:tmpl w:val="0F1C14E4"/>
    <w:lvl w:ilvl="0">
      <w:start w:val="2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BA42309"/>
    <w:multiLevelType w:val="multilevel"/>
    <w:tmpl w:val="AF54C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12"/>
  </w:num>
  <w:num w:numId="8">
    <w:abstractNumId w:val="21"/>
  </w:num>
  <w:num w:numId="9">
    <w:abstractNumId w:val="11"/>
  </w:num>
  <w:num w:numId="10">
    <w:abstractNumId w:val="7"/>
  </w:num>
  <w:num w:numId="11">
    <w:abstractNumId w:val="17"/>
  </w:num>
  <w:num w:numId="12">
    <w:abstractNumId w:val="14"/>
  </w:num>
  <w:num w:numId="13">
    <w:abstractNumId w:val="1"/>
  </w:num>
  <w:num w:numId="14">
    <w:abstractNumId w:val="6"/>
  </w:num>
  <w:num w:numId="15">
    <w:abstractNumId w:val="2"/>
  </w:num>
  <w:num w:numId="16">
    <w:abstractNumId w:val="19"/>
  </w:num>
  <w:num w:numId="17">
    <w:abstractNumId w:val="5"/>
  </w:num>
  <w:num w:numId="18">
    <w:abstractNumId w:val="16"/>
  </w:num>
  <w:num w:numId="19">
    <w:abstractNumId w:val="20"/>
  </w:num>
  <w:num w:numId="20">
    <w:abstractNumId w:val="3"/>
  </w:num>
  <w:num w:numId="21">
    <w:abstractNumId w:val="15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4822"/>
    <w:rsid w:val="00070DCF"/>
    <w:rsid w:val="000F7238"/>
    <w:rsid w:val="002C0491"/>
    <w:rsid w:val="00496FB4"/>
    <w:rsid w:val="004A4408"/>
    <w:rsid w:val="00572785"/>
    <w:rsid w:val="0068396F"/>
    <w:rsid w:val="006A4610"/>
    <w:rsid w:val="0072406C"/>
    <w:rsid w:val="0084469E"/>
    <w:rsid w:val="00BB3E0E"/>
    <w:rsid w:val="00BF398A"/>
    <w:rsid w:val="00C47E1C"/>
    <w:rsid w:val="00CB4822"/>
    <w:rsid w:val="00E00B28"/>
    <w:rsid w:val="00E529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0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96FB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6F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link w:val="a7"/>
    <w:uiPriority w:val="1"/>
    <w:locked/>
    <w:rsid w:val="000F7238"/>
    <w:rPr>
      <w:rFonts w:ascii="Calibri" w:eastAsia="Calibri" w:hAnsi="Calibri" w:cs="Times New Roman"/>
      <w:lang w:val="en-US"/>
    </w:rPr>
  </w:style>
  <w:style w:type="paragraph" w:styleId="a7">
    <w:name w:val="No Spacing"/>
    <w:link w:val="a6"/>
    <w:uiPriority w:val="1"/>
    <w:qFormat/>
    <w:rsid w:val="000F7238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2406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240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96FB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3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9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7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7</cp:revision>
  <cp:lastPrinted>2017-08-04T05:33:00Z</cp:lastPrinted>
  <dcterms:created xsi:type="dcterms:W3CDTF">2017-08-03T09:04:00Z</dcterms:created>
  <dcterms:modified xsi:type="dcterms:W3CDTF">2017-09-11T19:31:00Z</dcterms:modified>
</cp:coreProperties>
</file>