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76" w:rsidRDefault="00C01676" w:rsidP="00C01676">
      <w:pPr>
        <w:jc w:val="center"/>
        <w:rPr>
          <w:sz w:val="20"/>
        </w:rPr>
      </w:pPr>
    </w:p>
    <w:p w:rsidR="00C01676" w:rsidRDefault="00C01676" w:rsidP="00C01676">
      <w:pPr>
        <w:jc w:val="center"/>
        <w:rPr>
          <w:sz w:val="20"/>
        </w:rPr>
      </w:pPr>
    </w:p>
    <w:p w:rsidR="00C01676" w:rsidRDefault="00C01676" w:rsidP="00C01676">
      <w:pPr>
        <w:jc w:val="center"/>
        <w:rPr>
          <w:sz w:val="20"/>
        </w:rPr>
      </w:pPr>
    </w:p>
    <w:p w:rsidR="00C01676" w:rsidRDefault="00C01676" w:rsidP="00C01676">
      <w:pPr>
        <w:jc w:val="center"/>
        <w:rPr>
          <w:sz w:val="24"/>
          <w:szCs w:val="24"/>
        </w:rPr>
      </w:pPr>
    </w:p>
    <w:p w:rsidR="00C01676" w:rsidRDefault="00C01676" w:rsidP="00C01676">
      <w:pPr>
        <w:jc w:val="center"/>
        <w:rPr>
          <w:sz w:val="24"/>
          <w:szCs w:val="24"/>
        </w:rPr>
      </w:pPr>
    </w:p>
    <w:p w:rsidR="00C01676" w:rsidRDefault="00C01676" w:rsidP="00C01676">
      <w:pPr>
        <w:jc w:val="center"/>
        <w:rPr>
          <w:sz w:val="24"/>
          <w:szCs w:val="24"/>
        </w:rPr>
      </w:pPr>
    </w:p>
    <w:p w:rsidR="00C01676" w:rsidRPr="006847AF" w:rsidRDefault="00C01676" w:rsidP="00C01676">
      <w:pPr>
        <w:jc w:val="center"/>
        <w:rPr>
          <w:sz w:val="24"/>
          <w:szCs w:val="24"/>
        </w:rPr>
      </w:pPr>
    </w:p>
    <w:p w:rsidR="00C01676" w:rsidRPr="006847AF" w:rsidRDefault="00C01676" w:rsidP="00C01676">
      <w:pPr>
        <w:jc w:val="center"/>
        <w:rPr>
          <w:sz w:val="24"/>
          <w:szCs w:val="24"/>
        </w:rPr>
      </w:pPr>
    </w:p>
    <w:p w:rsidR="00C01676" w:rsidRPr="00C01676" w:rsidRDefault="00C01676" w:rsidP="00C01676">
      <w:pPr>
        <w:tabs>
          <w:tab w:val="left" w:pos="384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 xml:space="preserve">Рабочая программа по основам безопасности жизнедеятельности </w:t>
      </w:r>
    </w:p>
    <w:p w:rsidR="00C01676" w:rsidRPr="00C01676" w:rsidRDefault="00C01676" w:rsidP="00C01676">
      <w:pPr>
        <w:tabs>
          <w:tab w:val="left" w:pos="384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C01676">
        <w:rPr>
          <w:rFonts w:ascii="Times New Roman" w:hAnsi="Times New Roman"/>
          <w:sz w:val="24"/>
          <w:szCs w:val="24"/>
        </w:rPr>
        <w:t xml:space="preserve"> класс</w:t>
      </w:r>
    </w:p>
    <w:p w:rsidR="00EC1087" w:rsidRDefault="00EC1087" w:rsidP="00C01676">
      <w:pPr>
        <w:tabs>
          <w:tab w:val="left" w:pos="384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1087" w:rsidRDefault="00EC1087" w:rsidP="00C01676">
      <w:pPr>
        <w:tabs>
          <w:tab w:val="left" w:pos="384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1676" w:rsidRPr="00C01676" w:rsidRDefault="00C01676" w:rsidP="00C01676">
      <w:pPr>
        <w:tabs>
          <w:tab w:val="left" w:pos="384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МАОУ Омутинская СОШ №1:</w:t>
      </w:r>
    </w:p>
    <w:p w:rsidR="00C01676" w:rsidRPr="00C01676" w:rsidRDefault="00C01676" w:rsidP="00C01676">
      <w:pPr>
        <w:tabs>
          <w:tab w:val="left" w:pos="384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УМК: «Основы безопасности жизнедеятельности», 1</w:t>
      </w:r>
      <w:r>
        <w:rPr>
          <w:rFonts w:ascii="Times New Roman" w:hAnsi="Times New Roman"/>
          <w:sz w:val="24"/>
          <w:szCs w:val="24"/>
        </w:rPr>
        <w:t>0</w:t>
      </w:r>
      <w:r w:rsidRPr="00C01676">
        <w:rPr>
          <w:rFonts w:ascii="Times New Roman" w:hAnsi="Times New Roman"/>
          <w:sz w:val="24"/>
          <w:szCs w:val="24"/>
        </w:rPr>
        <w:t xml:space="preserve"> класс по ред. А.Т.Смирнова, Б.О.Хренникова</w:t>
      </w:r>
    </w:p>
    <w:p w:rsidR="00C01676" w:rsidRPr="00C01676" w:rsidRDefault="00C01676" w:rsidP="00C01676">
      <w:pPr>
        <w:tabs>
          <w:tab w:val="left" w:pos="384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количество часов:3</w:t>
      </w:r>
      <w:r>
        <w:rPr>
          <w:rFonts w:ascii="Times New Roman" w:hAnsi="Times New Roman"/>
          <w:sz w:val="24"/>
          <w:szCs w:val="24"/>
        </w:rPr>
        <w:t>4</w:t>
      </w:r>
      <w:r w:rsidRPr="00C01676">
        <w:rPr>
          <w:rFonts w:ascii="Times New Roman" w:hAnsi="Times New Roman"/>
          <w:sz w:val="24"/>
          <w:szCs w:val="24"/>
        </w:rPr>
        <w:t xml:space="preserve"> часа</w:t>
      </w:r>
    </w:p>
    <w:p w:rsidR="00C01676" w:rsidRPr="00C01676" w:rsidRDefault="00C01676" w:rsidP="00C01676">
      <w:pPr>
        <w:tabs>
          <w:tab w:val="left" w:pos="384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на 2017-2018 учебный год</w:t>
      </w:r>
    </w:p>
    <w:p w:rsidR="00C01676" w:rsidRDefault="00C01676" w:rsidP="00C01676">
      <w:pPr>
        <w:jc w:val="center"/>
        <w:rPr>
          <w:sz w:val="20"/>
        </w:rPr>
      </w:pPr>
    </w:p>
    <w:p w:rsidR="00C01676" w:rsidRDefault="00C01676" w:rsidP="00C01676">
      <w:pPr>
        <w:jc w:val="center"/>
        <w:rPr>
          <w:sz w:val="20"/>
        </w:rPr>
      </w:pPr>
    </w:p>
    <w:p w:rsidR="00C01676" w:rsidRDefault="00C01676" w:rsidP="00C01676">
      <w:pPr>
        <w:jc w:val="center"/>
        <w:rPr>
          <w:sz w:val="20"/>
        </w:rPr>
      </w:pPr>
    </w:p>
    <w:p w:rsidR="00C01676" w:rsidRDefault="00C01676" w:rsidP="00C01676">
      <w:pPr>
        <w:jc w:val="center"/>
        <w:rPr>
          <w:b/>
          <w:sz w:val="36"/>
          <w:szCs w:val="36"/>
        </w:rPr>
      </w:pPr>
    </w:p>
    <w:p w:rsidR="00C01676" w:rsidRDefault="00C01676" w:rsidP="00C01676">
      <w:pPr>
        <w:jc w:val="center"/>
        <w:rPr>
          <w:b/>
          <w:sz w:val="36"/>
          <w:szCs w:val="36"/>
        </w:rPr>
      </w:pPr>
    </w:p>
    <w:p w:rsidR="00C01676" w:rsidRDefault="00C01676" w:rsidP="00C01676">
      <w:pPr>
        <w:jc w:val="center"/>
        <w:rPr>
          <w:b/>
          <w:sz w:val="36"/>
          <w:szCs w:val="36"/>
        </w:rPr>
      </w:pPr>
    </w:p>
    <w:p w:rsidR="00C01676" w:rsidRDefault="00C01676" w:rsidP="00C01676">
      <w:pPr>
        <w:jc w:val="center"/>
        <w:rPr>
          <w:b/>
          <w:sz w:val="36"/>
          <w:szCs w:val="36"/>
        </w:rPr>
      </w:pPr>
    </w:p>
    <w:p w:rsidR="00C01676" w:rsidRPr="00C01676" w:rsidRDefault="00C01676" w:rsidP="00C01676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b/>
          <w:sz w:val="20"/>
          <w:szCs w:val="20"/>
        </w:rPr>
        <w:br w:type="page"/>
      </w:r>
      <w:r w:rsidRPr="00C01676">
        <w:rPr>
          <w:rFonts w:ascii="Times New Roman" w:hAnsi="Times New Roman"/>
          <w:b/>
          <w:bCs/>
          <w:sz w:val="24"/>
          <w:szCs w:val="24"/>
        </w:rPr>
        <w:lastRenderedPageBreak/>
        <w:t>Планируемые результаты освоения учебного предмета.</w:t>
      </w:r>
    </w:p>
    <w:p w:rsidR="00C01676" w:rsidRPr="00C01676" w:rsidRDefault="00C01676" w:rsidP="00C01676">
      <w:pPr>
        <w:widowControl w:val="0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Программа учебного курса по ОБЖ способствует формированию универсальных учебных действий ученика:</w:t>
      </w:r>
    </w:p>
    <w:p w:rsidR="00C01676" w:rsidRPr="00C01676" w:rsidRDefault="00C01676" w:rsidP="00C01676">
      <w:pPr>
        <w:widowControl w:val="0"/>
        <w:rPr>
          <w:rFonts w:ascii="Times New Roman" w:hAnsi="Times New Roman"/>
          <w:b/>
          <w:sz w:val="24"/>
          <w:szCs w:val="24"/>
        </w:rPr>
      </w:pPr>
      <w:r w:rsidRPr="00C01676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усвоение правил индивидуального и коллективного безопасного поведения в чрезвычайных и экстремальных ситуациях, а также правил поведения на дорогах и на транспорте;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формирование понимания ценности здорового, разумного и безопасного образа жизни;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mallCaps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усвоение гуманистических, демократических и традиционных ценностей многонационального российского общества, воспитание патриотизма, чувства ответственности и долга перед родиной</w:t>
      </w:r>
      <w:r w:rsidRPr="00C01676">
        <w:rPr>
          <w:rFonts w:ascii="Times New Roman" w:hAnsi="Times New Roman"/>
          <w:smallCaps/>
          <w:sz w:val="24"/>
          <w:szCs w:val="24"/>
        </w:rPr>
        <w:t>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формирование ответственного отношения к учению, готовности и способности к саморазвитию и самообразованию, осознанному выбору профессии и построению индивидуальной траектории дальнейшего образования;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формирование целостного мировоззрения, соответствующего современному уровню развития науки и общества, учитывающего социальное, культурное, языковое и духовное многообразие современного мира;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формирование готовности и способности вести диалог с другими людьми и достигать в нем взаимопонимания;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освоение социальных норм, правил и форм поведения в различных группах и сообществах;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развитие правового мышления и компетентности при решении моральных проблем, формирование моральных качеств и нравственного поведения, осознанного и ответственного отношения к собственным поступкам;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учебной, исследовательской, творческой и других видов деятельности;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формирование экологической культуры на основе признания ценности жизни во всех ее проявлениях и необходимости ответственного и бережного отношения к окружающей среде;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 xml:space="preserve">– формирование </w:t>
      </w:r>
      <w:proofErr w:type="spellStart"/>
      <w:r w:rsidRPr="00C01676">
        <w:rPr>
          <w:rFonts w:ascii="Times New Roman" w:hAnsi="Times New Roman"/>
          <w:sz w:val="24"/>
          <w:szCs w:val="24"/>
        </w:rPr>
        <w:t>антиэкстремистского</w:t>
      </w:r>
      <w:proofErr w:type="spellEnd"/>
      <w:r w:rsidRPr="00C01676">
        <w:rPr>
          <w:rFonts w:ascii="Times New Roman" w:hAnsi="Times New Roman"/>
          <w:sz w:val="24"/>
          <w:szCs w:val="24"/>
        </w:rPr>
        <w:t xml:space="preserve"> и антитеррористического мышления и поведения, потребностей соблюдать нормы здорового и разумного образа жизни, осознанно выполнять правила безопасности жизнедеятельности.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C01676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C01676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C01676">
        <w:rPr>
          <w:rFonts w:ascii="Times New Roman" w:hAnsi="Times New Roman"/>
          <w:sz w:val="24"/>
          <w:szCs w:val="24"/>
        </w:rPr>
        <w:t>: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умение самостоятельно определять цели своего обучения, формулировать и ставить перед собой новые задачи в учебе и познавательной деятельности, развивать мотивы и интересы в этих видах деятельности;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 xml:space="preserve">– умение самостоятельно планировать пути достижения поставленных целей и осознанно </w:t>
      </w:r>
      <w:r w:rsidRPr="00C01676">
        <w:rPr>
          <w:rFonts w:ascii="Times New Roman" w:hAnsi="Times New Roman"/>
          <w:sz w:val="24"/>
          <w:szCs w:val="24"/>
        </w:rPr>
        <w:lastRenderedPageBreak/>
        <w:t>выбирать наиболее эффективные способы решения учебных и познавательных задач;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умение согласовывать свои действия в опасных и чрезвычайных ситуациях с прогнозируемыми результатами, определять их способы, контролировать и корректировать их в соответствии с изменениями обстановки;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умение оценивать собственные возможности при выполнении учебных задач в области безопасности жизнедеятельности и правильность их решения;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овладение навыками принятия решений, осознанного выбора путей их выполнения, основами самоконтроля и самооценки в учебной и познавательной деятельности;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</w:t>
      </w:r>
      <w:r w:rsidRPr="00C01676">
        <w:rPr>
          <w:rFonts w:ascii="Times New Roman" w:hAnsi="Times New Roman"/>
          <w:i/>
          <w:sz w:val="24"/>
          <w:szCs w:val="24"/>
        </w:rPr>
        <w:t xml:space="preserve"> </w:t>
      </w:r>
      <w:r w:rsidRPr="00C01676">
        <w:rPr>
          <w:rFonts w:ascii="Times New Roman" w:hAnsi="Times New Roman"/>
          <w:sz w:val="24"/>
          <w:szCs w:val="24"/>
        </w:rPr>
        <w:t>умение формулировать понятия в области безопасности жизнедеятельности, анализировать и выявлять причинно-следственные связи внешних и внутренних опасностей среды обитания и их влияние на деятельность человека;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умение воспринимать и перерабатывать информацию, моделировать индивидуальные подходы к обеспечению личной безопасности в повседневной жизни, опасных и чрезвычайных ситуациях;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освоение приемов действий и способов применения средств защиты в опасных и чрезвычайных ситуациях природного, техногенного и социального характера;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</w:t>
      </w:r>
      <w:r w:rsidRPr="00C01676">
        <w:rPr>
          <w:rFonts w:ascii="Times New Roman" w:hAnsi="Times New Roman"/>
          <w:i/>
          <w:sz w:val="24"/>
          <w:szCs w:val="24"/>
        </w:rPr>
        <w:t xml:space="preserve"> </w:t>
      </w:r>
      <w:r w:rsidRPr="00C01676">
        <w:rPr>
          <w:rFonts w:ascii="Times New Roman" w:hAnsi="Times New Roman"/>
          <w:sz w:val="24"/>
          <w:szCs w:val="24"/>
        </w:rPr>
        <w:t>умение разработать индивидуально и в группе, организовывать учебное сотрудничество и совместную деятельность с учителем и сверстниками, формулировать, аргументировать и отстаивать свое мнение, находить общее решение и разрешать конфликты на основе согласования позиций и учета интересов;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</w:t>
      </w:r>
      <w:r w:rsidRPr="00C01676">
        <w:rPr>
          <w:rFonts w:ascii="Times New Roman" w:hAnsi="Times New Roman"/>
          <w:i/>
          <w:sz w:val="24"/>
          <w:szCs w:val="24"/>
        </w:rPr>
        <w:t xml:space="preserve"> </w:t>
      </w:r>
      <w:r w:rsidRPr="00C01676">
        <w:rPr>
          <w:rFonts w:ascii="Times New Roman" w:hAnsi="Times New Roman"/>
          <w:sz w:val="24"/>
          <w:szCs w:val="24"/>
        </w:rPr>
        <w:t>умение правильно применять речевые средства для выражения своих чувств, мыслей и потребностей при решении различных учебных и познавательных задач;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формирование и развитие компетентности в области использования информационно-коммуникационных технологий для решения задач обеспечения безопасности;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формирование и развитие мышления безопасной жизнедеятельности, умение применять его в познавательной, коммуникативной и социальной практике, для профессиональной ориентации.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4"/>
          <w:szCs w:val="24"/>
        </w:rPr>
      </w:pPr>
      <w:r w:rsidRPr="00C01676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C01676" w:rsidRPr="00C01676" w:rsidRDefault="00C01676" w:rsidP="00C01676">
      <w:pPr>
        <w:pStyle w:val="dash041e005f0431005f044b005f0447005f043d005f044b005f04391"/>
        <w:ind w:firstLine="709"/>
        <w:rPr>
          <w:sz w:val="24"/>
          <w:szCs w:val="24"/>
        </w:rPr>
      </w:pPr>
      <w:r w:rsidRPr="00C01676">
        <w:rPr>
          <w:rStyle w:val="dash041e005f0431005f044b005f0447005f043d005f044b005f04391005f005fchar1char1"/>
          <w:sz w:val="24"/>
          <w:szCs w:val="24"/>
        </w:rPr>
        <w:t>– формирование научного типа мышления, владение научной терминологией, ключевыми понятиями, методами и приёмами;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b/>
          <w:sz w:val="24"/>
          <w:szCs w:val="24"/>
        </w:rPr>
        <w:t xml:space="preserve">– </w:t>
      </w:r>
      <w:r w:rsidRPr="00C01676">
        <w:rPr>
          <w:rFonts w:ascii="Times New Roman" w:hAnsi="Times New Roman"/>
          <w:sz w:val="24"/>
          <w:szCs w:val="24"/>
        </w:rPr>
        <w:t>формирование современной культуры безопасности жизнедеятельности на основе осознания и понимания необходимости защиты личности, общества и государства от чрезвычайных ситуаций природного, техногенного и социального характера;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формирование убеждения в необходимости безопасного здорового и разумного образа жизни;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понимание значимости современной культуры безопасности жизнедеятельности для личности и общества;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 xml:space="preserve">–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</w:t>
      </w:r>
      <w:r w:rsidRPr="00C01676">
        <w:rPr>
          <w:rFonts w:ascii="Times New Roman" w:hAnsi="Times New Roman"/>
          <w:sz w:val="24"/>
          <w:szCs w:val="24"/>
        </w:rPr>
        <w:lastRenderedPageBreak/>
        <w:t>природного, техногенного и социального характера, в том числе от экстремизма и терроризма;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понимание необходимости подготовки граждан к военной службе;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 xml:space="preserve">– формирование установки на здоровый и разумный образ жизни, исключающий употребление алкоголя, наркотиков, </w:t>
      </w:r>
      <w:proofErr w:type="spellStart"/>
      <w:r w:rsidRPr="00C01676">
        <w:rPr>
          <w:rFonts w:ascii="Times New Roman" w:hAnsi="Times New Roman"/>
          <w:sz w:val="24"/>
          <w:szCs w:val="24"/>
        </w:rPr>
        <w:t>табакокурение</w:t>
      </w:r>
      <w:proofErr w:type="spellEnd"/>
      <w:r w:rsidRPr="00C01676">
        <w:rPr>
          <w:rFonts w:ascii="Times New Roman" w:hAnsi="Times New Roman"/>
          <w:sz w:val="24"/>
          <w:szCs w:val="24"/>
        </w:rPr>
        <w:t xml:space="preserve"> и нанесение иного вреда здоровью;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 xml:space="preserve">– формирование </w:t>
      </w:r>
      <w:proofErr w:type="spellStart"/>
      <w:r w:rsidRPr="00C01676">
        <w:rPr>
          <w:rFonts w:ascii="Times New Roman" w:hAnsi="Times New Roman"/>
          <w:sz w:val="24"/>
          <w:szCs w:val="24"/>
        </w:rPr>
        <w:t>антиэкстремистской</w:t>
      </w:r>
      <w:proofErr w:type="spellEnd"/>
      <w:r w:rsidRPr="00C01676">
        <w:rPr>
          <w:rFonts w:ascii="Times New Roman" w:hAnsi="Times New Roman"/>
          <w:sz w:val="24"/>
          <w:szCs w:val="24"/>
        </w:rPr>
        <w:t xml:space="preserve"> и антитеррористической личностной позиции;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понимание необходимости сохранения природы и окружающей среды для полноценной жизни человека;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знание основных опасных и чрезвычайных ситуаций природного, техногенного и социального характера, включая экстремизм и терроризм, их последствий для личности, общества и государства;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знание безопасного поведения в условиях опасных и чрезвычайных ситуаций, умение применять их на практике;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умение оказать первую самопомощь и первую помощь пострадавшим;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умение предвидеть возникновение опасных ситуаций по их характерным признакам, а также на основе информации из различных источников;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Организация и проведение занятий по предлагаемой программе позволяют эффективно использовать образовательный и воспитательный потенциал школы, создать благоприятные условия для личностного и познавательного развития учащихся, обеспечивают формирование важнейших компетенций учащихся.</w:t>
      </w:r>
    </w:p>
    <w:p w:rsidR="00EB7FDE" w:rsidRPr="00621D3D" w:rsidRDefault="00EB7FDE" w:rsidP="00BC2A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В результате изучения основ безопасности жизнедеятельности на базовом уровне ученик должен:</w:t>
      </w:r>
    </w:p>
    <w:p w:rsidR="00EB7FDE" w:rsidRPr="00621D3D" w:rsidRDefault="00EB7FDE" w:rsidP="00BC2A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EB7FDE" w:rsidRPr="00621D3D" w:rsidRDefault="00EB7FDE" w:rsidP="00BC2A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EB7FDE" w:rsidRPr="00621D3D" w:rsidRDefault="00EB7FDE" w:rsidP="00BC2A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потенциальные опасности природного, техногенного и социального происхождения, характерные для региона проживания;</w:t>
      </w:r>
    </w:p>
    <w:p w:rsidR="00EB7FDE" w:rsidRPr="00621D3D" w:rsidRDefault="00EB7FDE" w:rsidP="00BC2A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основные задачи государственных служб по защите населения и территорий от чрезвычайных ситуаций;</w:t>
      </w:r>
    </w:p>
    <w:p w:rsidR="00EB7FDE" w:rsidRPr="00621D3D" w:rsidRDefault="00EB7FDE" w:rsidP="00BC2A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основы российского законодательства об обороне государства и воинской обязанности граждан;</w:t>
      </w:r>
    </w:p>
    <w:p w:rsidR="00EB7FDE" w:rsidRPr="00621D3D" w:rsidRDefault="00EB7FDE" w:rsidP="00BC2A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состав и предназначение Вооруженных Сил Российской Федерации;</w:t>
      </w:r>
    </w:p>
    <w:p w:rsidR="00EB7FDE" w:rsidRPr="00621D3D" w:rsidRDefault="00EB7FDE" w:rsidP="00BC2A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EB7FDE" w:rsidRPr="00621D3D" w:rsidRDefault="00EB7FDE" w:rsidP="00BC2A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EB7FDE" w:rsidRPr="00621D3D" w:rsidRDefault="00EB7FDE" w:rsidP="00BC2A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требования, предъявляемые военной службой к уровню подготовки призывника;</w:t>
      </w:r>
    </w:p>
    <w:p w:rsidR="00EB7FDE" w:rsidRPr="00621D3D" w:rsidRDefault="00EB7FDE" w:rsidP="00BC2A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предназначение, структуру и задачи РСЧС;</w:t>
      </w:r>
    </w:p>
    <w:p w:rsidR="00EB7FDE" w:rsidRPr="00621D3D" w:rsidRDefault="00EB7FDE" w:rsidP="00BC2A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lastRenderedPageBreak/>
        <w:t>- предназначение, структуру и задачи гражданской обороны;</w:t>
      </w:r>
    </w:p>
    <w:p w:rsidR="00EB7FDE" w:rsidRPr="00621D3D" w:rsidRDefault="00EB7FDE" w:rsidP="00C016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EB7FDE" w:rsidRPr="00621D3D" w:rsidRDefault="00EB7FDE" w:rsidP="00BC2A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уметь:</w:t>
      </w:r>
    </w:p>
    <w:p w:rsidR="00EB7FDE" w:rsidRPr="00621D3D" w:rsidRDefault="00EB7FDE" w:rsidP="00BC2A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владеть способами защиты населения от чрезвычайных ситуаций природного и техногенного характера;</w:t>
      </w:r>
    </w:p>
    <w:p w:rsidR="00EB7FDE" w:rsidRPr="00621D3D" w:rsidRDefault="00EB7FDE" w:rsidP="00BC2A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владеть навыками в области гражданской обороны;</w:t>
      </w:r>
    </w:p>
    <w:p w:rsidR="00EB7FDE" w:rsidRPr="00621D3D" w:rsidRDefault="00EB7FDE" w:rsidP="00BC2A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пользоваться средствами индивидуальной и коллективной защиты;</w:t>
      </w:r>
    </w:p>
    <w:p w:rsidR="00EB7FDE" w:rsidRPr="00621D3D" w:rsidRDefault="00EB7FDE" w:rsidP="00BC2A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оценивать уровень своей подготовки и осуществлять осознанное самоопределение по отношению к военной службе;</w:t>
      </w:r>
    </w:p>
    <w:p w:rsidR="00EB7FDE" w:rsidRPr="00621D3D" w:rsidRDefault="00EB7FDE" w:rsidP="00BC2A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использовать приобретенные знания и умения в практической деятельности и повседневной жизни для:</w:t>
      </w:r>
    </w:p>
    <w:p w:rsidR="00EB7FDE" w:rsidRPr="00621D3D" w:rsidRDefault="00EB7FDE" w:rsidP="00BC2A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ведения здорового образа жизни;</w:t>
      </w:r>
    </w:p>
    <w:p w:rsidR="00EB7FDE" w:rsidRPr="00621D3D" w:rsidRDefault="00EB7FDE" w:rsidP="00BC2A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оказания первой медицинской помощи;</w:t>
      </w:r>
    </w:p>
    <w:p w:rsidR="00EB7FDE" w:rsidRPr="00621D3D" w:rsidRDefault="00EB7FDE" w:rsidP="00BC2A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развития в себе духовных и физических качеств, необходимых для военной службы;</w:t>
      </w:r>
    </w:p>
    <w:p w:rsidR="00EB7FDE" w:rsidRPr="00621D3D" w:rsidRDefault="00EB7FDE" w:rsidP="00BC2A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обращения в случае необходимости в службы экстренной помощи;</w:t>
      </w:r>
    </w:p>
    <w:p w:rsidR="00EB7FDE" w:rsidRPr="00621D3D" w:rsidRDefault="00EB7FDE" w:rsidP="00BC2A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соблюдать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EB7FDE" w:rsidRPr="00621D3D" w:rsidRDefault="00EB7FDE" w:rsidP="00C016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адекватно оценивать транспортные ситуации, опасные для жизни и здоровья;</w:t>
      </w:r>
    </w:p>
    <w:p w:rsidR="00EB7FDE" w:rsidRPr="00621D3D" w:rsidRDefault="00EB7FDE" w:rsidP="00C016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людей);</w:t>
      </w:r>
    </w:p>
    <w:p w:rsidR="00EB7FDE" w:rsidRPr="00621D3D" w:rsidRDefault="00EB7FDE" w:rsidP="00BC2A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EB7FDE" w:rsidRPr="00621D3D" w:rsidRDefault="00EB7FDE" w:rsidP="00BC2A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FDE" w:rsidRPr="00621D3D" w:rsidRDefault="00EB7FDE" w:rsidP="001E284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EB7FDE" w:rsidRPr="00621D3D" w:rsidRDefault="00EB7FDE" w:rsidP="00485E9F">
      <w:pPr>
        <w:pStyle w:val="a3"/>
        <w:jc w:val="center"/>
        <w:rPr>
          <w:b/>
          <w:bCs/>
        </w:rPr>
      </w:pPr>
      <w:r w:rsidRPr="00621D3D">
        <w:rPr>
          <w:b/>
          <w:bCs/>
        </w:rPr>
        <w:t>Содержание учебных тем.</w:t>
      </w:r>
    </w:p>
    <w:p w:rsidR="00EB7FDE" w:rsidRPr="00621D3D" w:rsidRDefault="00EB7FDE" w:rsidP="002673FD">
      <w:pPr>
        <w:pStyle w:val="a3"/>
        <w:rPr>
          <w:b/>
          <w:bCs/>
        </w:rPr>
      </w:pPr>
      <w:r w:rsidRPr="00621D3D">
        <w:rPr>
          <w:b/>
          <w:bCs/>
        </w:rPr>
        <w:t xml:space="preserve">Раздел 1. Основы комплексной безопасности </w:t>
      </w:r>
    </w:p>
    <w:p w:rsidR="00EB7FDE" w:rsidRPr="00621D3D" w:rsidRDefault="00EB7FDE" w:rsidP="002673FD">
      <w:pPr>
        <w:pStyle w:val="a3"/>
        <w:rPr>
          <w:b/>
        </w:rPr>
      </w:pPr>
      <w:r w:rsidRPr="00621D3D">
        <w:rPr>
          <w:b/>
        </w:rPr>
        <w:t xml:space="preserve">Обеспечение личной безопасности в повседневной жизни </w:t>
      </w:r>
    </w:p>
    <w:p w:rsidR="00EB7FDE" w:rsidRPr="00621D3D" w:rsidRDefault="00EB7FDE" w:rsidP="00485E9F">
      <w:pPr>
        <w:pStyle w:val="a3"/>
      </w:pPr>
      <w:r w:rsidRPr="00621D3D">
        <w:t xml:space="preserve">Возможные причины попадания человека в условия автономного существования, меры профилактики. Первоочередные действия потерпевших бедствие. Отработка правил ориентирования, движения по азимуту, обеспечения водой и питанием. Оборудование временного жилища, добыча огня. </w:t>
      </w:r>
    </w:p>
    <w:p w:rsidR="00EB7FDE" w:rsidRPr="00621D3D" w:rsidRDefault="00EB7FDE" w:rsidP="00485E9F">
      <w:pPr>
        <w:pStyle w:val="a3"/>
      </w:pPr>
      <w:r w:rsidRPr="00621D3D">
        <w:t>Основные причины ДТП. Роль «человеческого фактора» в возникновении ДТП. Правила безопасного поведения на дорогах пешеходов и пассажиров. Общие обязанности водителя. Уровень культуры водителя и безопасность на дорогах.</w:t>
      </w:r>
    </w:p>
    <w:p w:rsidR="00EB7FDE" w:rsidRPr="00621D3D" w:rsidRDefault="00EB7FDE" w:rsidP="00485E9F">
      <w:pPr>
        <w:pStyle w:val="a3"/>
      </w:pPr>
      <w:r w:rsidRPr="00621D3D">
        <w:t xml:space="preserve"> Обсуждение возможных ситуаций на улице, в общественных местах, на массовом мероприятии, в транспорте, подъезде дома, лифте. Обсуждение с обуча</w:t>
      </w:r>
      <w:r w:rsidRPr="00621D3D">
        <w:softHyphen/>
        <w:t>ющимися наиболее возможных ситуаций при встрече с насильниками и хулиганами на ули</w:t>
      </w:r>
      <w:r w:rsidRPr="00621D3D">
        <w:softHyphen/>
        <w:t>це, в общественном транспорте, в общественном месте, в подъезде дома, в лифте. Правила безопасного поведения в местах с повышенной криминогенной опасностью: на рынке, на ста</w:t>
      </w:r>
      <w:r w:rsidRPr="00621D3D">
        <w:softHyphen/>
        <w:t>дионе, на вокзале и др.</w:t>
      </w:r>
    </w:p>
    <w:p w:rsidR="00C3177D" w:rsidRPr="00621D3D" w:rsidRDefault="00C3177D" w:rsidP="00C3177D">
      <w:pPr>
        <w:pStyle w:val="a3"/>
        <w:rPr>
          <w:b/>
        </w:rPr>
      </w:pPr>
      <w:r w:rsidRPr="00621D3D">
        <w:rPr>
          <w:b/>
        </w:rPr>
        <w:t xml:space="preserve">Личная безопасность в условиях чрезвычайных ситуаций </w:t>
      </w:r>
    </w:p>
    <w:p w:rsidR="00C3177D" w:rsidRPr="00621D3D" w:rsidRDefault="00C3177D" w:rsidP="00C3177D">
      <w:pPr>
        <w:pStyle w:val="a3"/>
      </w:pPr>
      <w:r w:rsidRPr="00621D3D">
        <w:t>Краткая характери</w:t>
      </w:r>
      <w:r w:rsidRPr="00621D3D">
        <w:softHyphen/>
        <w:t>стика наиболее вероятных для данной местно</w:t>
      </w:r>
      <w:r w:rsidRPr="00621D3D">
        <w:softHyphen/>
        <w:t>сти и района проживания чрезвычайных ситу</w:t>
      </w:r>
      <w:r w:rsidRPr="00621D3D">
        <w:softHyphen/>
        <w:t>аций природного и техногенного характера. Отработка правил поведения при получении сигнала о чрезвычайной ситуации и одного из возможных вариантов, предусмотренных пла</w:t>
      </w:r>
      <w:r w:rsidRPr="00621D3D">
        <w:softHyphen/>
        <w:t xml:space="preserve">ном образовательного учреждения (укрытие в защитных сооружениях, </w:t>
      </w:r>
      <w:r w:rsidRPr="00621D3D">
        <w:lastRenderedPageBreak/>
        <w:t>эвакуация и др.) Правила поведения во время землетрясения, сходе оползней, селей, обвалов, лавин, при возникновении ураганов, бурь, смерчей, при наводнении и природных пожарах. Отработка практических навыков безопасного поведения.</w:t>
      </w:r>
    </w:p>
    <w:p w:rsidR="00C3177D" w:rsidRPr="00621D3D" w:rsidRDefault="00C3177D" w:rsidP="00C3177D">
      <w:pPr>
        <w:pStyle w:val="a3"/>
        <w:rPr>
          <w:b/>
        </w:rPr>
      </w:pPr>
      <w:r w:rsidRPr="00621D3D">
        <w:rPr>
          <w:b/>
        </w:rPr>
        <w:t>Современный комплекс проблем безопасности военного характера</w:t>
      </w:r>
    </w:p>
    <w:p w:rsidR="00C3177D" w:rsidRPr="00621D3D" w:rsidRDefault="00C3177D" w:rsidP="00485E9F">
      <w:pPr>
        <w:pStyle w:val="a3"/>
      </w:pPr>
      <w:r w:rsidRPr="00621D3D">
        <w:t xml:space="preserve">Военные угрозы национальной безопасности России и национальная оборона. Характер современных войн и вооруженных конфликтов. 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Раздел </w:t>
      </w:r>
      <w:r w:rsidR="009B00B5" w:rsidRPr="00621D3D"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Pr="00621D3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 w:rsidR="00C3177D" w:rsidRPr="00621D3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Защита населения от РФ от </w:t>
      </w:r>
      <w:r w:rsidRPr="00621D3D">
        <w:rPr>
          <w:rFonts w:ascii="Times New Roman" w:hAnsi="Times New Roman"/>
          <w:b/>
          <w:bCs/>
          <w:sz w:val="24"/>
          <w:szCs w:val="24"/>
          <w:lang w:eastAsia="ru-RU"/>
        </w:rPr>
        <w:t>чрезвычайных ситуаци</w:t>
      </w:r>
      <w:r w:rsidR="00C3177D" w:rsidRPr="00621D3D">
        <w:rPr>
          <w:rFonts w:ascii="Times New Roman" w:hAnsi="Times New Roman"/>
          <w:b/>
          <w:bCs/>
          <w:sz w:val="24"/>
          <w:szCs w:val="24"/>
          <w:lang w:eastAsia="ru-RU"/>
        </w:rPr>
        <w:t>й природного и техногенного характера</w:t>
      </w:r>
      <w:r w:rsidRPr="00621D3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Единая государственная система предуп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реждения и ликвидации чрезвычайных си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туаций (РСЧС), ее структура и задачи.</w:t>
      </w:r>
      <w:r w:rsidRPr="00621D3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РСЧС, история ее создания, предназначение, структура, задачи, решаемые по защите насе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ления от чрезвычайных ситуаций. Правила и обязанности граждан в области защиты от чрезвычайных ситуаций.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Законы и другие нормативно-правовые акты РФ по обеспечению безопасности. П</w:t>
      </w:r>
      <w:r w:rsidRPr="00621D3D">
        <w:rPr>
          <w:rFonts w:ascii="Times New Roman" w:hAnsi="Times New Roman"/>
          <w:sz w:val="24"/>
          <w:szCs w:val="24"/>
          <w:lang w:eastAsia="ru-RU"/>
        </w:rPr>
        <w:t>оложения Конституции РФ, гарантирующие права и свободы человека и гражданина. Основ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ные законы Российской Федерации, положения которых направлены на обеспечение безопасно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сти граждан (Федеральный закон «О защите на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селения и территорий от чрезвычайных ситуаций природного и техногенного характера». Закон РФ «О безопасности», федеральные законы «О пожарной безопасности», «Об обороне», «О граждан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ской обороне» и др.). Краткое содержание зако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 xml:space="preserve">нов, основные права и обязанности граждан. 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t>Система оповещения населения о чрезвы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>чайных ситуациях. Порядок подачи сигнала «Внимание всем!» Передача речевой информа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>ции о чрезвычайной ситуации, примерное ее со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>держание, действие населения по сигналам опо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>вещения о чрезвычайных ситуациях. Основные средства защиты органов дыха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>ния и правила их использования. Средства защиты кожи. Медицинские средства защиты и профилактики. Практические занятия. Отработать порядок получения и пользования средствами индиви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>дуальной защиты. Ядерное оружие, поражающие факторы ядерного взрыва. Химическое оружие, класси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>фикация отравляющих веществ (0В) по пред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>назначению и воздействию на организм. Бактериологическое (биологическое) ору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>жие. Современные обычные средства пораже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>ния, их поражающие факторы. Мероприятия, проводимые по защите насе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>ления от современных средств поражения. Гражданская оборона, история ее создания, предназначение и задачи по обеспечению защи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>ты населения от опасностей, возникающих при ведении боевых действий или вследствие этих действий. Организация управления гражданской обо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>роной. Структура управления и органы управ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 xml:space="preserve">ления гражданской обороной. </w:t>
      </w:r>
    </w:p>
    <w:p w:rsidR="00C3177D" w:rsidRPr="00621D3D" w:rsidRDefault="00C3177D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Раздел 3. Основы противодействию терроризму и экстремизму в РФ.</w:t>
      </w:r>
    </w:p>
    <w:p w:rsidR="00B74F29" w:rsidRPr="00621D3D" w:rsidRDefault="00B74F29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 xml:space="preserve">Терроризм, экстремизм, цели и последствия. Факторы, способствующие вовлечению в террористическую деятельность, принципы и направления противодействия терроризму и экстремизму. Нормативно-правовая база борьбы с терроризмом и экстремизмом. Духовно-нравственные основы противодействия. Уголовная ответственность за участие в террористической и экстремистской деятельности. Личная безопасность. </w:t>
      </w:r>
    </w:p>
    <w:p w:rsidR="00B74F29" w:rsidRPr="00621D3D" w:rsidRDefault="00B74F29" w:rsidP="00B74F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b/>
          <w:bCs/>
          <w:sz w:val="24"/>
          <w:szCs w:val="24"/>
          <w:lang w:eastAsia="ru-RU"/>
        </w:rPr>
        <w:t>Раздел 4. Основы здорового образа жизни.</w:t>
      </w:r>
    </w:p>
    <w:p w:rsidR="00B74F29" w:rsidRPr="00621D3D" w:rsidRDefault="00B74F29" w:rsidP="00B74F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u w:val="single"/>
          <w:lang w:eastAsia="ru-RU"/>
        </w:rPr>
        <w:t>Основы медицинских знаний и профилакти</w:t>
      </w:r>
      <w:r w:rsidRPr="00621D3D">
        <w:rPr>
          <w:rFonts w:ascii="Times New Roman" w:hAnsi="Times New Roman"/>
          <w:sz w:val="24"/>
          <w:szCs w:val="24"/>
          <w:u w:val="single"/>
          <w:lang w:eastAsia="ru-RU"/>
        </w:rPr>
        <w:softHyphen/>
        <w:t>ка инфекционных заболеваний.</w:t>
      </w:r>
      <w:r w:rsidRPr="00621D3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74F29" w:rsidRPr="00621D3D" w:rsidRDefault="00B74F29" w:rsidP="00B74F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Сохранение и укрепление здоровья – важная часть подготовки юноши допризывного </w:t>
      </w:r>
      <w:proofErr w:type="spellStart"/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возраста.</w:t>
      </w:r>
      <w:r w:rsidRPr="00621D3D">
        <w:rPr>
          <w:rFonts w:ascii="Times New Roman" w:hAnsi="Times New Roman"/>
          <w:sz w:val="24"/>
          <w:szCs w:val="24"/>
          <w:lang w:eastAsia="ru-RU"/>
        </w:rPr>
        <w:t>Здоровье</w:t>
      </w:r>
      <w:proofErr w:type="spellEnd"/>
      <w:r w:rsidRPr="00621D3D">
        <w:rPr>
          <w:rFonts w:ascii="Times New Roman" w:hAnsi="Times New Roman"/>
          <w:sz w:val="24"/>
          <w:szCs w:val="24"/>
          <w:lang w:eastAsia="ru-RU"/>
        </w:rPr>
        <w:t xml:space="preserve"> человека, общие понятия и опре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деления. Здоровье индивидуальное и обще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 xml:space="preserve">ственное. Здоровье духовное и физическое. Основные критерии здоровья. Влияние </w:t>
      </w:r>
      <w:r w:rsidRPr="00621D3D">
        <w:rPr>
          <w:rFonts w:ascii="Times New Roman" w:hAnsi="Times New Roman"/>
          <w:sz w:val="24"/>
          <w:szCs w:val="24"/>
          <w:lang w:eastAsia="ru-RU"/>
        </w:rPr>
        <w:lastRenderedPageBreak/>
        <w:t>окру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жающей среды на здоровье человека в процес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се жизнедеятельности. Необходимость сохра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нения и укрепления здоровья - социальная по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требность общества.</w:t>
      </w:r>
    </w:p>
    <w:p w:rsidR="00B74F29" w:rsidRPr="00621D3D" w:rsidRDefault="00B74F29" w:rsidP="00B74F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Основные инфекционные заболеваниях, их классификация и профилактика.</w:t>
      </w:r>
    </w:p>
    <w:p w:rsidR="00B74F29" w:rsidRPr="00621D3D" w:rsidRDefault="00B74F29" w:rsidP="00B74F29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Инфекционные заболевания, причины их возникновения, механизм передачи инфекций. Классификация инфекционных заболеваний. Понятие об иммунитете, экстренной и специ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фической профилактике. Наиболее характерные инфекционные забо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левания, механизм передачи инфекции. Профи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лактика наиболее часто встречающихся инфек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ционных заболеваний.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B74F29" w:rsidRPr="00621D3D" w:rsidRDefault="00B74F29" w:rsidP="00B74F29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Здоровый образ жизни и его составля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ющие.</w:t>
      </w:r>
      <w:r w:rsidRPr="00621D3D">
        <w:rPr>
          <w:rFonts w:ascii="Times New Roman" w:hAnsi="Times New Roman"/>
          <w:sz w:val="24"/>
          <w:szCs w:val="24"/>
          <w:lang w:eastAsia="ru-RU"/>
        </w:rPr>
        <w:t>Здоровый образ жизни - индивидуальная система поведения человека, направленная на сохранение и укрепление здоровья. Общие по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нятия о режиме жизнедеятельности и его зна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чение для здоровья человека. Пути обеспече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ния высокого уровня работоспособности. Ос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новные элементы жизнедеятельности человека (умственная и физическая нагрузка, активный отдых, сон, питание и др.), рациональное со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четание элементов жизнедеятельности, обеспе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чивающих высокий уровень жизни. Значение правильного режима труда и отдыха для гар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моничного развития человека, его физических и духовных качеств.</w:t>
      </w:r>
    </w:p>
    <w:p w:rsidR="00B74F29" w:rsidRPr="00621D3D" w:rsidRDefault="00B74F29" w:rsidP="00B74F29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Биологические ритмы и их влияние на работоспособность </w:t>
      </w:r>
      <w:proofErr w:type="spellStart"/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человека.</w:t>
      </w:r>
      <w:r w:rsidRPr="00621D3D">
        <w:rPr>
          <w:rFonts w:ascii="Times New Roman" w:hAnsi="Times New Roman"/>
          <w:sz w:val="24"/>
          <w:szCs w:val="24"/>
          <w:lang w:eastAsia="ru-RU"/>
        </w:rPr>
        <w:t>Основные</w:t>
      </w:r>
      <w:proofErr w:type="spellEnd"/>
      <w:r w:rsidRPr="00621D3D">
        <w:rPr>
          <w:rFonts w:ascii="Times New Roman" w:hAnsi="Times New Roman"/>
          <w:sz w:val="24"/>
          <w:szCs w:val="24"/>
          <w:lang w:eastAsia="ru-RU"/>
        </w:rPr>
        <w:t xml:space="preserve"> понятия о биологических ритмах организма. Влияние биологических ритмов на уровень жизнедеятельности человека. Учет вли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яния биоритмов при распределении нагрузок в процессе жизнедеятельности для повышения уровня работоспособности.</w:t>
      </w:r>
    </w:p>
    <w:p w:rsidR="00B74F29" w:rsidRPr="00621D3D" w:rsidRDefault="00B74F29" w:rsidP="00B74F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Значение двигательной активности и физической культуры для здоровья </w:t>
      </w:r>
      <w:proofErr w:type="spellStart"/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че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ловека.</w:t>
      </w:r>
      <w:r w:rsidRPr="00621D3D">
        <w:rPr>
          <w:rFonts w:ascii="Times New Roman" w:hAnsi="Times New Roman"/>
          <w:sz w:val="24"/>
          <w:szCs w:val="24"/>
          <w:lang w:eastAsia="ru-RU"/>
        </w:rPr>
        <w:t>Значение</w:t>
      </w:r>
      <w:proofErr w:type="spellEnd"/>
      <w:r w:rsidRPr="00621D3D">
        <w:rPr>
          <w:rFonts w:ascii="Times New Roman" w:hAnsi="Times New Roman"/>
          <w:sz w:val="24"/>
          <w:szCs w:val="24"/>
          <w:lang w:eastAsia="ru-RU"/>
        </w:rPr>
        <w:t xml:space="preserve"> двигательной активности для здо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ровья человека в процессе его жизнедеятельно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сти. Необходимость выработки привычек к систематическим занятиям физической культу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рой для обеспечения высокого уровня работо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способности и здорового долголетия. Физиологические особенности влияния за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каливающих процедур на организм человека и укрепление его здоровья. Правила использова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ния факторов окружающей природной среды для закаливания. Необходимость выработки привычек к систематическому выполнению за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каливающих процедур.</w:t>
      </w:r>
    </w:p>
    <w:p w:rsidR="00B74F29" w:rsidRPr="00621D3D" w:rsidRDefault="00B74F29" w:rsidP="00B74F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Вредные привычки, их влияние на здо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 xml:space="preserve">ровье. Профилактика вредных </w:t>
      </w:r>
      <w:proofErr w:type="spellStart"/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при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вычек.</w:t>
      </w:r>
      <w:r w:rsidRPr="00621D3D">
        <w:rPr>
          <w:rFonts w:ascii="Times New Roman" w:hAnsi="Times New Roman"/>
          <w:sz w:val="24"/>
          <w:szCs w:val="24"/>
          <w:lang w:eastAsia="ru-RU"/>
        </w:rPr>
        <w:t>Вредные</w:t>
      </w:r>
      <w:proofErr w:type="spellEnd"/>
      <w:r w:rsidRPr="00621D3D">
        <w:rPr>
          <w:rFonts w:ascii="Times New Roman" w:hAnsi="Times New Roman"/>
          <w:sz w:val="24"/>
          <w:szCs w:val="24"/>
          <w:lang w:eastAsia="ru-RU"/>
        </w:rPr>
        <w:t xml:space="preserve"> привычки (употребление алкоголя, курение, употребление наркотиков) и соци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альные последствия вредных привычек. Алкоголь, влияние алкоголя на здоровье и поведение человека, социальные последствия употребления алкоголя, снижение умственной и физической работоспособности. Курение и его влияние на состояние здоро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вья. Табачный дым и его составные части. Вли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 xml:space="preserve">яние курения на нервную систему, </w:t>
      </w:r>
      <w:proofErr w:type="spellStart"/>
      <w:r w:rsidRPr="00621D3D">
        <w:rPr>
          <w:rFonts w:ascii="Times New Roman" w:hAnsi="Times New Roman"/>
          <w:sz w:val="24"/>
          <w:szCs w:val="24"/>
          <w:lang w:eastAsia="ru-RU"/>
        </w:rPr>
        <w:t>сердечно-со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судистую</w:t>
      </w:r>
      <w:proofErr w:type="spellEnd"/>
      <w:r w:rsidRPr="00621D3D">
        <w:rPr>
          <w:rFonts w:ascii="Times New Roman" w:hAnsi="Times New Roman"/>
          <w:sz w:val="24"/>
          <w:szCs w:val="24"/>
          <w:lang w:eastAsia="ru-RU"/>
        </w:rPr>
        <w:t xml:space="preserve"> систему. Пассивное курение и его вли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яние на здоровье. Наркотики. Наркомания и токсикомания, общие понятия и определения. Социальные по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следствия пристрастия к наркотикам. Профи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лактика наркомании, чистота и культура в быту.</w:t>
      </w:r>
    </w:p>
    <w:p w:rsidR="00B74F29" w:rsidRPr="00621D3D" w:rsidRDefault="00B74F29" w:rsidP="003D381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621D3D">
        <w:rPr>
          <w:rFonts w:ascii="Times New Roman" w:hAnsi="Times New Roman"/>
          <w:b/>
          <w:sz w:val="24"/>
          <w:szCs w:val="24"/>
          <w:lang w:eastAsia="ru-RU"/>
        </w:rPr>
        <w:t>Обеспечение военной безопасности государства.</w:t>
      </w:r>
    </w:p>
    <w:p w:rsidR="00B74F29" w:rsidRPr="00621D3D" w:rsidRDefault="00B74F29" w:rsidP="003D381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621D3D">
        <w:rPr>
          <w:rFonts w:ascii="Times New Roman" w:hAnsi="Times New Roman"/>
          <w:b/>
          <w:sz w:val="24"/>
          <w:szCs w:val="24"/>
          <w:lang w:eastAsia="ru-RU"/>
        </w:rPr>
        <w:t xml:space="preserve">Раздел 5. Основы обороны государства. 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u w:val="single"/>
          <w:lang w:eastAsia="ru-RU"/>
        </w:rPr>
        <w:t>Гражданская оборона - составная часть обо</w:t>
      </w:r>
      <w:r w:rsidRPr="00621D3D">
        <w:rPr>
          <w:rFonts w:ascii="Times New Roman" w:hAnsi="Times New Roman"/>
          <w:sz w:val="24"/>
          <w:szCs w:val="24"/>
          <w:u w:val="single"/>
          <w:lang w:eastAsia="ru-RU"/>
        </w:rPr>
        <w:softHyphen/>
        <w:t>роноспособности страны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Cs/>
          <w:sz w:val="24"/>
          <w:szCs w:val="24"/>
          <w:lang w:eastAsia="ru-RU"/>
        </w:rPr>
        <w:t>Гражданская оборона, основные поня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softHyphen/>
        <w:t>тия, определения, задачи.</w:t>
      </w:r>
      <w:r w:rsidR="00B74F29" w:rsidRPr="00621D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t xml:space="preserve">Современные средства поражения, их поражающие факторы, мероприятия по защите </w:t>
      </w:r>
      <w:proofErr w:type="spellStart"/>
      <w:r w:rsidRPr="00621D3D">
        <w:rPr>
          <w:rFonts w:ascii="Times New Roman" w:hAnsi="Times New Roman"/>
          <w:iCs/>
          <w:sz w:val="24"/>
          <w:szCs w:val="24"/>
          <w:lang w:eastAsia="ru-RU"/>
        </w:rPr>
        <w:t>населения.Оповещение</w:t>
      </w:r>
      <w:proofErr w:type="spellEnd"/>
      <w:r w:rsidRPr="00621D3D">
        <w:rPr>
          <w:rFonts w:ascii="Times New Roman" w:hAnsi="Times New Roman"/>
          <w:iCs/>
          <w:sz w:val="24"/>
          <w:szCs w:val="24"/>
          <w:lang w:eastAsia="ru-RU"/>
        </w:rPr>
        <w:t xml:space="preserve"> и информирование населе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softHyphen/>
        <w:t>ния об опасностях, возникающих в чрез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softHyphen/>
        <w:t>вычайных ситуациях военного и мирно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softHyphen/>
        <w:t xml:space="preserve">го </w:t>
      </w:r>
      <w:proofErr w:type="spellStart"/>
      <w:r w:rsidRPr="00621D3D">
        <w:rPr>
          <w:rFonts w:ascii="Times New Roman" w:hAnsi="Times New Roman"/>
          <w:iCs/>
          <w:sz w:val="24"/>
          <w:szCs w:val="24"/>
          <w:lang w:eastAsia="ru-RU"/>
        </w:rPr>
        <w:t>времени.Организация</w:t>
      </w:r>
      <w:proofErr w:type="spellEnd"/>
      <w:r w:rsidRPr="00621D3D">
        <w:rPr>
          <w:rFonts w:ascii="Times New Roman" w:hAnsi="Times New Roman"/>
          <w:iCs/>
          <w:sz w:val="24"/>
          <w:szCs w:val="24"/>
          <w:lang w:eastAsia="ru-RU"/>
        </w:rPr>
        <w:t xml:space="preserve"> инженерной защиты на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softHyphen/>
        <w:t>селения от поражающих факторов ЧС мирного и военного времени.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lastRenderedPageBreak/>
        <w:t>Защитные сооружения гражданской оборо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ны. Основное предназначение защитных соору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жений гражданской обороны. Виды защитных сооружений. Правила поведения в защитных сооружениях (занятие целесообразно прово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дить в имеющихся защитных сооружениях).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Средства индивидуальной защиты на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селения.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Организация проведения аварийно-спа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сательных работ в зонах чрезвычайных ситуаций.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Предназначение аварийно-спасательных и других неотложных работ, проводимых в зо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нах чрезвычайных ситуаций. Организация и основное содержание аварийно-спасательных работ, организация санитарной обработки людей после пребывания их в зонах заражения.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Организация гражданской обороны в об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щеобразовательном учреждении.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Организация гражданской обороны в обще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образовательном учреждении, ее предназначе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ние. План гражданской обороны образователь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ного учреждения. Обязанности учащихся.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u w:val="single"/>
          <w:lang w:eastAsia="ru-RU"/>
        </w:rPr>
        <w:t>Вооруженные Силы Российской Федерации - защитники нашего Отечества.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История создания Вооруженных Сил России.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Организация вооруженных сил Московского государства в XIV- XV веках. Военная реформа Ивана Грозного в середине XIV века. Военная ре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форма Петра I, создание регулярной армии, ее осо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бенности. Военные реформы в России во второй половине XIX века, создание массовой армии. Создание Советских Вооруженных Сил, их структура и предназначение. Вооруженные Силы Российской Федерации, основные предпосылки проведения военной ре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формы.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Организационная структура Воору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женных Сил. Виды Вооруженных Сил, рода войск. История их создания и пред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назначение.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Организационная структура Вооруженных Сил. Виды Вооруженных Сил и рода войск. Ракетные войска стратегического назначе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ния, их предназначение, обеспечение высокого уровня боеготовности. Сухопутные войска, история создания, пред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назначение, рода войск, входящие в Сухопут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ные войска. Военно-Воздушные Силы, история созда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ния, предназначение, рода авиации. Войска ПВО, история создания, предназначение, ре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шаемые задачи. Включение ПВО в состав ВВС. Военно-Морской Флот, история создания, предназначение.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. Функции и основные задачи современ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ных Вооруженных Сил России, их роль и место в системе обеспечения нацио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нальной безопасности страны. Рефор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ма Вооруженных Сил.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Вооруженные Силы Российской Федерации - государственная военная организация, со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ставляющая основу обороны страны. Руковод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ство и управление Вооруженными Силами. Ре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форма Вооруженных Сил России, ее этапы и их основное содержание.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Другие войска, их состав и предназна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чение с учетом концепции государ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ственной политики РФ по военному строительству.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Пограничные войска Федеральной погра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ничной службы Российской Федерации, внут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ренние войска Министерства внутренних дел Российской Федерации, Железнодорожные войска Российской Федерации, войска Феде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рального агентства правительственной связи и информации при Президенте Российской Фе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дерации, войска гражданской обороны, их со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 xml:space="preserve">став и предназначение. 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u w:val="single"/>
          <w:lang w:eastAsia="ru-RU"/>
        </w:rPr>
        <w:t>Боевые традиции Вооруженных Сил России.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lastRenderedPageBreak/>
        <w:t>Патриотизм и верность воинскому долгу - основные качества защитника Отечества.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Патриотизм - духовно-нравственная осно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ва личности военнослужащего - защитника Отечества, источник духовных сил воина.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Преданность своему Отечеству, любовь к Родине, стремление служить ее интересам, за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щищать от врагов - основное содержание пат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риотизма. Воинский долг - обязанность Отечеству по его вооруженной защите. Основные составля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ющие личности военнослужащего - защитни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ка Отечества, способного с честью и достоин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ством выполнить воинский долг.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Памяти поколений - дни воинской сла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вы России.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Дни воинской славы России - дни славных побед, сыгравшие решающую роль в истории России.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Основные формы увековечения памяти рос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сийских воинов, отличившихся в сражениях, связанных с днями воинской славы России.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Дружба, войсковое товарищество - ос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нова воинской боевой готовности час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тей и подразделений.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Особенности воинского коллектива, значе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ние войскового товарищества в боевых усло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виях и повседневной жизни частей и подразде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лений.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Войсковое товарищество - боевая традиция Российской армии и флота.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u w:val="single"/>
          <w:lang w:eastAsia="ru-RU"/>
        </w:rPr>
        <w:t>Символы воинской чести.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Боевое Знамя воинской части - символ воинской чести, доблести и славы.</w:t>
      </w:r>
      <w:r w:rsidR="00B74F29" w:rsidRPr="00621D3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Ордена - почетные награды за воинс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кие отличия и заслуги в бою и военной службе.</w:t>
      </w:r>
      <w:r w:rsidR="00B74F29" w:rsidRPr="00621D3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Ритуалы Вооруженных Сил Российс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кой Федерации</w:t>
      </w:r>
      <w:r w:rsidRPr="00621D3D">
        <w:rPr>
          <w:rFonts w:ascii="Times New Roman" w:hAnsi="Times New Roman"/>
          <w:sz w:val="24"/>
          <w:szCs w:val="24"/>
          <w:lang w:eastAsia="ru-RU"/>
        </w:rPr>
        <w:t>. Ритуал приведения к военной присяге. Риту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ал вручения Боевого Знамени воинской части. Порядок вручения личному составу вооружения и военной техники. Порядок проводов военно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служащих, уволенных в запас или отставку.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u w:val="single"/>
          <w:lang w:eastAsia="ru-RU"/>
        </w:rPr>
        <w:t xml:space="preserve">Тема 8. Основы военной службы 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621D3D">
        <w:rPr>
          <w:rFonts w:ascii="Times New Roman" w:hAnsi="Times New Roman"/>
          <w:iCs/>
          <w:sz w:val="24"/>
          <w:szCs w:val="24"/>
          <w:lang w:eastAsia="ru-RU"/>
        </w:rPr>
        <w:t>Основы подготовки гражданина к во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softHyphen/>
        <w:t>енной службе. Начальная военная под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softHyphen/>
        <w:t>готовка в войсках. Размещение и быт военнослужащих.</w:t>
      </w:r>
      <w:r w:rsidR="00223ABA" w:rsidRPr="00621D3D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621D3D">
        <w:rPr>
          <w:rFonts w:ascii="Times New Roman" w:hAnsi="Times New Roman"/>
          <w:sz w:val="24"/>
          <w:szCs w:val="24"/>
          <w:lang w:eastAsia="ru-RU"/>
        </w:rPr>
        <w:t>Размещение военнослужащих, проходящих военную службу по призыву; содержание по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мещений. Противопожарная защита. Охрана окружающей среды. Распределение служебного времени и по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вседневный порядок. Распределение времени в воинской части, распорядок дня. Подъем, утренний осмотр и ве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черняя поверка. Учебные занятия, завтрак, обед и ужин. Увольнение из расположения части. Посещение военнослужащих.</w:t>
      </w:r>
      <w:r w:rsidR="00223ABA" w:rsidRPr="00621D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t>Суточный наряд, обязанности лиц су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softHyphen/>
        <w:t>точного наряда.</w:t>
      </w:r>
      <w:r w:rsidR="00223ABA" w:rsidRPr="00621D3D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621D3D">
        <w:rPr>
          <w:rFonts w:ascii="Times New Roman" w:hAnsi="Times New Roman"/>
          <w:sz w:val="24"/>
          <w:szCs w:val="24"/>
          <w:lang w:eastAsia="ru-RU"/>
        </w:rPr>
        <w:t>Назначение и состав суточного наряда во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инской части. Подготовка суточного наряда.</w:t>
      </w:r>
      <w:r w:rsidR="00223ABA" w:rsidRPr="00621D3D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t>Организация караульной службы, обя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softHyphen/>
        <w:t xml:space="preserve">занности часового. </w:t>
      </w:r>
      <w:r w:rsidRPr="00621D3D">
        <w:rPr>
          <w:rFonts w:ascii="Times New Roman" w:hAnsi="Times New Roman"/>
          <w:sz w:val="24"/>
          <w:szCs w:val="24"/>
          <w:lang w:eastAsia="ru-RU"/>
        </w:rPr>
        <w:t>Организация караульной службы, общие положения. Наряд караулов, подготовка кара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улов. Часовой. Обязанности часового.</w:t>
      </w:r>
      <w:r w:rsidR="00223ABA" w:rsidRPr="00621D3D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t xml:space="preserve">Строевая подготовка. </w:t>
      </w:r>
      <w:r w:rsidRPr="00621D3D">
        <w:rPr>
          <w:rFonts w:ascii="Times New Roman" w:hAnsi="Times New Roman"/>
          <w:sz w:val="24"/>
          <w:szCs w:val="24"/>
          <w:lang w:eastAsia="ru-RU"/>
        </w:rPr>
        <w:t>Отработка строевых приемов и движений без оружия. Отработка правил воинского при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ветствия без оружия на месте и в движении. Строи отделения. Строи взвода. Выполнение воинского приветствия в строю на месте и в движении.</w:t>
      </w:r>
      <w:r w:rsidR="00223ABA" w:rsidRPr="00621D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t xml:space="preserve">Огневая подготовка. </w:t>
      </w:r>
      <w:r w:rsidRPr="00621D3D">
        <w:rPr>
          <w:rFonts w:ascii="Times New Roman" w:hAnsi="Times New Roman"/>
          <w:sz w:val="24"/>
          <w:szCs w:val="24"/>
          <w:lang w:eastAsia="ru-RU"/>
        </w:rPr>
        <w:t>Автомат Калашникова, работа частей и ме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ханизмов автомата; чистка, смазка и хранение автомата. Подготовка автомата к стрельбе. Правила стрельбы, ведения огня из автомата. Меры безопасности при стрельбе. Практичес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кая стрельба.</w:t>
      </w:r>
      <w:r w:rsidR="00223ABA" w:rsidRPr="00621D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t>Тактическая подготовка.</w:t>
      </w:r>
      <w:r w:rsidR="00223ABA" w:rsidRPr="00621D3D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621D3D">
        <w:rPr>
          <w:rFonts w:ascii="Times New Roman" w:hAnsi="Times New Roman"/>
          <w:sz w:val="24"/>
          <w:szCs w:val="24"/>
          <w:lang w:eastAsia="ru-RU"/>
        </w:rPr>
        <w:t>Основные виды боя. Действия солдата в бою, обязанности солдата в бою, передви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жения солдата в бою. Коман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ды, подаваемые на пере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движение в бою, и порядок их выполнения. Выбор ме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ста для стрельбы, само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окапывания и маски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ровки.</w:t>
      </w:r>
    </w:p>
    <w:p w:rsidR="00EB7FDE" w:rsidRPr="00621D3D" w:rsidRDefault="00C01676" w:rsidP="00485E9F">
      <w:pPr>
        <w:pStyle w:val="a3"/>
        <w:jc w:val="center"/>
        <w:rPr>
          <w:b/>
        </w:rPr>
      </w:pPr>
      <w:r>
        <w:rPr>
          <w:b/>
        </w:rPr>
        <w:lastRenderedPageBreak/>
        <w:t>3.Т</w:t>
      </w:r>
      <w:r w:rsidR="00621D3D" w:rsidRPr="00621D3D">
        <w:rPr>
          <w:b/>
        </w:rPr>
        <w:t>ематическое планирование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07"/>
        <w:gridCol w:w="3393"/>
        <w:gridCol w:w="3721"/>
        <w:gridCol w:w="2036"/>
      </w:tblGrid>
      <w:tr w:rsidR="00EB7FDE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  <w:jc w:val="center"/>
            </w:pPr>
            <w:r w:rsidRPr="00621D3D">
              <w:t xml:space="preserve">№ </w:t>
            </w:r>
            <w:r w:rsidRPr="00621D3D">
              <w:rPr>
                <w:b/>
                <w:bCs/>
              </w:rPr>
              <w:t>урока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  <w:jc w:val="center"/>
            </w:pPr>
            <w:r w:rsidRPr="00621D3D">
              <w:rPr>
                <w:b/>
                <w:bCs/>
              </w:rPr>
              <w:t>Тема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  <w:jc w:val="center"/>
            </w:pPr>
            <w:r w:rsidRPr="00621D3D">
              <w:rPr>
                <w:b/>
                <w:bCs/>
              </w:rPr>
              <w:t>Основной материал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7FDE" w:rsidRPr="00621D3D" w:rsidRDefault="00223ABA">
            <w:pPr>
              <w:pStyle w:val="a3"/>
              <w:jc w:val="center"/>
            </w:pPr>
            <w:r w:rsidRPr="00621D3D">
              <w:rPr>
                <w:b/>
                <w:bCs/>
              </w:rPr>
              <w:t>Дата проведения</w:t>
            </w:r>
          </w:p>
        </w:tc>
      </w:tr>
      <w:tr w:rsidR="00EB7FDE" w:rsidRPr="00621D3D" w:rsidTr="00485E9F">
        <w:trPr>
          <w:trHeight w:val="45"/>
          <w:tblCellSpacing w:w="15" w:type="dxa"/>
        </w:trPr>
        <w:tc>
          <w:tcPr>
            <w:tcW w:w="9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7FDE" w:rsidRPr="00621D3D" w:rsidRDefault="00EB7FDE">
            <w:pPr>
              <w:pStyle w:val="a3"/>
              <w:spacing w:line="45" w:lineRule="atLeast"/>
              <w:jc w:val="center"/>
            </w:pPr>
            <w:r w:rsidRPr="00621D3D">
              <w:rPr>
                <w:b/>
                <w:bCs/>
              </w:rPr>
              <w:t>Раздел 1. Основы комплексной безопасности (8 ч)</w:t>
            </w:r>
          </w:p>
        </w:tc>
      </w:tr>
      <w:tr w:rsidR="00EB7FDE" w:rsidRPr="00621D3D" w:rsidTr="00485E9F">
        <w:trPr>
          <w:trHeight w:val="60"/>
          <w:tblCellSpacing w:w="15" w:type="dxa"/>
        </w:trPr>
        <w:tc>
          <w:tcPr>
            <w:tcW w:w="9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7FDE" w:rsidRPr="00621D3D" w:rsidRDefault="00EB7FDE">
            <w:pPr>
              <w:pStyle w:val="a3"/>
              <w:spacing w:line="60" w:lineRule="atLeast"/>
              <w:jc w:val="center"/>
            </w:pPr>
            <w:r w:rsidRPr="00621D3D">
              <w:t>Обеспечение личной безопасности в повседневной жизни (2 ч)</w:t>
            </w:r>
          </w:p>
        </w:tc>
      </w:tr>
      <w:tr w:rsidR="00EB7FDE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  <w:jc w:val="center"/>
            </w:pPr>
            <w:r w:rsidRPr="00621D3D">
              <w:t>1.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</w:pPr>
            <w:r w:rsidRPr="00621D3D">
              <w:rPr>
                <w:color w:val="000000"/>
              </w:rPr>
              <w:t>Автономное пребывание человека в природной среде</w:t>
            </w:r>
            <w:r w:rsidRPr="00621D3D">
              <w:t>. Практическая подготовка к автономному существованию в природной среде.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</w:pPr>
            <w:r w:rsidRPr="00621D3D">
              <w:t xml:space="preserve">Возможные причины попадания человека в условия автономного существования, меры профилактики. Первоочередные действия потерпевших бедствие. Отработка правил ориентирования, движения по азимуту, обеспечения водой и питанием. Оборудование временного жилища, добыча огня. 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FDE" w:rsidRPr="00621D3D" w:rsidRDefault="00EB7FDE">
            <w:pPr>
              <w:pStyle w:val="a3"/>
            </w:pPr>
          </w:p>
        </w:tc>
      </w:tr>
      <w:tr w:rsidR="00EB7FDE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  <w:jc w:val="center"/>
            </w:pPr>
            <w:r w:rsidRPr="00621D3D">
              <w:t>2.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</w:pPr>
            <w:r w:rsidRPr="00621D3D">
              <w:t>Обеспечение личной безопасности на дорогах. Обеспечение личной безопасности в криминогенных ситуациях.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 w:rsidP="003D3813">
            <w:pPr>
              <w:pStyle w:val="a3"/>
            </w:pPr>
            <w:r w:rsidRPr="00621D3D">
              <w:t>Основные причины ДТП. Роль «человеческого фактора» в возникновении ДТП. Правила безопасного поведения на дорогах пешеходов и пассажиров. Общие обязанности водителя. Уровень культуры водителя и безопасность на дорогах.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FDE" w:rsidRPr="00621D3D" w:rsidRDefault="00EB7FDE">
            <w:pPr>
              <w:pStyle w:val="a3"/>
            </w:pPr>
          </w:p>
        </w:tc>
      </w:tr>
      <w:tr w:rsidR="00EB7FDE" w:rsidRPr="00621D3D" w:rsidTr="002B3EDC">
        <w:trPr>
          <w:tblCellSpacing w:w="15" w:type="dxa"/>
        </w:trPr>
        <w:tc>
          <w:tcPr>
            <w:tcW w:w="9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 w:rsidP="002B3EDC">
            <w:pPr>
              <w:pStyle w:val="a3"/>
              <w:jc w:val="center"/>
            </w:pPr>
            <w:r w:rsidRPr="00621D3D">
              <w:t>Личная безопасность в условиях чрезвычайных ситуаций(4 ч.)</w:t>
            </w:r>
          </w:p>
        </w:tc>
      </w:tr>
      <w:tr w:rsidR="00EB7FDE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  <w:jc w:val="center"/>
            </w:pPr>
            <w:r w:rsidRPr="00621D3D">
              <w:t>3.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</w:pPr>
            <w:r w:rsidRPr="00621D3D">
              <w:t xml:space="preserve">Личная безопасность в условиях чрезвычайных ситуаций 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</w:pPr>
            <w:r w:rsidRPr="00621D3D">
              <w:t>Понятие о ЧС природного характера, возможные их последствия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FDE" w:rsidRPr="00621D3D" w:rsidRDefault="00EB7FDE">
            <w:pPr>
              <w:pStyle w:val="a3"/>
            </w:pPr>
          </w:p>
        </w:tc>
      </w:tr>
      <w:tr w:rsidR="00EB7FDE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  <w:jc w:val="center"/>
            </w:pPr>
            <w:r w:rsidRPr="00621D3D">
              <w:t>4.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</w:pPr>
            <w:r w:rsidRPr="00621D3D">
              <w:t>Личная безопасность в условиях чрезвычайных ситуаций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</w:pPr>
            <w:r w:rsidRPr="00621D3D">
              <w:t>Понятие о ЧС техногенного характера, возможные их последствия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FDE" w:rsidRPr="00621D3D" w:rsidRDefault="00EB7FDE">
            <w:pPr>
              <w:pStyle w:val="a3"/>
            </w:pPr>
          </w:p>
        </w:tc>
      </w:tr>
      <w:tr w:rsidR="00EB7FDE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  <w:jc w:val="center"/>
            </w:pPr>
            <w:r w:rsidRPr="00621D3D">
              <w:t>5.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</w:pPr>
            <w:r w:rsidRPr="00621D3D">
              <w:t>Обеспечение личной безопасности при ЧС природного характера.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 w:rsidP="002B3EDC">
            <w:pPr>
              <w:pStyle w:val="a3"/>
            </w:pPr>
            <w:r w:rsidRPr="00621D3D">
              <w:t>Правила поведения во время землетрясения, схода оползней, селей, обвалов, лавин, при возникновении ураганов, бурь, смерчей, при наводнении и природных пожарах. Отработка практических навыков безопасного поведения.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FDE" w:rsidRPr="00621D3D" w:rsidRDefault="00EB7FDE">
            <w:pPr>
              <w:pStyle w:val="a3"/>
            </w:pPr>
          </w:p>
        </w:tc>
      </w:tr>
      <w:tr w:rsidR="00EB7FDE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  <w:jc w:val="center"/>
            </w:pPr>
            <w:r w:rsidRPr="00621D3D">
              <w:t>6.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</w:pPr>
            <w:r w:rsidRPr="00621D3D">
              <w:t>Обеспечение личной безопасности при ЧС техногенного характера.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</w:pPr>
            <w:r w:rsidRPr="00621D3D">
              <w:t>Правила поведения при пожарах и взрывах, при авариях с выбросом химических и радиоактивных веществ, при гидродинамических и транспортных авариях. Отработка практических навыков безопасного поведения.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FDE" w:rsidRPr="00621D3D" w:rsidRDefault="00EB7FDE">
            <w:pPr>
              <w:pStyle w:val="a3"/>
            </w:pPr>
          </w:p>
        </w:tc>
      </w:tr>
      <w:tr w:rsidR="00EB7FDE" w:rsidRPr="00621D3D" w:rsidTr="00485E9F">
        <w:trPr>
          <w:tblCellSpacing w:w="15" w:type="dxa"/>
        </w:trPr>
        <w:tc>
          <w:tcPr>
            <w:tcW w:w="9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7FDE" w:rsidRPr="00621D3D" w:rsidRDefault="00EB7FDE" w:rsidP="00223ABA">
            <w:pPr>
              <w:pStyle w:val="a3"/>
              <w:jc w:val="center"/>
            </w:pPr>
            <w:r w:rsidRPr="00621D3D">
              <w:t xml:space="preserve">Современный комплекс проблем безопасности </w:t>
            </w:r>
            <w:r w:rsidR="00223ABA" w:rsidRPr="00621D3D">
              <w:t>военного</w:t>
            </w:r>
            <w:r w:rsidRPr="00621D3D">
              <w:t xml:space="preserve"> характера (2 ч)</w:t>
            </w:r>
          </w:p>
        </w:tc>
      </w:tr>
      <w:tr w:rsidR="00EB7FDE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  <w:jc w:val="center"/>
            </w:pPr>
            <w:r w:rsidRPr="00621D3D">
              <w:t>7.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</w:pPr>
            <w:r w:rsidRPr="00621D3D">
              <w:t>Военные угрозы национальной безопасности России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</w:pPr>
            <w:r w:rsidRPr="00621D3D">
              <w:t xml:space="preserve">Военные угрозы национальной безопасности России. Национальные интересы России в военной сфере, защита ее независимости, суверенитета, территориальной целостности, </w:t>
            </w:r>
            <w:r w:rsidRPr="00621D3D">
              <w:lastRenderedPageBreak/>
              <w:t>обеспечение условий для мирного, демократического развития государства.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FDE" w:rsidRPr="00621D3D" w:rsidRDefault="00EB7FDE">
            <w:pPr>
              <w:pStyle w:val="a3"/>
            </w:pPr>
          </w:p>
        </w:tc>
      </w:tr>
      <w:tr w:rsidR="00EB7FDE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  <w:jc w:val="center"/>
            </w:pPr>
            <w:r w:rsidRPr="00621D3D">
              <w:lastRenderedPageBreak/>
              <w:t>8.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</w:pPr>
            <w:r w:rsidRPr="00621D3D">
              <w:t>Характер современных войн и вооруженных конфликтов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</w:pPr>
            <w:r w:rsidRPr="00621D3D">
              <w:t>Вооруженный конфликт, военный конфликт, локальная война, региональная война, крупномасштабная война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FDE" w:rsidRPr="00621D3D" w:rsidRDefault="00EB7FDE">
            <w:pPr>
              <w:pStyle w:val="a3"/>
            </w:pPr>
          </w:p>
        </w:tc>
      </w:tr>
      <w:tr w:rsidR="00EB7FDE" w:rsidRPr="00621D3D" w:rsidTr="00485E9F">
        <w:trPr>
          <w:trHeight w:val="90"/>
          <w:tblCellSpacing w:w="15" w:type="dxa"/>
        </w:trPr>
        <w:tc>
          <w:tcPr>
            <w:tcW w:w="9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7FDE" w:rsidRPr="00621D3D" w:rsidRDefault="00EB7FDE">
            <w:pPr>
              <w:pStyle w:val="a3"/>
              <w:spacing w:line="90" w:lineRule="atLeast"/>
              <w:jc w:val="center"/>
            </w:pPr>
            <w:r w:rsidRPr="00621D3D">
              <w:rPr>
                <w:b/>
                <w:bCs/>
              </w:rPr>
              <w:t>Раздел 2. Защита населения РФ от чрезвычайных ситуаций (1 ч)</w:t>
            </w:r>
          </w:p>
        </w:tc>
      </w:tr>
      <w:tr w:rsidR="00EB7FDE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  <w:jc w:val="center"/>
            </w:pPr>
            <w:r w:rsidRPr="00621D3D">
              <w:t>9.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</w:pPr>
            <w:r w:rsidRPr="00621D3D">
              <w:t>Законодательные и нормативные правовые акты РФ по обеспечению безопасности. Единая государственная система предупреждения и ликвидации ЧС (РСЧС), её структура и задачи.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</w:pPr>
            <w:r w:rsidRPr="00621D3D">
              <w:t xml:space="preserve">Конституция РФ, ФЗ «О безопасности», «Об обороне», «О защите населения и территорий от ЧС», «О пожарной безопасности», «О ГО», «О безопасности дорожного движения», «О противодействию терроризму» и др. Краткое содержание, права и обязанности граждан. История создания РСЧС, предназначение, </w:t>
            </w:r>
            <w:proofErr w:type="spellStart"/>
            <w:r w:rsidRPr="00621D3D">
              <w:t>стр-ра</w:t>
            </w:r>
            <w:proofErr w:type="spellEnd"/>
            <w:r w:rsidRPr="00621D3D">
              <w:t>, цели и задачи, органы управления. Силы и средства РСЧС.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FDE" w:rsidRPr="00621D3D" w:rsidRDefault="00EB7FDE">
            <w:pPr>
              <w:pStyle w:val="a3"/>
            </w:pPr>
          </w:p>
        </w:tc>
      </w:tr>
      <w:tr w:rsidR="00EB7FDE" w:rsidRPr="00621D3D" w:rsidTr="00485E9F">
        <w:trPr>
          <w:tblCellSpacing w:w="15" w:type="dxa"/>
        </w:trPr>
        <w:tc>
          <w:tcPr>
            <w:tcW w:w="9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7FDE" w:rsidRPr="00621D3D" w:rsidRDefault="00EB7FDE" w:rsidP="00223ABA">
            <w:pPr>
              <w:pStyle w:val="a3"/>
              <w:jc w:val="center"/>
            </w:pPr>
            <w:r w:rsidRPr="00621D3D">
              <w:rPr>
                <w:b/>
                <w:bCs/>
              </w:rPr>
              <w:t>Раздел 3. Основы противодействия терроризму и экстремизму (</w:t>
            </w:r>
            <w:r w:rsidR="00223ABA" w:rsidRPr="00621D3D">
              <w:rPr>
                <w:b/>
                <w:bCs/>
              </w:rPr>
              <w:t>3</w:t>
            </w:r>
            <w:r w:rsidRPr="00621D3D">
              <w:rPr>
                <w:b/>
                <w:bCs/>
              </w:rPr>
              <w:t xml:space="preserve"> ч)</w:t>
            </w:r>
          </w:p>
        </w:tc>
      </w:tr>
      <w:tr w:rsidR="00EB7FDE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  <w:jc w:val="center"/>
            </w:pPr>
            <w:r w:rsidRPr="00621D3D">
              <w:t>10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</w:pPr>
            <w:r w:rsidRPr="00621D3D">
              <w:t>Экстремизм и терроризм — чрезвычайные опасности для общества и государства Основные принципы и направления противодействия террористической и экстремистской деятельности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</w:pPr>
            <w:r w:rsidRPr="00621D3D">
              <w:t xml:space="preserve">Терроризм — общие понятия и определения. Характеристика современной террористической деятельности в России. </w:t>
            </w:r>
          </w:p>
          <w:p w:rsidR="00EB7FDE" w:rsidRPr="00621D3D" w:rsidRDefault="00EB7FDE">
            <w:pPr>
              <w:pStyle w:val="a3"/>
            </w:pPr>
            <w:r w:rsidRPr="00621D3D">
              <w:t>Виды террористических актов, их цели и способы осуществления. Пути распространения экстремистских идей. Законы и акты, направленные на защиту от экстремизма и терроризма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FDE" w:rsidRPr="00621D3D" w:rsidRDefault="00EB7FDE">
            <w:pPr>
              <w:pStyle w:val="a3"/>
            </w:pPr>
          </w:p>
        </w:tc>
      </w:tr>
      <w:tr w:rsidR="00EB7FDE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  <w:jc w:val="center"/>
            </w:pPr>
            <w:r w:rsidRPr="00621D3D">
              <w:t>11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 w:rsidP="005B470B">
            <w:pPr>
              <w:pStyle w:val="a3"/>
            </w:pPr>
            <w:r w:rsidRPr="00621D3D">
              <w:t xml:space="preserve">Правила личной безопасности при угрозе террористического </w:t>
            </w:r>
            <w:proofErr w:type="spellStart"/>
            <w:r w:rsidRPr="00621D3D">
              <w:t>акта.Уголовная</w:t>
            </w:r>
            <w:proofErr w:type="spellEnd"/>
            <w:r w:rsidRPr="00621D3D">
              <w:t xml:space="preserve"> ответственность за террористическую и экстремистскую деятельность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 w:rsidP="00612243">
            <w:pPr>
              <w:pStyle w:val="a3"/>
            </w:pPr>
            <w:r w:rsidRPr="00621D3D">
              <w:t>Правила поведения в случае захвата вас в заложники. Правила поведения, если подвергались нападению с целью похищения. Обеспечение безопасности при захвате самолета террористами. Обеспечение безопасности при перестрелке. О порядке приема сообщений, содержащих угрозы террористического характера, по телефону. Основные статьи Уголовного кодекса и виды наказаний для террористов, экстремистов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FDE" w:rsidRPr="00621D3D" w:rsidRDefault="00EB7FDE" w:rsidP="002B3EDC">
            <w:pPr>
              <w:pStyle w:val="a3"/>
            </w:pPr>
          </w:p>
        </w:tc>
      </w:tr>
      <w:tr w:rsidR="00223ABA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  <w:jc w:val="center"/>
            </w:pPr>
            <w:r w:rsidRPr="00621D3D">
              <w:t>12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 w:rsidP="005B470B">
            <w:pPr>
              <w:pStyle w:val="a3"/>
            </w:pPr>
            <w:r w:rsidRPr="00621D3D">
              <w:t>Нормативно-правовая база борьбы с терроризмом и экстремизмом в РФ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 w:rsidP="00612243">
            <w:pPr>
              <w:pStyle w:val="a3"/>
            </w:pPr>
            <w:r w:rsidRPr="00621D3D">
              <w:t>Свод законов по противодействию экстремизму и терроризму. Роль государства в обеспечении национальной безопасности.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3ABA" w:rsidRPr="00621D3D" w:rsidRDefault="00223ABA" w:rsidP="00612243">
            <w:pPr>
              <w:pStyle w:val="a3"/>
            </w:pPr>
          </w:p>
        </w:tc>
      </w:tr>
      <w:tr w:rsidR="00EB7FDE" w:rsidRPr="00621D3D" w:rsidTr="00485E9F">
        <w:trPr>
          <w:trHeight w:val="60"/>
          <w:tblCellSpacing w:w="15" w:type="dxa"/>
        </w:trPr>
        <w:tc>
          <w:tcPr>
            <w:tcW w:w="9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7FDE" w:rsidRPr="00621D3D" w:rsidRDefault="00EB7FDE">
            <w:pPr>
              <w:pStyle w:val="a3"/>
              <w:spacing w:line="60" w:lineRule="atLeast"/>
              <w:jc w:val="center"/>
            </w:pPr>
            <w:r w:rsidRPr="00621D3D">
              <w:rPr>
                <w:b/>
                <w:bCs/>
              </w:rPr>
              <w:t>Раздел 4. Основы здорового образа жизни (3ч)</w:t>
            </w:r>
          </w:p>
        </w:tc>
      </w:tr>
      <w:tr w:rsidR="00EB7FDE" w:rsidRPr="00621D3D" w:rsidTr="00485E9F">
        <w:trPr>
          <w:trHeight w:val="2070"/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 w:rsidP="00223ABA">
            <w:pPr>
              <w:pStyle w:val="a3"/>
              <w:jc w:val="center"/>
            </w:pPr>
            <w:r w:rsidRPr="00621D3D">
              <w:lastRenderedPageBreak/>
              <w:t>1</w:t>
            </w:r>
            <w:r w:rsidR="00223ABA" w:rsidRPr="00621D3D">
              <w:t>3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</w:pPr>
            <w:r w:rsidRPr="00621D3D">
              <w:t>Сохранение и укрепление здоровья — важнейшая составляющая подготовки молодежи к военной службе и трудовой деятельности. Основные инфекционные заболевания, их классификация и профилактика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</w:pPr>
            <w:r w:rsidRPr="00621D3D">
              <w:t>Классификация микроорганизмов и инфекционных заболеваний. Возникновение и распространение инфекционных заболеваний, пути их передачи. Антигены и антитела. Иммунная реакция организма.</w:t>
            </w:r>
          </w:p>
          <w:p w:rsidR="00EB7FDE" w:rsidRPr="00621D3D" w:rsidRDefault="00EB7FDE">
            <w:pPr>
              <w:pStyle w:val="a3"/>
            </w:pPr>
            <w:r w:rsidRPr="00621D3D">
              <w:t>Распространённые инфекционные заболевания. Внешние признаки инфекционных заболеваний. Способы профилактики.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FDE" w:rsidRPr="00621D3D" w:rsidRDefault="00EB7FDE">
            <w:pPr>
              <w:pStyle w:val="a3"/>
            </w:pPr>
          </w:p>
        </w:tc>
      </w:tr>
      <w:tr w:rsidR="00EB7FDE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223ABA">
            <w:pPr>
              <w:pStyle w:val="a3"/>
              <w:jc w:val="center"/>
            </w:pPr>
            <w:r w:rsidRPr="00621D3D">
              <w:t>14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 w:rsidP="00223ABA">
            <w:pPr>
              <w:pStyle w:val="a3"/>
            </w:pPr>
            <w:r w:rsidRPr="00621D3D">
              <w:t xml:space="preserve">Здоровый образ жизни. Биологические </w:t>
            </w:r>
            <w:proofErr w:type="spellStart"/>
            <w:r w:rsidRPr="00621D3D">
              <w:t>ритмы.Двигательная</w:t>
            </w:r>
            <w:proofErr w:type="spellEnd"/>
            <w:r w:rsidRPr="00621D3D">
              <w:t xml:space="preserve"> активность.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</w:pPr>
            <w:r w:rsidRPr="00621D3D">
              <w:t>Здоровый образ жизни как основа личного здоровья и безопасности личности. Рациональное питание, режим труда и отдыха. Двигательная активность, физическая культура и закаливание.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FDE" w:rsidRPr="00621D3D" w:rsidRDefault="00EB7FDE">
            <w:pPr>
              <w:pStyle w:val="a3"/>
            </w:pPr>
          </w:p>
        </w:tc>
      </w:tr>
      <w:tr w:rsidR="00EB7FDE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223ABA">
            <w:pPr>
              <w:pStyle w:val="a3"/>
              <w:jc w:val="center"/>
            </w:pPr>
            <w:r w:rsidRPr="00621D3D">
              <w:t>15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</w:pPr>
            <w:r w:rsidRPr="00621D3D">
              <w:t>Вредные привычки, их влияние на здоровье. Профилактика вредных привычек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</w:pPr>
            <w:proofErr w:type="spellStart"/>
            <w:r w:rsidRPr="00621D3D">
              <w:t>Табакокурение</w:t>
            </w:r>
            <w:proofErr w:type="spellEnd"/>
            <w:r w:rsidRPr="00621D3D">
              <w:t xml:space="preserve"> и его влияние на организм курящего и окружающих людей. Алкоголь и репродуктивная функция. Профилактика разрушающего влияния алкоголя, наркомании и токсикомании. 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FDE" w:rsidRPr="00621D3D" w:rsidRDefault="00EB7FDE">
            <w:pPr>
              <w:pStyle w:val="a3"/>
            </w:pPr>
          </w:p>
        </w:tc>
      </w:tr>
      <w:tr w:rsidR="00EB7FDE" w:rsidRPr="00621D3D" w:rsidTr="00485E9F">
        <w:trPr>
          <w:trHeight w:val="135"/>
          <w:tblCellSpacing w:w="15" w:type="dxa"/>
        </w:trPr>
        <w:tc>
          <w:tcPr>
            <w:tcW w:w="9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7FDE" w:rsidRPr="00621D3D" w:rsidRDefault="00EB7FDE" w:rsidP="00223ABA">
            <w:pPr>
              <w:pStyle w:val="a3"/>
              <w:spacing w:line="135" w:lineRule="atLeast"/>
              <w:jc w:val="center"/>
            </w:pPr>
            <w:r w:rsidRPr="00621D3D">
              <w:rPr>
                <w:b/>
                <w:bCs/>
              </w:rPr>
              <w:t>Раздел 5. Основы обороны государства (1</w:t>
            </w:r>
            <w:r w:rsidR="00223ABA" w:rsidRPr="00621D3D">
              <w:rPr>
                <w:b/>
                <w:bCs/>
              </w:rPr>
              <w:t>6</w:t>
            </w:r>
            <w:r w:rsidRPr="00621D3D">
              <w:rPr>
                <w:b/>
                <w:bCs/>
              </w:rPr>
              <w:t xml:space="preserve"> ч)</w:t>
            </w:r>
          </w:p>
        </w:tc>
      </w:tr>
      <w:tr w:rsidR="00EB7FDE" w:rsidRPr="00621D3D" w:rsidTr="00485E9F">
        <w:trPr>
          <w:tblCellSpacing w:w="15" w:type="dxa"/>
        </w:trPr>
        <w:tc>
          <w:tcPr>
            <w:tcW w:w="9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7FDE" w:rsidRPr="00621D3D" w:rsidRDefault="00EB7FDE" w:rsidP="00223ABA">
            <w:pPr>
              <w:pStyle w:val="a3"/>
              <w:jc w:val="center"/>
            </w:pPr>
            <w:r w:rsidRPr="00621D3D">
              <w:t>Гражданская оборона — составная часть обороноспособности страны (</w:t>
            </w:r>
            <w:r w:rsidR="00223ABA" w:rsidRPr="00621D3D">
              <w:t>4</w:t>
            </w:r>
            <w:r w:rsidRPr="00621D3D">
              <w:t xml:space="preserve"> ч)</w:t>
            </w:r>
          </w:p>
        </w:tc>
      </w:tr>
      <w:tr w:rsidR="00EB7FDE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223ABA">
            <w:pPr>
              <w:pStyle w:val="a3"/>
              <w:jc w:val="center"/>
            </w:pPr>
            <w:r w:rsidRPr="00621D3D">
              <w:t>16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</w:pPr>
            <w:r w:rsidRPr="00621D3D">
              <w:t>Гражданская оборона, ее предназначение и основные задачи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B7FDE" w:rsidRPr="00621D3D" w:rsidRDefault="00EB7FDE">
            <w:pPr>
              <w:pStyle w:val="a3"/>
            </w:pPr>
            <w:r w:rsidRPr="00621D3D">
              <w:t>История создания, предназначение и задачи ГО. Организация ГО на территории РФ, силы и средства ГО.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FDE" w:rsidRPr="00621D3D" w:rsidRDefault="00EB7FDE">
            <w:pPr>
              <w:pStyle w:val="a3"/>
            </w:pPr>
          </w:p>
        </w:tc>
      </w:tr>
      <w:tr w:rsidR="00223ABA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 w:rsidP="00A303A2">
            <w:pPr>
              <w:pStyle w:val="a3"/>
              <w:jc w:val="center"/>
            </w:pPr>
            <w:r w:rsidRPr="00621D3D">
              <w:t>17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</w:pPr>
            <w:r w:rsidRPr="00621D3D">
              <w:t>Основные виды оружия и их поражающие факторы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</w:pPr>
            <w:r w:rsidRPr="00621D3D">
              <w:t>Ядерное оружие, поражающие факторы ядерного взрыва. Химическое оружие, классификация отравляющих веществ (ОВ) по предназначению и воздействию на организм. Бактериологическое (биологическое) оружие. Современные средства поражения, поражающие факторы.</w:t>
            </w:r>
          </w:p>
          <w:p w:rsidR="00223ABA" w:rsidRPr="00621D3D" w:rsidRDefault="00223ABA">
            <w:pPr>
              <w:pStyle w:val="a3"/>
            </w:pPr>
            <w:r w:rsidRPr="00621D3D">
              <w:t>Мероприятия, проводимые по защите населения от современных средств поражения.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3ABA" w:rsidRPr="00621D3D" w:rsidRDefault="00223ABA">
            <w:pPr>
              <w:pStyle w:val="a3"/>
            </w:pPr>
          </w:p>
        </w:tc>
      </w:tr>
      <w:tr w:rsidR="00223ABA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 w:rsidP="00A303A2">
            <w:pPr>
              <w:pStyle w:val="a3"/>
              <w:jc w:val="center"/>
            </w:pPr>
            <w:r w:rsidRPr="00621D3D">
              <w:t>18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</w:pPr>
            <w:r w:rsidRPr="00621D3D">
              <w:t>Оповещение и информирование населения о ЧС мирного и военного времени. Инженерная защита населения Средства индивидуальной защиты.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 w:rsidP="00223ABA">
            <w:pPr>
              <w:pStyle w:val="a3"/>
            </w:pPr>
            <w:r w:rsidRPr="00621D3D">
              <w:t xml:space="preserve">Система оповещения, способы оповещения. Порядок подачи сигнала «Внимание всем!», действия населения по сигналам оповещения. Защитные сооружения ГО, предназначение и виды. Правила поведения в </w:t>
            </w:r>
            <w:r w:rsidRPr="00621D3D">
              <w:lastRenderedPageBreak/>
              <w:t xml:space="preserve">защитных сооружениях. Средства защиты органов дыхания, кожи, правила их использования. Медицинские средства защиты. 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3ABA" w:rsidRPr="00621D3D" w:rsidRDefault="00223ABA" w:rsidP="0024474B">
            <w:pPr>
              <w:pStyle w:val="a3"/>
            </w:pPr>
          </w:p>
        </w:tc>
      </w:tr>
      <w:tr w:rsidR="00223ABA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 w:rsidP="00A303A2">
            <w:pPr>
              <w:pStyle w:val="a3"/>
              <w:jc w:val="center"/>
            </w:pPr>
            <w:r w:rsidRPr="00621D3D">
              <w:lastRenderedPageBreak/>
              <w:t>19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 w:rsidP="006571D4">
            <w:pPr>
              <w:pStyle w:val="a3"/>
            </w:pPr>
            <w:r w:rsidRPr="00621D3D">
              <w:t>Организация проведения аварийно-спасательных работ в зоне ЧС.</w:t>
            </w:r>
          </w:p>
          <w:p w:rsidR="00223ABA" w:rsidRPr="00621D3D" w:rsidRDefault="00223ABA" w:rsidP="006571D4">
            <w:pPr>
              <w:pStyle w:val="a3"/>
            </w:pPr>
            <w:r w:rsidRPr="00621D3D">
              <w:t>Организация ГО в общеобразовательном учреждении.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 w:rsidP="006571D4">
            <w:pPr>
              <w:pStyle w:val="a3"/>
            </w:pPr>
            <w:r w:rsidRPr="00621D3D">
              <w:t>Предназначение и содержание работ. Организация санитарной обработки населения после пребывания их в зоне заражения. Задачи обучения в области ГО, формы обучения. План ГО.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3ABA" w:rsidRPr="00621D3D" w:rsidRDefault="00223ABA" w:rsidP="006571D4">
            <w:pPr>
              <w:pStyle w:val="a3"/>
            </w:pPr>
          </w:p>
        </w:tc>
      </w:tr>
      <w:tr w:rsidR="00223ABA" w:rsidRPr="00621D3D" w:rsidTr="00485E9F">
        <w:trPr>
          <w:trHeight w:val="150"/>
          <w:tblCellSpacing w:w="15" w:type="dxa"/>
        </w:trPr>
        <w:tc>
          <w:tcPr>
            <w:tcW w:w="9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23ABA" w:rsidRPr="00621D3D" w:rsidRDefault="00223ABA">
            <w:pPr>
              <w:pStyle w:val="a3"/>
              <w:spacing w:line="150" w:lineRule="atLeast"/>
              <w:jc w:val="center"/>
            </w:pPr>
            <w:r w:rsidRPr="00621D3D">
              <w:t>Вооруженные Силы Российской Федерации - защита нашего Отечества</w:t>
            </w:r>
            <w:r w:rsidRPr="00621D3D">
              <w:rPr>
                <w:b/>
                <w:bCs/>
              </w:rPr>
              <w:t xml:space="preserve"> </w:t>
            </w:r>
            <w:r w:rsidRPr="00621D3D">
              <w:t>(2 ч)</w:t>
            </w:r>
          </w:p>
        </w:tc>
      </w:tr>
      <w:tr w:rsidR="00223ABA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  <w:jc w:val="center"/>
            </w:pPr>
            <w:r w:rsidRPr="00621D3D">
              <w:t>20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</w:pPr>
            <w:r w:rsidRPr="00621D3D">
              <w:t>История создания Вооруженных Сил РФ. Памяти поколений – дни воинской славы России.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</w:pPr>
            <w:r w:rsidRPr="00621D3D">
              <w:t xml:space="preserve">Военные реформы Ивана Грозного, Петра I, создание регулярной армии. Военные реформы во 2 половине </w:t>
            </w:r>
            <w:proofErr w:type="spellStart"/>
            <w:r w:rsidRPr="00621D3D">
              <w:t>XIXв</w:t>
            </w:r>
            <w:proofErr w:type="spellEnd"/>
            <w:r w:rsidRPr="00621D3D">
              <w:t xml:space="preserve">., создание массовой армии. Дни воинской славы России – дни славных побед, сыгравших решающую роль в истории </w:t>
            </w:r>
            <w:proofErr w:type="spellStart"/>
            <w:r w:rsidRPr="00621D3D">
              <w:t>гос-ва</w:t>
            </w:r>
            <w:proofErr w:type="spellEnd"/>
            <w:r w:rsidRPr="00621D3D">
              <w:t>. Формы увековечивания памяти российских воинов, отличившихся в сражениях.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3ABA" w:rsidRPr="00621D3D" w:rsidRDefault="00223ABA" w:rsidP="005B470B">
            <w:pPr>
              <w:pStyle w:val="a3"/>
            </w:pPr>
          </w:p>
        </w:tc>
      </w:tr>
      <w:tr w:rsidR="00223ABA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  <w:jc w:val="center"/>
            </w:pPr>
            <w:r w:rsidRPr="00621D3D">
              <w:t>21.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</w:pPr>
            <w:r w:rsidRPr="00621D3D">
              <w:t>Состав Вооруженных Сил РФ. Руководство и управление ВС РФ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</w:pPr>
            <w:r w:rsidRPr="00621D3D">
              <w:t>Виды и рода войск, история их создания. Предназначение различных родов войск. Сухопутные, ВВС, ВМФ, РВСН, ВДВ, космические войска.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3ABA" w:rsidRPr="00621D3D" w:rsidRDefault="00223ABA">
            <w:pPr>
              <w:pStyle w:val="a3"/>
            </w:pPr>
          </w:p>
        </w:tc>
      </w:tr>
      <w:tr w:rsidR="00223ABA" w:rsidRPr="00621D3D" w:rsidTr="00485E9F">
        <w:trPr>
          <w:tblCellSpacing w:w="15" w:type="dxa"/>
        </w:trPr>
        <w:tc>
          <w:tcPr>
            <w:tcW w:w="9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23ABA" w:rsidRPr="00621D3D" w:rsidRDefault="00223ABA">
            <w:pPr>
              <w:pStyle w:val="a3"/>
              <w:jc w:val="center"/>
            </w:pPr>
            <w:r w:rsidRPr="00621D3D">
              <w:t>Виды Вооруженных Сил Российской Федерации и рода войск (6 ч)</w:t>
            </w:r>
          </w:p>
        </w:tc>
      </w:tr>
      <w:tr w:rsidR="00223ABA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  <w:jc w:val="center"/>
            </w:pPr>
            <w:r w:rsidRPr="00621D3D">
              <w:t>22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</w:pPr>
            <w:r w:rsidRPr="00621D3D">
              <w:t>Сухопутные войска, их состав и предназначение. Вооружение и военная техника СВ.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</w:pPr>
            <w:r w:rsidRPr="00621D3D">
              <w:t>Сухопутные войска, их состав и предназначение. Вооружение и военная техника сухопутных войск.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3ABA" w:rsidRPr="00621D3D" w:rsidRDefault="00223ABA">
            <w:pPr>
              <w:pStyle w:val="a3"/>
            </w:pPr>
          </w:p>
        </w:tc>
      </w:tr>
      <w:tr w:rsidR="00223ABA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  <w:jc w:val="center"/>
            </w:pPr>
            <w:r w:rsidRPr="00621D3D">
              <w:t>23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</w:pPr>
            <w:r w:rsidRPr="00621D3D">
              <w:t>Военно-воздушные Силы. Военно-морской флот. Вооружение и военная техника ВВС и ВМФ.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</w:pPr>
            <w:r w:rsidRPr="00621D3D">
              <w:t xml:space="preserve">Военно-воздушные Силы (ВВС), их состав и предназначение. Военно-морской флот (ВМФ), его состав и </w:t>
            </w:r>
            <w:proofErr w:type="spellStart"/>
            <w:r w:rsidRPr="00621D3D">
              <w:t>предназначение.Вооружение</w:t>
            </w:r>
            <w:proofErr w:type="spellEnd"/>
            <w:r w:rsidRPr="00621D3D">
              <w:t xml:space="preserve"> и военная техника.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3ABA" w:rsidRPr="00621D3D" w:rsidRDefault="00223ABA">
            <w:pPr>
              <w:pStyle w:val="a3"/>
            </w:pPr>
          </w:p>
        </w:tc>
      </w:tr>
      <w:tr w:rsidR="00223ABA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  <w:jc w:val="center"/>
            </w:pPr>
            <w:r w:rsidRPr="00621D3D">
              <w:t>24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</w:pPr>
            <w:r w:rsidRPr="00621D3D">
              <w:t>Ракетные войска стратегического назначения. Вооружение и военная техника РВСН.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</w:pPr>
            <w:r w:rsidRPr="00621D3D">
              <w:t xml:space="preserve">Ракетные войска стратегического назначения (PBСH), их состав и </w:t>
            </w:r>
            <w:proofErr w:type="spellStart"/>
            <w:r w:rsidRPr="00621D3D">
              <w:t>предназначение.Вооружение</w:t>
            </w:r>
            <w:proofErr w:type="spellEnd"/>
            <w:r w:rsidRPr="00621D3D">
              <w:t xml:space="preserve"> и военная техника.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3ABA" w:rsidRPr="00621D3D" w:rsidRDefault="00223ABA">
            <w:pPr>
              <w:pStyle w:val="a3"/>
            </w:pPr>
          </w:p>
        </w:tc>
      </w:tr>
      <w:tr w:rsidR="00223ABA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  <w:jc w:val="center"/>
            </w:pPr>
            <w:r w:rsidRPr="00621D3D">
              <w:t>25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</w:pPr>
            <w:r w:rsidRPr="00621D3D">
              <w:t>Воздушно-десантные войска, их состав и предназначение 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</w:pPr>
            <w:r w:rsidRPr="00621D3D">
              <w:t>Воздушно-десантные войска, их состав и предназначение. Вооружение и военная техника.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3ABA" w:rsidRPr="00621D3D" w:rsidRDefault="00223ABA">
            <w:pPr>
              <w:pStyle w:val="a3"/>
            </w:pPr>
          </w:p>
        </w:tc>
      </w:tr>
      <w:tr w:rsidR="00223ABA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  <w:jc w:val="center"/>
            </w:pPr>
            <w:r w:rsidRPr="00621D3D">
              <w:t>26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</w:pPr>
            <w:r w:rsidRPr="00621D3D">
              <w:t>Космические войска, их состав и предназначение. Войска и воинские формирования, не входящие в состав ВС РФ.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</w:pPr>
            <w:r w:rsidRPr="00621D3D">
              <w:t>Космические войска, их состав и предназначение. Вооружение и военная техника. Пограничные органы ФСБ, внутренние войска МВД, войска гражданской обороны МЧС России.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3ABA" w:rsidRPr="00621D3D" w:rsidRDefault="00223ABA">
            <w:pPr>
              <w:pStyle w:val="a3"/>
            </w:pPr>
          </w:p>
        </w:tc>
      </w:tr>
      <w:tr w:rsidR="00223ABA" w:rsidRPr="00621D3D" w:rsidTr="00485E9F">
        <w:trPr>
          <w:tblCellSpacing w:w="15" w:type="dxa"/>
        </w:trPr>
        <w:tc>
          <w:tcPr>
            <w:tcW w:w="9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23ABA" w:rsidRPr="00621D3D" w:rsidRDefault="00223ABA">
            <w:pPr>
              <w:pStyle w:val="a3"/>
              <w:jc w:val="center"/>
            </w:pPr>
            <w:r w:rsidRPr="00621D3D">
              <w:t>Боевые традиции Вооруженных Сил России (2 ч)</w:t>
            </w:r>
          </w:p>
        </w:tc>
      </w:tr>
      <w:tr w:rsidR="00223ABA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  <w:jc w:val="center"/>
            </w:pPr>
            <w:r w:rsidRPr="00621D3D">
              <w:lastRenderedPageBreak/>
              <w:t>27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</w:pPr>
            <w:r w:rsidRPr="00621D3D">
              <w:t>Патриотизм и верность воинскому долгу – основные качества защитника Отечества.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</w:pPr>
            <w:r w:rsidRPr="00621D3D">
              <w:t>Преданность своему Отечеству, любовь к Родине, стремление служить её интересам, защищать от врагов – основное содержание патриотизма. Понятие о боевых традициях, героизме, мужестве, воинской доблести и чести.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3ABA" w:rsidRPr="00621D3D" w:rsidRDefault="00223ABA">
            <w:pPr>
              <w:pStyle w:val="a3"/>
            </w:pPr>
          </w:p>
        </w:tc>
      </w:tr>
      <w:tr w:rsidR="00223ABA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  <w:jc w:val="center"/>
            </w:pPr>
            <w:r w:rsidRPr="00621D3D">
              <w:t>28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</w:pPr>
            <w:r w:rsidRPr="00621D3D">
              <w:t>Дружба, войсковое товарищество – основа боевой готовности частей и подразделений.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</w:pPr>
            <w:r w:rsidRPr="00621D3D">
              <w:t xml:space="preserve">Особенности воинского коллектива, значение войскового товарищества в боевых условиях и повседневной жизни. 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3ABA" w:rsidRPr="00621D3D" w:rsidRDefault="00223ABA">
            <w:pPr>
              <w:pStyle w:val="a3"/>
            </w:pPr>
          </w:p>
        </w:tc>
      </w:tr>
      <w:tr w:rsidR="00223ABA" w:rsidRPr="00621D3D" w:rsidTr="005B470B">
        <w:trPr>
          <w:tblCellSpacing w:w="15" w:type="dxa"/>
        </w:trPr>
        <w:tc>
          <w:tcPr>
            <w:tcW w:w="9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 w:rsidP="005B470B">
            <w:pPr>
              <w:pStyle w:val="a3"/>
              <w:jc w:val="center"/>
            </w:pPr>
            <w:r w:rsidRPr="00621D3D">
              <w:t>Основы военной службы (6 ч.)</w:t>
            </w:r>
          </w:p>
        </w:tc>
      </w:tr>
      <w:tr w:rsidR="00223ABA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  <w:jc w:val="center"/>
            </w:pPr>
            <w:r w:rsidRPr="00621D3D">
              <w:t>29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</w:pPr>
            <w:r w:rsidRPr="00621D3D">
              <w:t xml:space="preserve">Размещение и быт </w:t>
            </w:r>
            <w:proofErr w:type="spellStart"/>
            <w:r w:rsidRPr="00621D3D">
              <w:t>военослужащих</w:t>
            </w:r>
            <w:proofErr w:type="spellEnd"/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</w:pPr>
            <w:proofErr w:type="spellStart"/>
            <w:r w:rsidRPr="00621D3D">
              <w:t>Рзмещение</w:t>
            </w:r>
            <w:proofErr w:type="spellEnd"/>
            <w:r w:rsidRPr="00621D3D">
              <w:t xml:space="preserve"> военнослужащих, проходящих военную службу по призыву; содержание по</w:t>
            </w:r>
            <w:r w:rsidRPr="00621D3D">
              <w:softHyphen/>
              <w:t>мещений. Противопожарная защита. Охрана окружающей среды. Распределение служебного времени и по</w:t>
            </w:r>
            <w:r w:rsidRPr="00621D3D">
              <w:softHyphen/>
              <w:t>вседневный порядок. Распределение времени в воинской части, распорядок дня. Подъем, утренний осмотр и ве</w:t>
            </w:r>
            <w:r w:rsidRPr="00621D3D">
              <w:softHyphen/>
              <w:t>черняя поверка. Учебные занятия, завтрак, обед и ужин. Увольнение из расположения части. Посещение военнослужащих.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3ABA" w:rsidRPr="00621D3D" w:rsidRDefault="00223ABA">
            <w:pPr>
              <w:pStyle w:val="a3"/>
            </w:pPr>
          </w:p>
        </w:tc>
      </w:tr>
      <w:tr w:rsidR="00223ABA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  <w:jc w:val="center"/>
            </w:pPr>
            <w:r w:rsidRPr="00621D3D">
              <w:t>30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 w:rsidP="003D38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t>Суточный наряд, обязанности лиц су</w:t>
            </w: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точного наряда.</w:t>
            </w:r>
          </w:p>
          <w:p w:rsidR="00223ABA" w:rsidRPr="00621D3D" w:rsidRDefault="00223ABA" w:rsidP="003D38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 w:rsidP="00223A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 и состав суточного наряда во</w:t>
            </w: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инской части. Подготовка суточного наряда.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3ABA" w:rsidRPr="00621D3D" w:rsidRDefault="00223ABA">
            <w:pPr>
              <w:pStyle w:val="a3"/>
            </w:pPr>
          </w:p>
        </w:tc>
      </w:tr>
      <w:tr w:rsidR="00223ABA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  <w:jc w:val="center"/>
            </w:pPr>
            <w:r w:rsidRPr="00621D3D">
              <w:t>31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 w:rsidP="003D38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караульной службы, обя</w:t>
            </w: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занности часового. </w:t>
            </w:r>
          </w:p>
          <w:p w:rsidR="00223ABA" w:rsidRPr="00621D3D" w:rsidRDefault="00223ABA" w:rsidP="003D38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 w:rsidP="00223A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караульной службы, общие положения. Наряд караулов, подготовка кара</w:t>
            </w: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улов. Часовой. Обязанности часового.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3ABA" w:rsidRPr="00621D3D" w:rsidRDefault="00223ABA">
            <w:pPr>
              <w:pStyle w:val="a3"/>
            </w:pPr>
          </w:p>
        </w:tc>
      </w:tr>
      <w:tr w:rsidR="00223ABA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  <w:jc w:val="center"/>
            </w:pPr>
            <w:r w:rsidRPr="00621D3D">
              <w:t>32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 w:rsidP="003D38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Строевая подготовка. </w:t>
            </w:r>
          </w:p>
          <w:p w:rsidR="00223ABA" w:rsidRPr="00621D3D" w:rsidRDefault="00223ABA" w:rsidP="003D38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 w:rsidP="00223A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t>Отработка строевых приемов и движений без оружия. Отработка правил воинского при</w:t>
            </w: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ветствия без оружия на месте и в движении. Строи отделения. Строи взвода. Выполнение воинского приветствия в строю на месте и в движении.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3ABA" w:rsidRPr="00621D3D" w:rsidRDefault="00223ABA">
            <w:pPr>
              <w:pStyle w:val="a3"/>
            </w:pPr>
          </w:p>
        </w:tc>
      </w:tr>
      <w:tr w:rsidR="00223ABA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  <w:jc w:val="center"/>
            </w:pPr>
            <w:r w:rsidRPr="00621D3D">
              <w:t>33.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 w:rsidP="003D38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Огневая подготовка. </w:t>
            </w:r>
          </w:p>
          <w:p w:rsidR="00223ABA" w:rsidRPr="00621D3D" w:rsidRDefault="00223ABA" w:rsidP="003D38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 w:rsidP="00223A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t>Автомат Калашникова, работа частей и ме</w:t>
            </w: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ханизмов автомата; чистка, смазка и хранение автомата. Подготовка автомата к стрельбе. Правила стрельбы, ведения огня из автомата. Меры безопасности при стрельбе. Практичес</w:t>
            </w: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кая стрельба.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3ABA" w:rsidRPr="00621D3D" w:rsidRDefault="00223ABA">
            <w:pPr>
              <w:pStyle w:val="a3"/>
            </w:pPr>
          </w:p>
        </w:tc>
      </w:tr>
      <w:tr w:rsidR="00223ABA" w:rsidRPr="00621D3D" w:rsidTr="00485E9F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>
            <w:pPr>
              <w:pStyle w:val="a3"/>
              <w:jc w:val="center"/>
            </w:pPr>
            <w:r w:rsidRPr="00621D3D">
              <w:t>34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 w:rsidP="003D38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t>Тактическая подготовка.</w:t>
            </w:r>
          </w:p>
          <w:p w:rsidR="00223ABA" w:rsidRPr="00621D3D" w:rsidRDefault="00223ABA" w:rsidP="003D38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23ABA" w:rsidRPr="00621D3D" w:rsidRDefault="00223ABA" w:rsidP="003D38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виды боя. Действия солдата в бою, обязанности солдата в бою, передви</w:t>
            </w: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жения солдата в бою. Коман</w:t>
            </w: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ды, </w:t>
            </w: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подаваемые на пере</w:t>
            </w: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движение в бою, и порядок их выполнения. Выбор ме</w:t>
            </w: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 для стрельбы, само</w:t>
            </w: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окапывания и маски</w:t>
            </w: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ровки.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3ABA" w:rsidRPr="00621D3D" w:rsidRDefault="00223ABA">
            <w:pPr>
              <w:pStyle w:val="a3"/>
            </w:pPr>
          </w:p>
        </w:tc>
      </w:tr>
    </w:tbl>
    <w:p w:rsidR="00EB7FDE" w:rsidRPr="00621D3D" w:rsidRDefault="00EB7FDE" w:rsidP="00485E9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EB7FDE" w:rsidRPr="00621D3D" w:rsidRDefault="00EB7FDE" w:rsidP="00485E9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EB7FDE" w:rsidRPr="00621D3D" w:rsidRDefault="00EB7FDE" w:rsidP="00485E9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EB7FDE" w:rsidRPr="00621D3D" w:rsidRDefault="00EB7FDE" w:rsidP="00485E9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sectPr w:rsidR="00EB7FDE" w:rsidRPr="00621D3D" w:rsidSect="00544E44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596" w:rsidRDefault="004C4596" w:rsidP="00937C29">
      <w:pPr>
        <w:spacing w:after="0" w:line="240" w:lineRule="auto"/>
      </w:pPr>
      <w:r>
        <w:separator/>
      </w:r>
    </w:p>
  </w:endnote>
  <w:endnote w:type="continuationSeparator" w:id="0">
    <w:p w:rsidR="004C4596" w:rsidRDefault="004C4596" w:rsidP="00937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596" w:rsidRDefault="004C4596" w:rsidP="00937C29">
      <w:pPr>
        <w:spacing w:after="0" w:line="240" w:lineRule="auto"/>
      </w:pPr>
      <w:r>
        <w:separator/>
      </w:r>
    </w:p>
  </w:footnote>
  <w:footnote w:type="continuationSeparator" w:id="0">
    <w:p w:rsidR="004C4596" w:rsidRDefault="004C4596" w:rsidP="00937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CE8"/>
    <w:multiLevelType w:val="multilevel"/>
    <w:tmpl w:val="8E4A1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021608"/>
    <w:multiLevelType w:val="multilevel"/>
    <w:tmpl w:val="DF70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20EED"/>
    <w:multiLevelType w:val="multilevel"/>
    <w:tmpl w:val="BA4C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CB4373"/>
    <w:multiLevelType w:val="multilevel"/>
    <w:tmpl w:val="95C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DC01B4"/>
    <w:multiLevelType w:val="multilevel"/>
    <w:tmpl w:val="80D0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0463F3"/>
    <w:multiLevelType w:val="multilevel"/>
    <w:tmpl w:val="6860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D12454"/>
    <w:multiLevelType w:val="hybridMultilevel"/>
    <w:tmpl w:val="BF1E9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3066BD"/>
    <w:multiLevelType w:val="multilevel"/>
    <w:tmpl w:val="304C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DBA17F6"/>
    <w:multiLevelType w:val="multilevel"/>
    <w:tmpl w:val="BEEA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30957EA"/>
    <w:multiLevelType w:val="multilevel"/>
    <w:tmpl w:val="07E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67F7BC4"/>
    <w:multiLevelType w:val="multilevel"/>
    <w:tmpl w:val="DE06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5768B3"/>
    <w:multiLevelType w:val="multilevel"/>
    <w:tmpl w:val="E2BC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20D60A4"/>
    <w:multiLevelType w:val="multilevel"/>
    <w:tmpl w:val="989A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020417F"/>
    <w:multiLevelType w:val="multilevel"/>
    <w:tmpl w:val="CAF0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834E1C"/>
    <w:multiLevelType w:val="hybridMultilevel"/>
    <w:tmpl w:val="FFC24150"/>
    <w:lvl w:ilvl="0" w:tplc="C5C82A14">
      <w:start w:val="1"/>
      <w:numFmt w:val="decimal"/>
      <w:lvlText w:val="Тема %1."/>
      <w:lvlJc w:val="right"/>
      <w:pPr>
        <w:tabs>
          <w:tab w:val="num" w:pos="785"/>
        </w:tabs>
        <w:ind w:left="785" w:hanging="360"/>
      </w:pPr>
      <w:rPr>
        <w:rFonts w:ascii="Arial" w:hAnsi="Aria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u w:val="none"/>
        <w:effect w:val="none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10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2C07"/>
    <w:rsid w:val="00026B8C"/>
    <w:rsid w:val="00032F43"/>
    <w:rsid w:val="000505F8"/>
    <w:rsid w:val="00060F88"/>
    <w:rsid w:val="000A1DA2"/>
    <w:rsid w:val="000A5855"/>
    <w:rsid w:val="000D0E00"/>
    <w:rsid w:val="000E25F8"/>
    <w:rsid w:val="001171F6"/>
    <w:rsid w:val="00153987"/>
    <w:rsid w:val="00154298"/>
    <w:rsid w:val="0015581C"/>
    <w:rsid w:val="001831D7"/>
    <w:rsid w:val="001E284F"/>
    <w:rsid w:val="00223ABA"/>
    <w:rsid w:val="0025078A"/>
    <w:rsid w:val="00261358"/>
    <w:rsid w:val="002673FD"/>
    <w:rsid w:val="00293057"/>
    <w:rsid w:val="002B3EDC"/>
    <w:rsid w:val="002B7394"/>
    <w:rsid w:val="002C20D8"/>
    <w:rsid w:val="002C79CF"/>
    <w:rsid w:val="002F215B"/>
    <w:rsid w:val="00327579"/>
    <w:rsid w:val="003320B4"/>
    <w:rsid w:val="0035047B"/>
    <w:rsid w:val="00381E95"/>
    <w:rsid w:val="003D3813"/>
    <w:rsid w:val="003E0FC6"/>
    <w:rsid w:val="00402604"/>
    <w:rsid w:val="004033BB"/>
    <w:rsid w:val="0044045A"/>
    <w:rsid w:val="00485E9F"/>
    <w:rsid w:val="004C4596"/>
    <w:rsid w:val="00506553"/>
    <w:rsid w:val="00507E08"/>
    <w:rsid w:val="00544E44"/>
    <w:rsid w:val="00555917"/>
    <w:rsid w:val="00561FCB"/>
    <w:rsid w:val="00562E95"/>
    <w:rsid w:val="005A545F"/>
    <w:rsid w:val="005B0834"/>
    <w:rsid w:val="005B470B"/>
    <w:rsid w:val="005C562A"/>
    <w:rsid w:val="005D4C7B"/>
    <w:rsid w:val="00612243"/>
    <w:rsid w:val="0061299E"/>
    <w:rsid w:val="00621D3D"/>
    <w:rsid w:val="00626764"/>
    <w:rsid w:val="006342D8"/>
    <w:rsid w:val="00653B1A"/>
    <w:rsid w:val="006740A9"/>
    <w:rsid w:val="00674415"/>
    <w:rsid w:val="00731283"/>
    <w:rsid w:val="00735D8C"/>
    <w:rsid w:val="00777C02"/>
    <w:rsid w:val="007A78FD"/>
    <w:rsid w:val="007F6D78"/>
    <w:rsid w:val="00802D24"/>
    <w:rsid w:val="00812B79"/>
    <w:rsid w:val="00817DC2"/>
    <w:rsid w:val="00852D62"/>
    <w:rsid w:val="00875F5B"/>
    <w:rsid w:val="00911FE4"/>
    <w:rsid w:val="00937C29"/>
    <w:rsid w:val="0097462A"/>
    <w:rsid w:val="009B00B5"/>
    <w:rsid w:val="00A25627"/>
    <w:rsid w:val="00A25DD8"/>
    <w:rsid w:val="00A3087F"/>
    <w:rsid w:val="00A43991"/>
    <w:rsid w:val="00A57E94"/>
    <w:rsid w:val="00A85418"/>
    <w:rsid w:val="00A973BC"/>
    <w:rsid w:val="00B3286F"/>
    <w:rsid w:val="00B52C68"/>
    <w:rsid w:val="00B6096A"/>
    <w:rsid w:val="00B74F29"/>
    <w:rsid w:val="00BB1DEF"/>
    <w:rsid w:val="00BB2AE8"/>
    <w:rsid w:val="00BC2AC6"/>
    <w:rsid w:val="00BE1333"/>
    <w:rsid w:val="00C01676"/>
    <w:rsid w:val="00C01EE3"/>
    <w:rsid w:val="00C043D7"/>
    <w:rsid w:val="00C211FA"/>
    <w:rsid w:val="00C3177D"/>
    <w:rsid w:val="00C3535F"/>
    <w:rsid w:val="00C67DA8"/>
    <w:rsid w:val="00C75697"/>
    <w:rsid w:val="00C90708"/>
    <w:rsid w:val="00CB5FDC"/>
    <w:rsid w:val="00D65DC9"/>
    <w:rsid w:val="00D728F9"/>
    <w:rsid w:val="00D80FFC"/>
    <w:rsid w:val="00DE2031"/>
    <w:rsid w:val="00E20F36"/>
    <w:rsid w:val="00E7003F"/>
    <w:rsid w:val="00E83651"/>
    <w:rsid w:val="00E8700E"/>
    <w:rsid w:val="00E870BC"/>
    <w:rsid w:val="00EB7FDE"/>
    <w:rsid w:val="00EC1087"/>
    <w:rsid w:val="00EE4A90"/>
    <w:rsid w:val="00F51155"/>
    <w:rsid w:val="00F60769"/>
    <w:rsid w:val="00F6170E"/>
    <w:rsid w:val="00F753BB"/>
    <w:rsid w:val="00F80475"/>
    <w:rsid w:val="00F82C07"/>
    <w:rsid w:val="00FF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55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F82C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9"/>
    <w:qFormat/>
    <w:rsid w:val="00F82C0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2C0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82C07"/>
    <w:rPr>
      <w:rFonts w:ascii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rsid w:val="00F82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82C07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F82C07"/>
    <w:rPr>
      <w:rFonts w:cs="Times New Roman"/>
    </w:rPr>
  </w:style>
  <w:style w:type="character" w:styleId="a5">
    <w:name w:val="Emphasis"/>
    <w:basedOn w:val="a0"/>
    <w:uiPriority w:val="99"/>
    <w:qFormat/>
    <w:rsid w:val="00F82C07"/>
    <w:rPr>
      <w:rFonts w:cs="Times New Roman"/>
      <w:i/>
      <w:iCs/>
    </w:rPr>
  </w:style>
  <w:style w:type="paragraph" w:styleId="a6">
    <w:name w:val="header"/>
    <w:basedOn w:val="a"/>
    <w:link w:val="a7"/>
    <w:uiPriority w:val="99"/>
    <w:semiHidden/>
    <w:rsid w:val="00937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937C29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937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937C29"/>
    <w:rPr>
      <w:rFonts w:cs="Times New Roman"/>
    </w:rPr>
  </w:style>
  <w:style w:type="paragraph" w:styleId="aa">
    <w:name w:val="Body Text"/>
    <w:basedOn w:val="a"/>
    <w:link w:val="ab"/>
    <w:uiPriority w:val="99"/>
    <w:semiHidden/>
    <w:rsid w:val="005D4C7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5D4C7B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rsid w:val="005D4C7B"/>
    <w:pPr>
      <w:spacing w:after="120"/>
      <w:ind w:left="283"/>
    </w:pPr>
    <w:rPr>
      <w:rFonts w:eastAsia="Times New Roman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5D4C7B"/>
    <w:rPr>
      <w:rFonts w:ascii="Calibri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5D4C7B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4C7B"/>
    <w:rPr>
      <w:rFonts w:ascii="Calibri" w:hAnsi="Calibri" w:cs="Times New Roman"/>
      <w:lang w:eastAsia="ru-RU"/>
    </w:rPr>
  </w:style>
  <w:style w:type="paragraph" w:customStyle="1" w:styleId="ConsPlusNormal">
    <w:name w:val="ConsPlusNormal"/>
    <w:uiPriority w:val="99"/>
    <w:rsid w:val="0067441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e">
    <w:name w:val="No Spacing"/>
    <w:uiPriority w:val="99"/>
    <w:qFormat/>
    <w:rsid w:val="00FF2FD5"/>
    <w:rPr>
      <w:lang w:eastAsia="en-US"/>
    </w:rPr>
  </w:style>
  <w:style w:type="character" w:styleId="af">
    <w:name w:val="Hyperlink"/>
    <w:basedOn w:val="a0"/>
    <w:uiPriority w:val="99"/>
    <w:rsid w:val="00485E9F"/>
    <w:rPr>
      <w:rFonts w:cs="Times New Roman"/>
      <w:color w:val="0000FF"/>
      <w:u w:val="singl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uiPriority w:val="99"/>
    <w:rsid w:val="00C01676"/>
    <w:rPr>
      <w:rFonts w:ascii="Times New Roman" w:hAnsi="Times New Roman"/>
      <w:sz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uiPriority w:val="99"/>
    <w:rsid w:val="00C01676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3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6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63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15</Pages>
  <Words>3983</Words>
  <Characters>29822</Characters>
  <Application>Microsoft Office Word</Application>
  <DocSecurity>0</DocSecurity>
  <Lines>248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Uzer2</cp:lastModifiedBy>
  <cp:revision>29</cp:revision>
  <cp:lastPrinted>2016-11-01T05:03:00Z</cp:lastPrinted>
  <dcterms:created xsi:type="dcterms:W3CDTF">2014-04-17T16:29:00Z</dcterms:created>
  <dcterms:modified xsi:type="dcterms:W3CDTF">2017-09-17T20:10:00Z</dcterms:modified>
</cp:coreProperties>
</file>