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0F19" w:rsidRPr="002F30B1" w:rsidRDefault="001E0F19" w:rsidP="001E0F19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p w:rsidR="001E0F19" w:rsidRPr="002F30B1" w:rsidRDefault="001E0F19" w:rsidP="001E0F19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14A1F" w:rsidRDefault="00E14A1F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14A1F" w:rsidRDefault="00E14A1F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14A1F" w:rsidRPr="00E14A1F" w:rsidRDefault="00E14A1F" w:rsidP="001E0F19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E0F19" w:rsidRPr="002F30B1" w:rsidRDefault="001E0F19" w:rsidP="001E0F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0F19" w:rsidRPr="001C0496" w:rsidRDefault="001E0F19" w:rsidP="00E14A1F">
      <w:pPr>
        <w:pStyle w:val="aa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1C0496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1E0F19" w:rsidRPr="001C0496" w:rsidRDefault="00C77D2D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  <w:r w:rsidRPr="001C0496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 w:rsidR="001E0F19" w:rsidRPr="001C0496">
        <w:rPr>
          <w:rFonts w:ascii="Times New Roman" w:hAnsi="Times New Roman" w:cs="Times New Roman"/>
          <w:i w:val="0"/>
          <w:lang w:val="ru-RU"/>
        </w:rPr>
        <w:t xml:space="preserve"> , 1-4 класс</w:t>
      </w:r>
    </w:p>
    <w:p w:rsidR="00907DBF" w:rsidRDefault="00907DBF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</w:p>
    <w:p w:rsidR="001E0F19" w:rsidRPr="00E14A1F" w:rsidRDefault="001E0F19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1E0F19" w:rsidRPr="00E14A1F" w:rsidRDefault="00C77D2D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УМК: «Технология</w:t>
      </w:r>
      <w:r w:rsidR="001E0F19" w:rsidRPr="00E14A1F">
        <w:rPr>
          <w:rFonts w:ascii="Times New Roman" w:hAnsi="Times New Roman" w:cs="Times New Roman"/>
          <w:i w:val="0"/>
          <w:lang w:val="ru-RU"/>
        </w:rPr>
        <w:t xml:space="preserve"> », авт.</w:t>
      </w:r>
      <w:r w:rsidR="00E14A1F" w:rsidRPr="00E14A1F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 xml:space="preserve"> </w:t>
      </w:r>
      <w:r w:rsidR="00E14A1F" w:rsidRPr="00EB05EE">
        <w:rPr>
          <w:rFonts w:ascii="Times New Roman" w:hAnsi="Times New Roman" w:cs="Times New Roman"/>
          <w:bCs/>
          <w:i w:val="0"/>
          <w:color w:val="333333"/>
          <w:shd w:val="clear" w:color="auto" w:fill="FFFFFF"/>
          <w:lang w:val="ru-RU"/>
        </w:rPr>
        <w:t>Рагозина</w:t>
      </w:r>
      <w:r w:rsidR="00E14A1F" w:rsidRPr="00E14A1F">
        <w:rPr>
          <w:rStyle w:val="apple-converted-space"/>
          <w:rFonts w:ascii="Times New Roman" w:hAnsi="Times New Roman" w:cs="Times New Roman"/>
          <w:i w:val="0"/>
          <w:color w:val="333333"/>
          <w:shd w:val="clear" w:color="auto" w:fill="FFFFFF"/>
        </w:rPr>
        <w:t> </w:t>
      </w:r>
      <w:r w:rsidR="00E14A1F" w:rsidRPr="00EB05EE">
        <w:rPr>
          <w:rFonts w:ascii="Times New Roman" w:hAnsi="Times New Roman" w:cs="Times New Roman"/>
          <w:i w:val="0"/>
          <w:color w:val="333333"/>
          <w:shd w:val="clear" w:color="auto" w:fill="FFFFFF"/>
          <w:lang w:val="ru-RU"/>
        </w:rPr>
        <w:t>Т.М</w:t>
      </w:r>
    </w:p>
    <w:p w:rsidR="001E0F19" w:rsidRPr="00E14A1F" w:rsidRDefault="001E0F19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105 часов</w:t>
      </w:r>
    </w:p>
    <w:p w:rsidR="001E0F19" w:rsidRPr="00E14A1F" w:rsidRDefault="001C0496" w:rsidP="00E14A1F">
      <w:pPr>
        <w:pStyle w:val="aa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на 2017– 2018</w:t>
      </w:r>
      <w:r w:rsidR="001E0F19" w:rsidRPr="00E14A1F">
        <w:rPr>
          <w:rFonts w:ascii="Times New Roman" w:hAnsi="Times New Roman" w:cs="Times New Roman"/>
          <w:i w:val="0"/>
          <w:lang w:val="ru-RU"/>
        </w:rPr>
        <w:t xml:space="preserve"> учебный год</w:t>
      </w:r>
    </w:p>
    <w:p w:rsidR="001E0F19" w:rsidRPr="00E14A1F" w:rsidRDefault="001E0F19" w:rsidP="00E14A1F">
      <w:pPr>
        <w:pStyle w:val="aa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1E0F19" w:rsidRPr="00E14A1F" w:rsidRDefault="001E0F19" w:rsidP="00E14A1F">
      <w:pPr>
        <w:pStyle w:val="aa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1E0F19" w:rsidRPr="00E14A1F" w:rsidRDefault="001E0F19" w:rsidP="00E14A1F">
      <w:pPr>
        <w:pStyle w:val="aa"/>
        <w:jc w:val="center"/>
        <w:rPr>
          <w:rFonts w:ascii="Times New Roman" w:hAnsi="Times New Roman" w:cs="Times New Roman"/>
          <w:b/>
          <w:i w:val="0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F3685" w:rsidRDefault="002F3685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F3685" w:rsidRDefault="002F3685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F3685" w:rsidRDefault="002F3685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F3685" w:rsidRDefault="002F3685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F3685" w:rsidRDefault="002F3685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E0F19" w:rsidRP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1E0F19">
        <w:rPr>
          <w:rFonts w:ascii="Times New Roman" w:hAnsi="Times New Roman" w:cs="Times New Roman"/>
          <w:b/>
          <w:lang w:val="ru-RU"/>
        </w:rPr>
        <w:lastRenderedPageBreak/>
        <w:t>1. Планируемые результаты учебного пред</w:t>
      </w:r>
      <w:r w:rsidR="007A0AA4">
        <w:rPr>
          <w:rFonts w:ascii="Times New Roman" w:hAnsi="Times New Roman" w:cs="Times New Roman"/>
          <w:b/>
          <w:lang w:val="ru-RU"/>
        </w:rPr>
        <w:t xml:space="preserve">мета « </w:t>
      </w:r>
      <w:proofErr w:type="spellStart"/>
      <w:r w:rsidR="007A0AA4">
        <w:rPr>
          <w:rFonts w:ascii="Times New Roman" w:hAnsi="Times New Roman" w:cs="Times New Roman"/>
          <w:b/>
          <w:lang w:val="ru-RU"/>
        </w:rPr>
        <w:t>ехнология</w:t>
      </w:r>
      <w:proofErr w:type="spellEnd"/>
      <w:r w:rsidRPr="001E0F19">
        <w:rPr>
          <w:rFonts w:ascii="Times New Roman" w:hAnsi="Times New Roman" w:cs="Times New Roman"/>
          <w:b/>
          <w:lang w:val="ru-RU"/>
        </w:rPr>
        <w:t>».</w:t>
      </w:r>
    </w:p>
    <w:p w:rsidR="003D26D3" w:rsidRDefault="003D26D3" w:rsidP="003D26D3">
      <w:pPr>
        <w:pStyle w:val="ac"/>
        <w:jc w:val="both"/>
        <w:rPr>
          <w:b/>
          <w:bCs/>
          <w:i/>
          <w:iCs/>
          <w:color w:val="000000"/>
          <w:lang w:eastAsia="ru-RU"/>
        </w:rPr>
      </w:pPr>
      <w:r w:rsidRPr="003D26D3">
        <w:rPr>
          <w:b/>
          <w:bCs/>
          <w:i/>
          <w:iCs/>
          <w:color w:val="000000"/>
          <w:lang w:eastAsia="ru-RU"/>
        </w:rPr>
        <w:t>Личностные результаты</w:t>
      </w:r>
    </w:p>
    <w:p w:rsidR="003D26D3" w:rsidRPr="003D26D3" w:rsidRDefault="003D26D3" w:rsidP="003D26D3">
      <w:pPr>
        <w:pStyle w:val="ac"/>
        <w:jc w:val="both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3D26D3">
        <w:rPr>
          <w:color w:val="000000"/>
          <w:lang w:eastAsia="ru-RU"/>
        </w:rPr>
        <w:t>Создание условий для</w:t>
      </w:r>
      <w:r w:rsidRPr="003D26D3">
        <w:rPr>
          <w:b/>
          <w:bCs/>
          <w:color w:val="000000"/>
          <w:lang w:eastAsia="ru-RU"/>
        </w:rPr>
        <w:t> </w:t>
      </w:r>
      <w:r w:rsidRPr="003D26D3">
        <w:rPr>
          <w:color w:val="000000"/>
          <w:lang w:eastAsia="ru-RU"/>
        </w:rPr>
        <w:t>формирования следующих умений:</w:t>
      </w:r>
    </w:p>
    <w:p w:rsidR="003D26D3" w:rsidRPr="003D26D3" w:rsidRDefault="003D26D3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3D26D3" w:rsidRPr="003D26D3" w:rsidRDefault="003D26D3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уважительно относиться к чужому мнению, к результатам труда мастеров;</w:t>
      </w:r>
    </w:p>
    <w:p w:rsidR="003D26D3" w:rsidRPr="003D26D3" w:rsidRDefault="003D26D3" w:rsidP="003D26D3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понимать исторические традиции ремесел, положительно относиться к труду людей ремесленных профессий.</w:t>
      </w:r>
    </w:p>
    <w:p w:rsidR="003D26D3" w:rsidRPr="003D26D3" w:rsidRDefault="003D26D3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proofErr w:type="spellStart"/>
      <w:r w:rsidRPr="003D26D3">
        <w:rPr>
          <w:rFonts w:ascii="Times New Roman" w:hAnsi="Times New Roman" w:cs="Times New Roman"/>
          <w:b/>
          <w:bCs/>
          <w:i/>
          <w:iCs/>
          <w:color w:val="000000"/>
          <w:lang w:val="ru-RU" w:eastAsia="ru-RU" w:bidi="ar-SA"/>
        </w:rPr>
        <w:t>Метапредметные</w:t>
      </w:r>
      <w:proofErr w:type="spellEnd"/>
      <w:r w:rsidRPr="003D26D3">
        <w:rPr>
          <w:rFonts w:ascii="Times New Roman" w:hAnsi="Times New Roman" w:cs="Times New Roman"/>
          <w:b/>
          <w:bCs/>
          <w:i/>
          <w:iCs/>
          <w:color w:val="000000"/>
          <w:lang w:val="ru-RU" w:eastAsia="ru-RU" w:bidi="ar-SA"/>
        </w:rPr>
        <w:t xml:space="preserve"> результаты</w:t>
      </w:r>
    </w:p>
    <w:p w:rsidR="003D26D3" w:rsidRPr="003D26D3" w:rsidRDefault="003D26D3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Регулятивные УУД: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определять с помощью учителя и самостоятельно цель деятельности на уроке,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учиться планировать практическую деятельность на уроке;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под контролем учителя</w:t>
      </w: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 выполнять пробные поисковые действия (упражнения) для выявления оптимального решения проблемы (задачи);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 xml:space="preserve">работать </w:t>
      </w:r>
      <w:proofErr w:type="gramStart"/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по</w:t>
      </w:r>
      <w:proofErr w:type="gramEnd"/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 xml:space="preserve"> совместно </w:t>
      </w:r>
      <w:proofErr w:type="gramStart"/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с</w:t>
      </w:r>
      <w:proofErr w:type="gramEnd"/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 xml:space="preserve">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3D26D3" w:rsidRPr="003D26D3" w:rsidRDefault="003D26D3" w:rsidP="003D26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определять в диалоге с учителем успешность выполнения своего задания.</w:t>
      </w:r>
    </w:p>
    <w:p w:rsidR="003D26D3" w:rsidRPr="003D26D3" w:rsidRDefault="003D26D3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Познавательные УУД: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с помощью учителя</w:t>
      </w: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 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3D26D3" w:rsidRPr="003D26D3" w:rsidRDefault="003D26D3" w:rsidP="003D26D3">
      <w:pPr>
        <w:numPr>
          <w:ilvl w:val="0"/>
          <w:numId w:val="11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самостоятельно делать простейшие обобщения и </w:t>
      </w: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выводы</w:t>
      </w: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.</w:t>
      </w:r>
    </w:p>
    <w:p w:rsidR="003D26D3" w:rsidRPr="003D26D3" w:rsidRDefault="003D26D3" w:rsidP="003D26D3">
      <w:p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i/>
          <w:iCs/>
          <w:color w:val="000000"/>
          <w:lang w:val="ru-RU" w:eastAsia="ru-RU" w:bidi="ar-SA"/>
        </w:rPr>
        <w:t>Коммуникативные УУД:</w:t>
      </w:r>
    </w:p>
    <w:p w:rsidR="003D26D3" w:rsidRPr="003D26D3" w:rsidRDefault="003D26D3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уметь слушать учителя и одноклассников, высказывать свое мнение;</w:t>
      </w:r>
    </w:p>
    <w:p w:rsidR="003D26D3" w:rsidRPr="003D26D3" w:rsidRDefault="003D26D3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уметь вести небольшой познавательный диалог по теме урока, коллективно анализировать изделия;</w:t>
      </w:r>
    </w:p>
    <w:p w:rsidR="003D26D3" w:rsidRPr="003D26D3" w:rsidRDefault="003D26D3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t>вступать в беседу и обсуждение на уроке и в жизни;</w:t>
      </w:r>
    </w:p>
    <w:p w:rsidR="003D26D3" w:rsidRPr="003D26D3" w:rsidRDefault="003D26D3" w:rsidP="003D26D3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sz w:val="18"/>
          <w:szCs w:val="18"/>
          <w:lang w:val="ru-RU" w:eastAsia="ru-RU" w:bidi="ar-SA"/>
        </w:rPr>
      </w:pPr>
      <w:r w:rsidRPr="003D26D3">
        <w:rPr>
          <w:rFonts w:ascii="Times New Roman" w:hAnsi="Times New Roman" w:cs="Times New Roman"/>
          <w:color w:val="000000"/>
          <w:lang w:val="ru-RU" w:eastAsia="ru-RU" w:bidi="ar-SA"/>
        </w:rPr>
        <w:lastRenderedPageBreak/>
        <w:t>учиться выполнять предлагаемые задания в паре, группе.</w:t>
      </w:r>
    </w:p>
    <w:p w:rsidR="00C77D2D" w:rsidRPr="007A0AA4" w:rsidRDefault="00C77D2D" w:rsidP="007A0AA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77143" w:rsidRPr="00B04BC7" w:rsidRDefault="008B3E55" w:rsidP="001E0F19">
      <w:pPr>
        <w:pStyle w:val="31"/>
        <w:rPr>
          <w:sz w:val="24"/>
          <w:szCs w:val="24"/>
        </w:rPr>
      </w:pPr>
      <w:r w:rsidRPr="00B04BC7">
        <w:rPr>
          <w:sz w:val="24"/>
          <w:szCs w:val="24"/>
        </w:rPr>
        <w:t>Содержание учебного предмета «Технология»</w:t>
      </w:r>
      <w:bookmarkStart w:id="0" w:name="m3"/>
      <w:bookmarkEnd w:id="0"/>
    </w:p>
    <w:p w:rsidR="00E77143" w:rsidRPr="002F3685" w:rsidRDefault="008B3E55" w:rsidP="001E0F19">
      <w:pPr>
        <w:pStyle w:val="ab"/>
        <w:jc w:val="center"/>
        <w:rPr>
          <w:rFonts w:ascii="Times New Roman" w:hAnsi="Times New Roman" w:cs="Times New Roman"/>
          <w:b/>
          <w:lang w:val="ru-RU"/>
        </w:rPr>
      </w:pPr>
      <w:r w:rsidRPr="002F3685">
        <w:rPr>
          <w:rFonts w:ascii="Times New Roman" w:hAnsi="Times New Roman" w:cs="Times New Roman"/>
          <w:b/>
          <w:lang w:val="ru-RU"/>
        </w:rPr>
        <w:t>1 класс</w:t>
      </w:r>
    </w:p>
    <w:p w:rsidR="00E77143" w:rsidRPr="002F3685" w:rsidRDefault="008B3E55" w:rsidP="001E0F19">
      <w:pPr>
        <w:pStyle w:val="ab"/>
        <w:jc w:val="center"/>
        <w:rPr>
          <w:rFonts w:ascii="Times New Roman" w:hAnsi="Times New Roman" w:cs="Times New Roman"/>
          <w:b/>
          <w:lang w:val="ru-RU"/>
        </w:rPr>
      </w:pPr>
      <w:r w:rsidRPr="002F3685">
        <w:rPr>
          <w:rFonts w:ascii="Times New Roman" w:hAnsi="Times New Roman" w:cs="Times New Roman"/>
          <w:b/>
          <w:lang w:val="ru-RU"/>
        </w:rPr>
        <w:t>(33 часа)</w:t>
      </w:r>
    </w:p>
    <w:p w:rsidR="00E77143" w:rsidRPr="002F3685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E77143" w:rsidRPr="00B04BC7" w:rsidRDefault="008B3E55" w:rsidP="00B04BC7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Рукотворный мир как результат труда человека. Предметы рукотворного мира, их назначение. Содержание труда людей ближайшего окружения. Профессии моей семьи и ближайшего окружения, связанные с созданием предметов рукотворного мира.</w:t>
      </w:r>
    </w:p>
    <w:p w:rsidR="00E77143" w:rsidRPr="00B04BC7" w:rsidRDefault="008B3E55" w:rsidP="00B04BC7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Организация рабочего места, анализ устройства и назначения изделия. </w:t>
      </w:r>
    </w:p>
    <w:p w:rsidR="00E77143" w:rsidRPr="00B04BC7" w:rsidRDefault="008B3E55" w:rsidP="00B04BC7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Несложный ремонт одежды (пришивание пуговиц с двумя отверстиями).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(33 ч)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Природные материалы (5 ч)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Растительные природные материалы:</w:t>
      </w:r>
      <w:r w:rsidRPr="00B04BC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04BC7">
        <w:rPr>
          <w:rFonts w:ascii="Times New Roman" w:hAnsi="Times New Roman" w:cs="Times New Roman"/>
          <w:lang w:val="ru-RU"/>
        </w:rPr>
        <w:t xml:space="preserve">листья, веточки, семена растений, шишки, желуди, скорлупа грецких орехов. Свойства природных материалов: цвет, форма, размер. 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Подготовка растительных материалов  к работе: сбор листьев в сухую погоду, удаление пыли; промывка и сушка семян, хранение в бумажных конвертах, коробках. 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природного материала: ножницы, кисточка для клея, подкладная дощечка. Приёмы рационального и безопасного использования ножниц.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природного материала: резание ножницами, капельное склеивание деталей из листьев и семян, сушка, сборка объёмных деталей из природного материала при помощи пластилина.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по рисункам аппликаций, орнаментальных композиций, сказочных персонажей.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Бережное использование природного материала.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Пластичные материалы (6 ч)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Пластилин, масса для моделирования. Подготовка пластилина к работе: делить брусок на глаз, разминать для повышения пластичности.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пластилина: стеки, подкладная дощечка.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пластилина: скатывание шарообразных форм, раскатывание до получения удлинённых форм, вытягивание, заглаживание, вдавливание.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лепка моделей предметов живой природы (овощей, фруктов, животных), фишек для уроков математики по рисункам.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(13 ч)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t>Виды бумаги,  используемые  на уроках: газетная, обложечная, альбомная, цветная для аппликаций, для принтера, копирка, писчая.</w:t>
      </w:r>
      <w:proofErr w:type="gramEnd"/>
      <w:r w:rsidRPr="00B04BC7">
        <w:rPr>
          <w:rFonts w:ascii="Times New Roman" w:hAnsi="Times New Roman" w:cs="Times New Roman"/>
          <w:lang w:val="ru-RU"/>
        </w:rPr>
        <w:t xml:space="preserve">  Свойства бумаги: цвет, блеск, прозрачность, фактура поверхности, </w:t>
      </w:r>
      <w:proofErr w:type="spellStart"/>
      <w:r w:rsidRPr="00B04BC7">
        <w:rPr>
          <w:rFonts w:ascii="Times New Roman" w:hAnsi="Times New Roman" w:cs="Times New Roman"/>
          <w:lang w:val="ru-RU"/>
        </w:rPr>
        <w:t>влагопроницаемость</w:t>
      </w:r>
      <w:proofErr w:type="spellEnd"/>
      <w:r w:rsidRPr="00B04BC7">
        <w:rPr>
          <w:rFonts w:ascii="Times New Roman" w:hAnsi="Times New Roman" w:cs="Times New Roman"/>
          <w:lang w:val="ru-RU"/>
        </w:rPr>
        <w:t>. Экономное расходование бумаги при разметке деталей по шаблону, через копирку.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Использование измерений для решения практических задач: виды условных графических изображений – рисунок. Изготовление изделий по рисунку.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бумаги: карандаш простой, ножницы, фальцовка, кисточка для клея, шаблон, подкладной лист. Приёмы рационального и безопасного использования ножниц.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lastRenderedPageBreak/>
        <w:t>Основные технологические операции ручной обработки бумаги: отрывание, резание ножницами, многослойное складывание, гофрирование, сборка и скрепление деталей (клеевое), переплетение (соединение в щелевой замок), отделка аппликацией, сушка.</w:t>
      </w:r>
      <w:proofErr w:type="gramEnd"/>
    </w:p>
    <w:p w:rsidR="00E77143" w:rsidRPr="00C77D2D" w:rsidRDefault="008B3E55" w:rsidP="00B04BC7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пригласительных билетов, конвертов, закладок для книг, новогодних снежинок, открыток, аппликаций.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(9 ч)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Виды тканей, используемых на уроках: ткани растительного происхождения (хлопчатобумажные и льняные). Свойства ткани: цвет, фактура поверхности, толщина. Экономное расходование ткани при раскрое по выкройке деталей прямоугольной формы.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Нитки, используемые на уроках: швейные, для вышивания «мулине».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текстильных материалов: отмеривание нитки, закрепление конца нитки узелком, продёргивание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и украшение изделий ручным швом «вперёд иголку», связывание ниток в пучок.</w:t>
      </w:r>
    </w:p>
    <w:p w:rsidR="00E77143" w:rsidRPr="00B04BC7" w:rsidRDefault="008B3E55" w:rsidP="00B04BC7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изготовление вышитых салфеток, игольниц, аппликаций, украшений одежды, декоративных композиций.</w:t>
      </w:r>
    </w:p>
    <w:p w:rsidR="00E77143" w:rsidRPr="00B04BC7" w:rsidRDefault="00E77143" w:rsidP="00B04BC7">
      <w:pPr>
        <w:pStyle w:val="31"/>
        <w:spacing w:before="0"/>
        <w:ind w:firstLine="709"/>
        <w:jc w:val="both"/>
        <w:rPr>
          <w:sz w:val="24"/>
          <w:szCs w:val="24"/>
        </w:rPr>
      </w:pPr>
    </w:p>
    <w:p w:rsidR="00E77143" w:rsidRDefault="00E77143" w:rsidP="00B04BC7">
      <w:pPr>
        <w:pStyle w:val="31"/>
        <w:spacing w:before="0"/>
        <w:ind w:firstLine="709"/>
        <w:jc w:val="both"/>
        <w:rPr>
          <w:sz w:val="24"/>
          <w:szCs w:val="24"/>
        </w:rPr>
      </w:pPr>
    </w:p>
    <w:p w:rsidR="001E0F19" w:rsidRPr="00B04BC7" w:rsidRDefault="001E0F19" w:rsidP="001E0F19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  2 класс</w:t>
      </w:r>
    </w:p>
    <w:p w:rsidR="001E0F19" w:rsidRPr="00B04BC7" w:rsidRDefault="001E0F19" w:rsidP="001E0F19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(34 часа)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Трудовая деятельность человека осенью и весной в родном крае.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Элементарная творческая и проектная деятельность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Несложный ремонт одежды (пришивание пуговиц с четырьмя отверстиями).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(30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Природные материалы (15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Растительные природные материалы:</w:t>
      </w:r>
      <w:r w:rsidRPr="00B04BC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04BC7">
        <w:rPr>
          <w:rFonts w:ascii="Times New Roman" w:hAnsi="Times New Roman" w:cs="Times New Roman"/>
          <w:lang w:val="ru-RU"/>
        </w:rPr>
        <w:t>листья, веточки, семена и плоды растений, солома. Минеральные материалы: яичная скорлупа.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Подготовка растительных материалов  к работе: сбор цветущих растений  в сухую погоду, сортировка материалов по цвету, размеру, форме; хранение. Подготовка яичной скорлупы для работы.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lastRenderedPageBreak/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аппликаций по рисункам.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Пластичные материалы (2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пластилина: сплющивание (расплющивание), прижимание.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Практические работы: лепка моделей предметов живой природы (грибов), декоративных композиций по рисункам.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(8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Практическое применение бумаги в жизни. Виды бумаги,  используемые  на уроках: цветная для аппликаций, для принтера, копирка, альбомная.  Свойства бумаги: цвет, прозрачность, толщина.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Выбор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ножниц.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  <w:proofErr w:type="gramEnd"/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 конвертов,  новогодних игрушек, этикеток, гофрированных подвесок-кукол, рамок.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Нитки и их назначение. Свойства ниток: цвет, прозрачность, толщина</w:t>
      </w:r>
      <w:proofErr w:type="gramStart"/>
      <w:r w:rsidRPr="00B04BC7">
        <w:rPr>
          <w:rFonts w:ascii="Times New Roman" w:hAnsi="Times New Roman" w:cs="Times New Roman"/>
          <w:bCs/>
          <w:lang w:val="ru-RU"/>
        </w:rPr>
        <w:t>..</w:t>
      </w:r>
      <w:proofErr w:type="gramEnd"/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 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мешочков для хранения предметов, одежды для соломенных кукол, игрушек из помпонов.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(4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Изделие, деталь изделия.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lastRenderedPageBreak/>
        <w:t>Конструирование и моделирование несложных технических объектов по схеме и простейшему чертежу.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создание вертушек и моделей самолётов, динамической модели.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  3 класс</w:t>
      </w:r>
    </w:p>
    <w:p w:rsidR="001E0F19" w:rsidRPr="00B04BC7" w:rsidRDefault="001E0F19" w:rsidP="001E0F19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                      (34 часа)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Распространённые виды профессий, связанные с сельскохозяйственной техникой.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Анализ задания, планирование трудового процесса, поэтапный </w:t>
      </w:r>
      <w:proofErr w:type="gramStart"/>
      <w:r w:rsidRPr="00B04BC7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B04BC7">
        <w:rPr>
          <w:rFonts w:ascii="Times New Roman" w:hAnsi="Times New Roman" w:cs="Times New Roman"/>
          <w:lang w:val="ru-RU"/>
        </w:rPr>
        <w:t xml:space="preserve"> ходом работы, навыки сотрудничества.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Элементарная творческая и проектная деятельность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Декоративное оформление культурно-бытовой среды.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1E0F19" w:rsidRPr="00C77D2D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(18 ч)</w:t>
      </w:r>
    </w:p>
    <w:p w:rsidR="001E0F19" w:rsidRPr="00C77D2D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и картон (9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Виды бумаги,  используемые  на уроках: цветная для аппликаций и  для принтера, копирка, </w:t>
      </w:r>
      <w:proofErr w:type="spellStart"/>
      <w:r w:rsidRPr="00B04BC7">
        <w:rPr>
          <w:rFonts w:ascii="Times New Roman" w:hAnsi="Times New Roman" w:cs="Times New Roman"/>
          <w:lang w:val="ru-RU"/>
        </w:rPr>
        <w:t>крепированная</w:t>
      </w:r>
      <w:proofErr w:type="spellEnd"/>
      <w:r w:rsidRPr="00B04BC7">
        <w:rPr>
          <w:rFonts w:ascii="Times New Roman" w:hAnsi="Times New Roman" w:cs="Times New Roman"/>
          <w:lang w:val="ru-RU"/>
        </w:rPr>
        <w:t>, калька.  Свойства бумаги: цвет, прозрачность, толщина, фактура поверхности, прочность.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1E0F19" w:rsidRPr="00C77D2D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 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Общее представление о текстильных материалах, их практическое применение в жизни.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lastRenderedPageBreak/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B04BC7">
        <w:rPr>
          <w:rFonts w:ascii="Times New Roman" w:hAnsi="Times New Roman" w:cs="Times New Roman"/>
          <w:bCs/>
          <w:lang w:val="ru-RU"/>
        </w:rPr>
        <w:t>Нитки</w:t>
      </w:r>
      <w:proofErr w:type="gramEnd"/>
      <w:r w:rsidRPr="00B04BC7">
        <w:rPr>
          <w:rFonts w:ascii="Times New Roman" w:hAnsi="Times New Roman" w:cs="Times New Roman"/>
          <w:bCs/>
          <w:lang w:val="ru-RU"/>
        </w:rPr>
        <w:t xml:space="preserve"> используемые на уроках: швейные, мулине, для вышивания. Выбор ниток для изготовления изделия в зависимости от их свойств.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петельным швом, вышивание стебельчатым и тамбурным швами. 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  <w:proofErr w:type="gramEnd"/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Металлы (1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Виды металлов, используемые на уроках: фольга, проволока. </w:t>
      </w:r>
      <w:proofErr w:type="gramStart"/>
      <w:r w:rsidRPr="00B04BC7">
        <w:rPr>
          <w:rFonts w:ascii="Times New Roman" w:hAnsi="Times New Roman" w:cs="Times New Roman"/>
          <w:lang w:val="ru-RU"/>
        </w:rPr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Экономное расходование материалов при разметке.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металлов: ножницы, пустой стержень шариковой ручки, подкладная дощечка.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Утилизированные материалы (3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Вид материала: пластмассовые разъёмные упаковки-капсулы.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игрушек-сувениров.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(6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Практика работы на компьютере (10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Компьютер и дополнительные устройства, подключаемые к компьютеру (2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lastRenderedPageBreak/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Приёмы работы с электронным диском, обеспечивающие его сохранность.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Основы работы за компьютером (5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работы на компьютере. Подготовка компьютера к работе (включение). Правильное завершение работы на компьютере. Организация работы на компьютере с соблюдением санитарно-гигиенических норм.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Мышь. Устройство мыши. Приёмы работы с мышью. Компьютерные программы. Понятие о тренажёре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Технология работы с инструментальными программами (3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C57BC4" w:rsidRDefault="00C77D2D" w:rsidP="001E0F19">
      <w:pPr>
        <w:pStyle w:val="ab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</w:t>
      </w:r>
      <w:r w:rsidR="001E0F19">
        <w:rPr>
          <w:rFonts w:ascii="Times New Roman" w:hAnsi="Times New Roman" w:cs="Times New Roman"/>
          <w:b/>
          <w:lang w:val="ru-RU"/>
        </w:rPr>
        <w:t xml:space="preserve">4 класс </w:t>
      </w:r>
      <w:r w:rsidR="001E0F19" w:rsidRPr="00C57BC4">
        <w:rPr>
          <w:rFonts w:ascii="Times New Roman" w:hAnsi="Times New Roman" w:cs="Times New Roman"/>
          <w:b/>
          <w:lang w:val="ru-RU"/>
        </w:rPr>
        <w:t>(34 часа)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 xml:space="preserve">Общекультурные и общественные компетенции. Основы культуры труда, самообслуживания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bCs/>
          <w:i/>
          <w:lang w:val="ru-RU"/>
        </w:rPr>
      </w:pPr>
      <w:r w:rsidRPr="00B04BC7">
        <w:rPr>
          <w:rFonts w:ascii="Times New Roman" w:hAnsi="Times New Roman" w:cs="Times New Roman"/>
          <w:bCs/>
          <w:i/>
          <w:lang w:val="ru-RU"/>
        </w:rPr>
        <w:t>Трудовая деятельность в жизни человека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Распространённые виды профессий, связанные с механизированным и автоматизированным трудом (с учётом региональных особенностей).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Общее представление о технологическом процессе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её использование в организации работы, контроль и корректировка хода работы, выполнение социальных ролей (руководитель и подчинённый).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Проектирование изделий: создание замысла, его детализация и воплощение. Результат проектной деятельности -  «Макет села Мирного». </w:t>
      </w:r>
    </w:p>
    <w:p w:rsidR="001E0F19" w:rsidRPr="00B04BC7" w:rsidRDefault="001E0F19" w:rsidP="001E0F19">
      <w:pPr>
        <w:autoSpaceDE w:val="0"/>
        <w:ind w:firstLine="708"/>
        <w:jc w:val="both"/>
        <w:rPr>
          <w:rFonts w:ascii="Times New Roman" w:hAnsi="Times New Roman" w:cs="Times New Roman"/>
          <w:i/>
          <w:lang w:val="ru-RU"/>
        </w:rPr>
      </w:pPr>
      <w:r w:rsidRPr="00B04BC7">
        <w:rPr>
          <w:rFonts w:ascii="Times New Roman" w:hAnsi="Times New Roman" w:cs="Times New Roman"/>
          <w:i/>
          <w:lang w:val="ru-RU"/>
        </w:rPr>
        <w:t>Самообслуживание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Декоративное оформление культурно-бытовой среды, несложный ремонт одежды (заплатки).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Технология ручной обработки материалов. Элементы графической грамоты (22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04BC7">
        <w:rPr>
          <w:rFonts w:ascii="Times New Roman" w:hAnsi="Times New Roman" w:cs="Times New Roman"/>
          <w:b/>
          <w:bCs/>
          <w:iCs/>
          <w:lang w:val="ru-RU"/>
        </w:rPr>
        <w:t>Искусственные материалы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Бумага и картон (10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Виды бумаги,  используемые  на уроках: цветная для аппликаций и  для принтера, копирка, </w:t>
      </w:r>
      <w:proofErr w:type="spellStart"/>
      <w:r w:rsidRPr="00B04BC7">
        <w:rPr>
          <w:rFonts w:ascii="Times New Roman" w:hAnsi="Times New Roman" w:cs="Times New Roman"/>
          <w:lang w:val="ru-RU"/>
        </w:rPr>
        <w:t>крепированная</w:t>
      </w:r>
      <w:proofErr w:type="spellEnd"/>
      <w:r w:rsidRPr="00B04BC7">
        <w:rPr>
          <w:rFonts w:ascii="Times New Roman" w:hAnsi="Times New Roman" w:cs="Times New Roman"/>
          <w:lang w:val="ru-RU"/>
        </w:rPr>
        <w:t>, калька, ватман.  Свойства бумаги: цвет, прозрачность, толщина, фактура поверхности, прочность.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Виды картона, используемые на уроках: цветной, гофрированный.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lastRenderedPageBreak/>
        <w:t xml:space="preserve">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</w:t>
      </w:r>
      <w:proofErr w:type="gramStart"/>
      <w:r w:rsidRPr="00B04BC7">
        <w:rPr>
          <w:rFonts w:ascii="Times New Roman" w:hAnsi="Times New Roman" w:cs="Times New Roman"/>
          <w:lang w:val="ru-RU"/>
        </w:rPr>
        <w:t>Назначение линий чертежа (контурная, размерная, линии надреза,  сгиба, размерная, осевая, центровая).</w:t>
      </w:r>
      <w:proofErr w:type="gramEnd"/>
      <w:r w:rsidRPr="00B04BC7">
        <w:rPr>
          <w:rFonts w:ascii="Times New Roman" w:hAnsi="Times New Roman" w:cs="Times New Roman"/>
          <w:lang w:val="ru-RU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 новогодних подвесок, масок, открыток, декоративных композиций, головоломок, игрушек, аппликаций. </w:t>
      </w:r>
      <w:proofErr w:type="gramEnd"/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/>
          <w:bCs/>
          <w:lang w:val="ru-RU"/>
        </w:rPr>
      </w:pPr>
      <w:r w:rsidRPr="00B04BC7">
        <w:rPr>
          <w:rFonts w:ascii="Times New Roman" w:hAnsi="Times New Roman" w:cs="Times New Roman"/>
          <w:b/>
          <w:bCs/>
          <w:lang w:val="ru-RU"/>
        </w:rPr>
        <w:t>Текстильные материалы (5 ч)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Виды тканей, используемые на уроках: ткани растительного и животного происхождения.  Сопоставление тканей по переплетению нитей. Экономное расходование ткани при раскрое.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Нитки,  используемые на уроках: мулине, для вязания. 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Приёмы рационального и безопасного использования игл,  булавок, шила.</w:t>
      </w:r>
    </w:p>
    <w:p w:rsidR="001E0F19" w:rsidRPr="00B04BC7" w:rsidRDefault="001E0F19" w:rsidP="001E0F19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proofErr w:type="gramStart"/>
      <w:r w:rsidRPr="00B04BC7">
        <w:rPr>
          <w:rFonts w:ascii="Times New Roman" w:hAnsi="Times New Roman" w:cs="Times New Roman"/>
          <w:bCs/>
          <w:lang w:val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ручным  швом «строчка», обработка края ткани петельным швом, вышивание простым крестом, наматывание ниток на кольца, натяжение ниток.  </w:t>
      </w:r>
      <w:proofErr w:type="gramEnd"/>
    </w:p>
    <w:p w:rsidR="001E0F19" w:rsidRPr="00C77D2D" w:rsidRDefault="001E0F19" w:rsidP="00C77D2D">
      <w:pPr>
        <w:autoSpaceDE w:val="0"/>
        <w:jc w:val="both"/>
        <w:rPr>
          <w:rFonts w:ascii="Times New Roman" w:hAnsi="Times New Roman" w:cs="Times New Roman"/>
          <w:bCs/>
          <w:lang w:val="ru-RU"/>
        </w:rPr>
      </w:pPr>
      <w:r w:rsidRPr="00B04BC7">
        <w:rPr>
          <w:rFonts w:ascii="Times New Roman" w:hAnsi="Times New Roman" w:cs="Times New Roman"/>
          <w:bCs/>
          <w:lang w:val="ru-RU"/>
        </w:rPr>
        <w:t xml:space="preserve">Практические работы: изготовление вышитых закладок, лент, мини-панно, футляров, нитяной графики.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Металлы (2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Практическое применение металлов в жизни. Виды проволоки. Выбор проволоки с учётом её свойств: упругость, гибкость, толщина. Экономное расходование материалов при разметке.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металлов: ножницы, кисточка с тонкой ручкой, подкладная дощечка.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Основные технологические операции ручной обработки металлов: разметка на глаз, по шаблону, резание ножницами, сгибание, скручивание, тиснение.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каркасных моделей человечков, брошек.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Утилизированные материалы (5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Практическое применение утилизированных материалов  в жизни. Виды материалов, используемые на уроках: пластиковые ёмкости, упаковочная тара из пенопласта. Выбор материалов по их конструктивным свойствам.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Приёмы рационального и безопасного использования ножниц, канцелярского ножа и шила.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lastRenderedPageBreak/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Практические работы: изготовление вазы для осеннего букета, подставок, новогодних подвесок, игрушек-сувениров.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Конструирование и моделирование (2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Конструирование и моделирование несложных технических объектов по заданным (функциональным) условиям.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Практические работы: изготовление </w:t>
      </w:r>
      <w:proofErr w:type="spellStart"/>
      <w:r w:rsidRPr="00B04BC7">
        <w:rPr>
          <w:rFonts w:ascii="Times New Roman" w:hAnsi="Times New Roman" w:cs="Times New Roman"/>
          <w:lang w:val="ru-RU"/>
        </w:rPr>
        <w:t>осадкомера</w:t>
      </w:r>
      <w:proofErr w:type="spellEnd"/>
      <w:r w:rsidRPr="00B04BC7">
        <w:rPr>
          <w:rFonts w:ascii="Times New Roman" w:hAnsi="Times New Roman" w:cs="Times New Roman"/>
          <w:lang w:val="ru-RU"/>
        </w:rPr>
        <w:t xml:space="preserve">.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Pr="00C77D2D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Практика работы на компьютере (10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Компьютер. Основы работы за компьютером (4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Повторение. Организация рабочего места. Подключение к  компьютеру дополнительных устрой</w:t>
      </w:r>
      <w:proofErr w:type="gramStart"/>
      <w:r w:rsidRPr="00B04BC7">
        <w:rPr>
          <w:rFonts w:ascii="Times New Roman" w:hAnsi="Times New Roman" w:cs="Times New Roman"/>
          <w:lang w:val="ru-RU"/>
        </w:rPr>
        <w:t>ств дл</w:t>
      </w:r>
      <w:proofErr w:type="gramEnd"/>
      <w:r w:rsidRPr="00B04BC7">
        <w:rPr>
          <w:rFonts w:ascii="Times New Roman" w:hAnsi="Times New Roman" w:cs="Times New Roman"/>
          <w:lang w:val="ru-RU"/>
        </w:rPr>
        <w:t xml:space="preserve">я работы с текстом (принтер, сканер).  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B04BC7">
        <w:rPr>
          <w:rFonts w:ascii="Times New Roman" w:hAnsi="Times New Roman" w:cs="Times New Roman"/>
          <w:u w:val="single"/>
          <w:lang w:val="ru-RU"/>
        </w:rPr>
        <w:t>Технология работы с инструментальными программами (6 ч)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Инструментальные программы для работы с текстом (текстовые редакторы).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Организация работы на компьютере с соблюдением санитарно-гигиенических норм. Освоение клавиатуры компьютера. Клавиатурный тренажёр. Работа с клавиатурным тренажёром.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Знакомство с правилами клавиатурного письма (ввод букв и цифр</w:t>
      </w:r>
      <w:proofErr w:type="gramStart"/>
      <w:r w:rsidRPr="00B04BC7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B04BC7">
        <w:rPr>
          <w:rFonts w:ascii="Times New Roman" w:hAnsi="Times New Roman" w:cs="Times New Roman"/>
          <w:lang w:val="ru-RU"/>
        </w:rPr>
        <w:t xml:space="preserve"> заглавной буквы , точки ,запятой, интервала между словами, переход на новую строку, отступ, удаление символов). Ввод в компьютер простого текста с клавиатуры.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Оформление текста. Рисунок в тексте. Использование текстового редактора для творческой работы учащихся.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Приёмы работы с документом. Сохранение документа на жёстком диске. Открытие документа. Вывод документа на печать. Демонстрация возможности ввода текста документа со сканера.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  <w:r w:rsidRPr="00B04BC7">
        <w:rPr>
          <w:rFonts w:ascii="Times New Roman" w:hAnsi="Times New Roman" w:cs="Times New Roman"/>
          <w:lang w:val="ru-RU"/>
        </w:rPr>
        <w:t>Первоначальное представление о поиске информации на основе использования программных сре</w:t>
      </w:r>
      <w:proofErr w:type="gramStart"/>
      <w:r w:rsidRPr="00B04BC7">
        <w:rPr>
          <w:rFonts w:ascii="Times New Roman" w:hAnsi="Times New Roman" w:cs="Times New Roman"/>
          <w:lang w:val="ru-RU"/>
        </w:rPr>
        <w:t>дств дл</w:t>
      </w:r>
      <w:proofErr w:type="gramEnd"/>
      <w:r w:rsidRPr="00B04BC7">
        <w:rPr>
          <w:rFonts w:ascii="Times New Roman" w:hAnsi="Times New Roman" w:cs="Times New Roman"/>
          <w:lang w:val="ru-RU"/>
        </w:rPr>
        <w:t>я поиска информации (по ключевому слову, каталогам). Работа с простейшими аналогами электронных справочников.</w:t>
      </w: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Default="001E0F19" w:rsidP="001E0F19">
      <w:pPr>
        <w:jc w:val="both"/>
        <w:rPr>
          <w:rFonts w:ascii="Times New Roman" w:hAnsi="Times New Roman" w:cs="Times New Roman"/>
          <w:b/>
          <w:lang w:val="ru-RU"/>
        </w:rPr>
      </w:pPr>
    </w:p>
    <w:p w:rsidR="001E0F19" w:rsidRPr="00B04BC7" w:rsidRDefault="001E0F19" w:rsidP="001E0F19">
      <w:pPr>
        <w:jc w:val="both"/>
        <w:rPr>
          <w:rFonts w:ascii="Times New Roman" w:hAnsi="Times New Roman" w:cs="Times New Roman"/>
          <w:lang w:val="ru-RU"/>
        </w:rPr>
      </w:pPr>
    </w:p>
    <w:p w:rsidR="001E0F19" w:rsidRDefault="001E0F19" w:rsidP="00C77D2D">
      <w:pPr>
        <w:pStyle w:val="31"/>
        <w:spacing w:before="0"/>
        <w:jc w:val="both"/>
        <w:rPr>
          <w:sz w:val="24"/>
          <w:szCs w:val="24"/>
        </w:rPr>
      </w:pPr>
    </w:p>
    <w:p w:rsidR="001E0F19" w:rsidRPr="00B04BC7" w:rsidRDefault="001E0F19" w:rsidP="007A0AA4">
      <w:pPr>
        <w:pStyle w:val="31"/>
        <w:spacing w:before="0"/>
        <w:jc w:val="both"/>
        <w:rPr>
          <w:sz w:val="24"/>
          <w:szCs w:val="24"/>
        </w:rPr>
      </w:pPr>
    </w:p>
    <w:p w:rsidR="00E77143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Pr="00B04BC7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lang w:val="ru-RU"/>
        </w:rPr>
        <w:t xml:space="preserve">  </w:t>
      </w: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1 класс: 1 час – в неделю;  33 часа в год</w:t>
      </w: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f3"/>
        <w:tblW w:w="8955" w:type="dxa"/>
        <w:tblLayout w:type="fixed"/>
        <w:tblLook w:val="0000"/>
      </w:tblPr>
      <w:tblGrid>
        <w:gridCol w:w="675"/>
        <w:gridCol w:w="6828"/>
        <w:gridCol w:w="1452"/>
      </w:tblGrid>
      <w:tr w:rsidR="00B04BC7" w:rsidRPr="00B04BC7" w:rsidTr="00EB05EE">
        <w:trPr>
          <w:trHeight w:val="416"/>
        </w:trPr>
        <w:tc>
          <w:tcPr>
            <w:tcW w:w="675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6828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452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B04BC7" w:rsidRPr="00B04BC7" w:rsidTr="00EB05EE">
        <w:trPr>
          <w:trHeight w:val="415"/>
        </w:trPr>
        <w:tc>
          <w:tcPr>
            <w:tcW w:w="675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828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52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Мир изделий. Учимся работать с пластилином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Лепим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блюдо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фруктами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Мышка и кошка из пластилина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Фишки из массы для моделирования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Медведь из массы для моделирования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831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Медведь из массы для моделирования</w:t>
            </w:r>
            <w:proofErr w:type="gramStart"/>
            <w:r w:rsidRPr="00B04BC7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B04B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4BC7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B04BC7">
              <w:rPr>
                <w:rFonts w:ascii="Times New Roman" w:hAnsi="Times New Roman" w:cs="Times New Roman"/>
              </w:rPr>
              <w:t>о</w:t>
            </w:r>
            <w:proofErr w:type="gramEnd"/>
            <w:r w:rsidRPr="00B04BC7">
              <w:rPr>
                <w:rFonts w:ascii="Times New Roman" w:hAnsi="Times New Roman" w:cs="Times New Roman"/>
              </w:rPr>
              <w:t>кончание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B04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Аппликация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Пейзажи</w:t>
            </w:r>
            <w:proofErr w:type="spellEnd"/>
            <w:r w:rsidRPr="00B04BC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87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Аппликация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Животные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Узоры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семян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58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Декоративная композиция из сухих листьев и семян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831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Декоративная композиция из сухих листьев и семян (окончание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58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Учимся работать с бумагой. Аппликации из мятой бумаги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58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Обрывные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аппликации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бумаги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Бумага. Пригласительный билет на елку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831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Бумага. Пригласительный билет на елку (окончание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Конверт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пригласительного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билета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Гофрированные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подвески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снежинки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Мозаика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бумаги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Мозаика из бумаги (завершение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Плетение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полосок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бумаги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Плетение из полосок бумаги (завершение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Открытка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r w:rsidRPr="00B04BC7">
              <w:rPr>
                <w:rFonts w:ascii="Times New Roman" w:hAnsi="Times New Roman" w:cs="Times New Roman"/>
                <w:lang w:val="ru-RU"/>
              </w:rPr>
              <w:t>из б</w:t>
            </w:r>
            <w:proofErr w:type="spellStart"/>
            <w:r w:rsidRPr="00B04BC7">
              <w:rPr>
                <w:rFonts w:ascii="Times New Roman" w:hAnsi="Times New Roman" w:cs="Times New Roman"/>
              </w:rPr>
              <w:t>умаг</w:t>
            </w:r>
            <w:proofErr w:type="spellEnd"/>
            <w:r w:rsidRPr="00B04BC7">
              <w:rPr>
                <w:rFonts w:ascii="Times New Roman" w:hAnsi="Times New Roman" w:cs="Times New Roman"/>
                <w:lang w:val="ru-RU"/>
              </w:rPr>
              <w:t>и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58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Бумага. Картон. Модели городского транспорта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831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Правила безопасной работы иглами и булавками.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Аппликации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ткани</w:t>
            </w:r>
            <w:proofErr w:type="spellEnd"/>
            <w:r w:rsidRPr="00B04B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lastRenderedPageBreak/>
              <w:t>26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Игольница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Раскрой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деталей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Игольница</w:t>
            </w:r>
            <w:proofErr w:type="spellEnd"/>
            <w:r w:rsidRPr="00B04BC7">
              <w:rPr>
                <w:rFonts w:ascii="Times New Roman" w:hAnsi="Times New Roman" w:cs="Times New Roman"/>
                <w:lang w:val="ru-RU"/>
              </w:rPr>
              <w:t xml:space="preserve"> (завершение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Подвески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лоскутков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ткани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Вышивание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салфетки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Вышивание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салфетки</w:t>
            </w:r>
            <w:proofErr w:type="spellEnd"/>
            <w:r w:rsidRPr="00B04BC7">
              <w:rPr>
                <w:rFonts w:ascii="Times New Roman" w:hAnsi="Times New Roman" w:cs="Times New Roman"/>
                <w:lang w:val="ru-RU"/>
              </w:rPr>
              <w:t xml:space="preserve"> (завершение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43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Цветочная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композиция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ниток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272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Баба-Яга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ступе</w:t>
            </w:r>
            <w:proofErr w:type="spellEnd"/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EB05EE">
        <w:trPr>
          <w:trHeight w:val="558"/>
        </w:trPr>
        <w:tc>
          <w:tcPr>
            <w:tcW w:w="675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828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Баба-Яга в ступе (завершение работы)</w:t>
            </w:r>
          </w:p>
        </w:tc>
        <w:tc>
          <w:tcPr>
            <w:tcW w:w="145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7A0AA4" w:rsidRDefault="007A0AA4" w:rsidP="00B04BC7">
      <w:pPr>
        <w:jc w:val="both"/>
        <w:rPr>
          <w:rFonts w:ascii="Times New Roman" w:hAnsi="Times New Roman" w:cs="Times New Roman"/>
          <w:lang w:val="ru-RU"/>
        </w:rPr>
      </w:pPr>
    </w:p>
    <w:p w:rsidR="007A0AA4" w:rsidRDefault="007A0AA4" w:rsidP="00B04BC7">
      <w:pPr>
        <w:jc w:val="both"/>
        <w:rPr>
          <w:rFonts w:ascii="Times New Roman" w:hAnsi="Times New Roman" w:cs="Times New Roman"/>
          <w:lang w:val="ru-RU"/>
        </w:rPr>
      </w:pPr>
    </w:p>
    <w:p w:rsidR="007A0AA4" w:rsidRDefault="007A0AA4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7A0AA4" w:rsidRPr="00B04BC7" w:rsidRDefault="007A0AA4" w:rsidP="00B04BC7">
      <w:pPr>
        <w:jc w:val="both"/>
        <w:rPr>
          <w:rFonts w:ascii="Times New Roman" w:hAnsi="Times New Roman" w:cs="Times New Roman"/>
          <w:lang w:val="ru-RU"/>
        </w:rPr>
      </w:pPr>
    </w:p>
    <w:p w:rsidR="00C57BC4" w:rsidRPr="00B04BC7" w:rsidRDefault="00C57BC4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lastRenderedPageBreak/>
        <w:t>Тематическое распределение часов по предмету «Технология»</w:t>
      </w: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2 класс: 1 час – в неделю;  34 часа в год</w:t>
      </w: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f3"/>
        <w:tblW w:w="0" w:type="auto"/>
        <w:tblLayout w:type="fixed"/>
        <w:tblLook w:val="0000"/>
      </w:tblPr>
      <w:tblGrid>
        <w:gridCol w:w="1679"/>
        <w:gridCol w:w="5040"/>
        <w:gridCol w:w="1679"/>
      </w:tblGrid>
      <w:tr w:rsidR="00B04BC7" w:rsidRPr="00B04BC7" w:rsidTr="00B04BC7">
        <w:trPr>
          <w:trHeight w:val="416"/>
        </w:trPr>
        <w:tc>
          <w:tcPr>
            <w:tcW w:w="1679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040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679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B04BC7" w:rsidRPr="00B04BC7" w:rsidTr="00B04BC7">
        <w:trPr>
          <w:trHeight w:val="415"/>
        </w:trPr>
        <w:tc>
          <w:tcPr>
            <w:tcW w:w="1679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40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79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Приметы осени. Осенние заботы. Правила сбора, хранения и обработки природного материала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Использование природных материалов человеком. Правила закладки и хранения природного материала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Инструменты и приспособления при работе с природным материалом. Панно из листьев «Осенний узор»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Работа с природным материалом. Панно «Животный мир»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Панно «Животный мир» (завершение работы)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Аппликация «Цветы» из осенних листьев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Панно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Цветочный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хоровод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Технологические свойства соломы. Масленичная кукла из соломы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Одежда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соломенной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куклы</w:t>
            </w:r>
            <w:proofErr w:type="spellEnd"/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Техника работы с яичной скорлупой.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Сувенир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Пасхальное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яйцо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Поделка из яичной скорлупы «Птенец в гнезде»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Композиция из семян «Подводный мир»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44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Композиция из семян «Аквариумная рыбка»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Композиция из семян «Аквариумная рыбка» (завершение работы)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Лепка грибов из пластилина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Композиция из пластилина «Грибная поляна»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Рисунок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этикетки</w:t>
            </w:r>
            <w:proofErr w:type="spellEnd"/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Аппликация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Этикетка</w:t>
            </w:r>
            <w:proofErr w:type="spellEnd"/>
            <w:r w:rsidRPr="00B04BC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Модель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Конверт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Открытка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Колоски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Рамка для работы с картинами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2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Модель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Вертушка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Гофрированные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подвески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Куколка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45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Подвески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игрушки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103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Знакомство с </w:t>
            </w:r>
            <w:proofErr w:type="gramStart"/>
            <w:r w:rsidRPr="00B04BC7">
              <w:rPr>
                <w:rFonts w:ascii="Times New Roman" w:hAnsi="Times New Roman" w:cs="Times New Roman"/>
                <w:lang w:val="ru-RU"/>
              </w:rPr>
              <w:t>текстильными</w:t>
            </w:r>
            <w:proofErr w:type="gramEnd"/>
            <w:r w:rsidRPr="00B04BC7">
              <w:rPr>
                <w:rFonts w:ascii="Times New Roman" w:hAnsi="Times New Roman" w:cs="Times New Roman"/>
                <w:lang w:val="ru-RU"/>
              </w:rPr>
              <w:t xml:space="preserve"> материалом. Инструменты и приспособления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44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Изделия «Мешочки для всякой всячины»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31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Изделия «Мешочки для всякой всячины» (окончание работы)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31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lastRenderedPageBreak/>
              <w:t>29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Декоративное оформление игрушек. Моделирование «Весёлый зверинец»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31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Моделирование «Весёлый зверинец» (завершение работы)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31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Соединение деталей кнопкой. Модель «Вертушка»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9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Воздушный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транспорт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Самолёт</w:t>
            </w:r>
            <w:proofErr w:type="spellEnd"/>
            <w:r w:rsidRPr="00B04BC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9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Моделирование «Бумажный змей»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9"/>
        </w:trPr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040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Конкурс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проектов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Бумажный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змей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9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EB05EE" w:rsidRPr="00B04BC7" w:rsidRDefault="00EB05EE" w:rsidP="00B04BC7">
      <w:pPr>
        <w:jc w:val="both"/>
        <w:rPr>
          <w:rFonts w:ascii="Times New Roman" w:hAnsi="Times New Roman" w:cs="Times New Roman"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E77143" w:rsidRPr="00B04BC7" w:rsidRDefault="008B3E55" w:rsidP="00B04BC7">
      <w:pPr>
        <w:jc w:val="both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 xml:space="preserve">                    3 класс: 1 час – в неделю;  34 часа в год</w:t>
      </w: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f3"/>
        <w:tblW w:w="0" w:type="auto"/>
        <w:tblLayout w:type="fixed"/>
        <w:tblLook w:val="0000"/>
      </w:tblPr>
      <w:tblGrid>
        <w:gridCol w:w="1854"/>
        <w:gridCol w:w="5516"/>
        <w:gridCol w:w="1546"/>
      </w:tblGrid>
      <w:tr w:rsidR="00B04BC7" w:rsidRPr="00B04BC7" w:rsidTr="00B04BC7">
        <w:trPr>
          <w:trHeight w:val="412"/>
        </w:trPr>
        <w:tc>
          <w:tcPr>
            <w:tcW w:w="1854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lastRenderedPageBreak/>
              <w:t>Номер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516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546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B04BC7" w:rsidRPr="00B04BC7" w:rsidTr="00B04BC7">
        <w:trPr>
          <w:trHeight w:val="411"/>
        </w:trPr>
        <w:tc>
          <w:tcPr>
            <w:tcW w:w="1854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516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46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04BC7" w:rsidRPr="00B04BC7" w:rsidTr="00B04BC7">
        <w:trPr>
          <w:trHeight w:val="80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Подставка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письменных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принадлежностей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Коробка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со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съёмной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крышкой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демонстрирующий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циркуляцию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воздуха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Мера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измерения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углов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Поздравительные открытки из гофрированного картона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Декоративное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панно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Картонные фигурки с элементами движения для театра 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Открытка-ландшафт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Новогодние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игрушки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Аппликации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ниток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Декоративное оформление изделий вышивкой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85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Подвеска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ткани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Куклы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для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пальчикового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театра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3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Нитяная графика на картонной основе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Украшения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из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фольги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2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0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Игрушки-сувениры из пластмассовых упаковок-капсул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Приёмы работы с деталями конструктора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3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Изготовление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моделей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Тележка-платформа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85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Парк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машин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04BC7">
              <w:rPr>
                <w:rFonts w:ascii="Times New Roman" w:hAnsi="Times New Roman" w:cs="Times New Roman"/>
              </w:rPr>
              <w:t>Сельскохоз</w:t>
            </w:r>
            <w:r w:rsidRPr="00B04BC7">
              <w:rPr>
                <w:rFonts w:ascii="Times New Roman" w:hAnsi="Times New Roman" w:cs="Times New Roman"/>
                <w:lang w:val="ru-RU"/>
              </w:rPr>
              <w:t>яйственная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техн</w:t>
            </w:r>
            <w:r w:rsidRPr="00B04BC7">
              <w:rPr>
                <w:rFonts w:ascii="Times New Roman" w:hAnsi="Times New Roman" w:cs="Times New Roman"/>
                <w:lang w:val="ru-RU"/>
              </w:rPr>
              <w:t>ика</w:t>
            </w:r>
            <w:proofErr w:type="spellEnd"/>
            <w:r w:rsidRPr="00B04B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Конкурс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проектов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Технические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устройства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Компьютер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3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Правила безопасной работы на компьютере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3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lastRenderedPageBreak/>
              <w:t>28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Технические устройства  к компьютеру</w:t>
            </w:r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Носители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информации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54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04BC7">
              <w:rPr>
                <w:rFonts w:ascii="Times New Roman" w:hAnsi="Times New Roman" w:cs="Times New Roman"/>
              </w:rPr>
              <w:t>электронным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диском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39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Компьютерные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70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мышью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85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Клавиатура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компьютера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85"/>
        </w:trPr>
        <w:tc>
          <w:tcPr>
            <w:tcW w:w="1854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51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4BC7">
              <w:rPr>
                <w:rFonts w:ascii="Times New Roman" w:hAnsi="Times New Roman" w:cs="Times New Roman"/>
              </w:rPr>
              <w:t>Контрольные</w:t>
            </w:r>
            <w:proofErr w:type="spellEnd"/>
            <w:r w:rsidRPr="00B04B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BC7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154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jc w:val="both"/>
        <w:rPr>
          <w:rFonts w:ascii="Times New Roman" w:hAnsi="Times New Roman" w:cs="Times New Roman"/>
        </w:rPr>
      </w:pPr>
    </w:p>
    <w:p w:rsidR="00E77143" w:rsidRPr="00B04BC7" w:rsidRDefault="008B3E55" w:rsidP="00B04BC7">
      <w:pPr>
        <w:pStyle w:val="31"/>
        <w:jc w:val="both"/>
        <w:rPr>
          <w:sz w:val="24"/>
          <w:szCs w:val="24"/>
        </w:rPr>
      </w:pPr>
      <w:r w:rsidRPr="00B04BC7">
        <w:rPr>
          <w:sz w:val="24"/>
          <w:szCs w:val="24"/>
        </w:rPr>
        <w:t xml:space="preserve">                  </w:t>
      </w:r>
    </w:p>
    <w:p w:rsidR="00B04BC7" w:rsidRDefault="00B04BC7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EB05EE" w:rsidRDefault="00EB05EE" w:rsidP="00B04BC7">
      <w:pPr>
        <w:jc w:val="both"/>
        <w:rPr>
          <w:rFonts w:ascii="Times New Roman" w:hAnsi="Times New Roman" w:cs="Times New Roman"/>
          <w:b/>
          <w:lang w:val="ru-RU" w:bidi="ar-SA"/>
        </w:rPr>
      </w:pPr>
    </w:p>
    <w:p w:rsidR="00C77D2D" w:rsidRDefault="00C77D2D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B04BC7" w:rsidRPr="00B04BC7" w:rsidRDefault="00B04BC7" w:rsidP="00B04BC7">
      <w:pPr>
        <w:jc w:val="both"/>
        <w:rPr>
          <w:rFonts w:ascii="Times New Roman" w:hAnsi="Times New Roman" w:cs="Times New Roman"/>
          <w:b/>
          <w:lang w:val="ru-RU"/>
        </w:rPr>
      </w:pPr>
    </w:p>
    <w:p w:rsidR="00E77143" w:rsidRPr="00B04BC7" w:rsidRDefault="008B3E55" w:rsidP="00C77D2D">
      <w:pPr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Тематическое распределение часов по предмету «Технология»</w:t>
      </w:r>
    </w:p>
    <w:p w:rsidR="00E77143" w:rsidRPr="00B04BC7" w:rsidRDefault="008B3E55" w:rsidP="00C77D2D">
      <w:pPr>
        <w:jc w:val="center"/>
        <w:rPr>
          <w:rFonts w:ascii="Times New Roman" w:hAnsi="Times New Roman" w:cs="Times New Roman"/>
          <w:b/>
          <w:lang w:val="ru-RU"/>
        </w:rPr>
      </w:pPr>
      <w:r w:rsidRPr="00B04BC7">
        <w:rPr>
          <w:rFonts w:ascii="Times New Roman" w:hAnsi="Times New Roman" w:cs="Times New Roman"/>
          <w:b/>
          <w:lang w:val="ru-RU"/>
        </w:rPr>
        <w:t>4 класс: 1 час – в неделю;  34 часа в год</w:t>
      </w:r>
    </w:p>
    <w:p w:rsidR="00E77143" w:rsidRPr="00B04BC7" w:rsidRDefault="00E77143" w:rsidP="00B04BC7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f3"/>
        <w:tblW w:w="0" w:type="auto"/>
        <w:tblLayout w:type="fixed"/>
        <w:tblLook w:val="0000"/>
      </w:tblPr>
      <w:tblGrid>
        <w:gridCol w:w="1787"/>
        <w:gridCol w:w="5356"/>
        <w:gridCol w:w="1532"/>
      </w:tblGrid>
      <w:tr w:rsidR="00B04BC7" w:rsidRPr="00B04BC7" w:rsidTr="00B04BC7">
        <w:trPr>
          <w:trHeight w:val="447"/>
        </w:trPr>
        <w:tc>
          <w:tcPr>
            <w:tcW w:w="1787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5356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Содержание (тема)</w:t>
            </w:r>
          </w:p>
        </w:tc>
        <w:tc>
          <w:tcPr>
            <w:tcW w:w="1532" w:type="dxa"/>
            <w:vMerge w:val="restart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Кол-во</w:t>
            </w:r>
          </w:p>
          <w:p w:rsidR="00B04BC7" w:rsidRPr="00B04BC7" w:rsidRDefault="00B04BC7" w:rsidP="00B04BC7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04BC7"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</w:tr>
      <w:tr w:rsidR="00B04BC7" w:rsidRPr="00B04BC7" w:rsidTr="00B04BC7">
        <w:trPr>
          <w:trHeight w:val="446"/>
        </w:trPr>
        <w:tc>
          <w:tcPr>
            <w:tcW w:w="1787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356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532" w:type="dxa"/>
            <w:vMerge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Игрушка-перевёртыш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Игрушки-гармошки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Бусы из бумаги в технике оригами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Новогодние фонарики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Маски из бумаги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Игрушки из бумаги. Собачка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Игрушка-лошадка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Игрушка-котёнок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Декоративное панно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Поздравительная открытка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Футляр из ткани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Оформление изделий вышивкой простым крестом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Кукла </w:t>
            </w:r>
            <w:proofErr w:type="spellStart"/>
            <w:r w:rsidRPr="00B04BC7">
              <w:rPr>
                <w:rFonts w:ascii="Times New Roman" w:hAnsi="Times New Roman" w:cs="Times New Roman"/>
                <w:lang w:val="ru-RU"/>
              </w:rPr>
              <w:t>Анишит-Йокоп</w:t>
            </w:r>
            <w:proofErr w:type="spellEnd"/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Кукла Летучая мышь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Нитяная графика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Брошь из фольги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Каркасные модели из проволоки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Ваза для осеннего букета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 xml:space="preserve">Изготовление </w:t>
            </w:r>
            <w:proofErr w:type="spellStart"/>
            <w:r w:rsidRPr="00B04BC7">
              <w:rPr>
                <w:rFonts w:ascii="Times New Roman" w:hAnsi="Times New Roman" w:cs="Times New Roman"/>
                <w:lang w:val="ru-RU"/>
              </w:rPr>
              <w:t>осадкомера</w:t>
            </w:r>
            <w:proofErr w:type="spellEnd"/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85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Подставки из пластиковых ёмкостей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Подвески из пенопласта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156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Подвески из пенопласта (завершение работы)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94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Проект коллективного создания макета села Мирного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94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Проект коллективного создания фрагмента «Бородинское сражение»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94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Электронный текст. Технические устройства для работы с текстом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878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Компьютерные программы для работы с текстом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85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Ввод текста с клавиатуры. Текстовый редактор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601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Редактирование и форматирование текста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601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Сохранение электронного текста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293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Иллюстрирование текста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601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Работа с текстовым редактором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585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Контрольные вопросы и задания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601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lastRenderedPageBreak/>
              <w:t>33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Электронные справочные издания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B04BC7" w:rsidRPr="00B04BC7" w:rsidTr="00B04BC7">
        <w:trPr>
          <w:trHeight w:val="601"/>
        </w:trPr>
        <w:tc>
          <w:tcPr>
            <w:tcW w:w="1787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5356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Работаем с электронной энциклопедией</w:t>
            </w:r>
          </w:p>
        </w:tc>
        <w:tc>
          <w:tcPr>
            <w:tcW w:w="1532" w:type="dxa"/>
          </w:tcPr>
          <w:p w:rsidR="00B04BC7" w:rsidRPr="00B04BC7" w:rsidRDefault="00B04BC7" w:rsidP="00B04BC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4BC7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</w:tbl>
    <w:p w:rsidR="00E77143" w:rsidRPr="00B04BC7" w:rsidRDefault="00E77143" w:rsidP="00B04BC7">
      <w:pPr>
        <w:spacing w:line="100" w:lineRule="atLeast"/>
        <w:jc w:val="both"/>
        <w:rPr>
          <w:rFonts w:ascii="Times New Roman" w:hAnsi="Times New Roman" w:cs="Times New Roman"/>
        </w:rPr>
      </w:pPr>
    </w:p>
    <w:p w:rsidR="00E77143" w:rsidRPr="00B04BC7" w:rsidRDefault="00E77143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E77143" w:rsidRDefault="00E77143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CA33E8" w:rsidRPr="00B04BC7" w:rsidRDefault="00CA33E8" w:rsidP="00B04BC7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sectPr w:rsidR="00CA33E8" w:rsidRPr="00B04BC7" w:rsidSect="00CA33E8">
      <w:pgSz w:w="11906" w:h="16838"/>
      <w:pgMar w:top="851" w:right="850" w:bottom="709" w:left="1701" w:header="720" w:footer="708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F5" w:rsidRDefault="00FF3FF5">
      <w:r>
        <w:separator/>
      </w:r>
    </w:p>
  </w:endnote>
  <w:endnote w:type="continuationSeparator" w:id="0">
    <w:p w:rsidR="00FF3FF5" w:rsidRDefault="00FF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F5" w:rsidRDefault="00FF3FF5">
      <w:r>
        <w:separator/>
      </w:r>
    </w:p>
  </w:footnote>
  <w:footnote w:type="continuationSeparator" w:id="0">
    <w:p w:rsidR="00FF3FF5" w:rsidRDefault="00FF3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8D3254C"/>
    <w:multiLevelType w:val="multilevel"/>
    <w:tmpl w:val="019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D38B6"/>
    <w:multiLevelType w:val="multilevel"/>
    <w:tmpl w:val="A03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C5102"/>
    <w:multiLevelType w:val="multilevel"/>
    <w:tmpl w:val="22D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A7233"/>
    <w:multiLevelType w:val="multilevel"/>
    <w:tmpl w:val="E3E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BC7"/>
    <w:rsid w:val="001C0496"/>
    <w:rsid w:val="001E0F19"/>
    <w:rsid w:val="00262285"/>
    <w:rsid w:val="002F3685"/>
    <w:rsid w:val="003D10EB"/>
    <w:rsid w:val="003D26D3"/>
    <w:rsid w:val="005D5D18"/>
    <w:rsid w:val="006430C4"/>
    <w:rsid w:val="006C48B9"/>
    <w:rsid w:val="00766237"/>
    <w:rsid w:val="007A0AA4"/>
    <w:rsid w:val="0083748B"/>
    <w:rsid w:val="008B3E55"/>
    <w:rsid w:val="00907DBF"/>
    <w:rsid w:val="00A336A4"/>
    <w:rsid w:val="00B04BC7"/>
    <w:rsid w:val="00B30095"/>
    <w:rsid w:val="00C57BC4"/>
    <w:rsid w:val="00C66BA1"/>
    <w:rsid w:val="00C77D2D"/>
    <w:rsid w:val="00CA33E8"/>
    <w:rsid w:val="00D637E1"/>
    <w:rsid w:val="00E14A1F"/>
    <w:rsid w:val="00E77143"/>
    <w:rsid w:val="00EB05EE"/>
    <w:rsid w:val="00FD4030"/>
    <w:rsid w:val="00FF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43"/>
    <w:pPr>
      <w:suppressAutoHyphens/>
    </w:pPr>
    <w:rPr>
      <w:rFonts w:ascii="Calibri" w:hAnsi="Calibri" w:cs="Calibri"/>
      <w:sz w:val="24"/>
      <w:szCs w:val="24"/>
      <w:lang w:val="en-US" w:eastAsia="zh-CN" w:bidi="en-US"/>
    </w:rPr>
  </w:style>
  <w:style w:type="paragraph" w:styleId="3">
    <w:name w:val="heading 3"/>
    <w:basedOn w:val="a"/>
    <w:next w:val="a"/>
    <w:qFormat/>
    <w:rsid w:val="00E7714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E7714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E77143"/>
    <w:rPr>
      <w:rFonts w:ascii="Symbol" w:hAnsi="Symbol" w:cs="Symbol"/>
    </w:rPr>
  </w:style>
  <w:style w:type="character" w:customStyle="1" w:styleId="WW8Num4z0">
    <w:name w:val="WW8Num4z0"/>
    <w:rsid w:val="00E77143"/>
    <w:rPr>
      <w:rFonts w:ascii="Symbol" w:hAnsi="Symbol" w:cs="Symbol"/>
    </w:rPr>
  </w:style>
  <w:style w:type="character" w:customStyle="1" w:styleId="WW8Num5z0">
    <w:name w:val="WW8Num5z0"/>
    <w:rsid w:val="00E77143"/>
    <w:rPr>
      <w:rFonts w:ascii="Symbol" w:eastAsia="Times New Roman" w:hAnsi="Symbol" w:cs="Times New Roman"/>
    </w:rPr>
  </w:style>
  <w:style w:type="character" w:customStyle="1" w:styleId="WW8Num6z0">
    <w:name w:val="WW8Num6z0"/>
    <w:rsid w:val="00E77143"/>
    <w:rPr>
      <w:rFonts w:ascii="Symbol" w:hAnsi="Symbol" w:cs="Symbol"/>
    </w:rPr>
  </w:style>
  <w:style w:type="character" w:customStyle="1" w:styleId="WW8Num7z0">
    <w:name w:val="WW8Num7z0"/>
    <w:rsid w:val="00E77143"/>
    <w:rPr>
      <w:rFonts w:ascii="Symbol" w:hAnsi="Symbol" w:cs="Symbol"/>
    </w:rPr>
  </w:style>
  <w:style w:type="character" w:customStyle="1" w:styleId="Absatz-Standardschriftart">
    <w:name w:val="Absatz-Standardschriftart"/>
    <w:rsid w:val="00E77143"/>
  </w:style>
  <w:style w:type="character" w:customStyle="1" w:styleId="WW8Num8z0">
    <w:name w:val="WW8Num8z0"/>
    <w:rsid w:val="00E77143"/>
    <w:rPr>
      <w:rFonts w:ascii="Symbol" w:eastAsia="Times New Roman" w:hAnsi="Symbol" w:cs="Times New Roman"/>
    </w:rPr>
  </w:style>
  <w:style w:type="character" w:customStyle="1" w:styleId="2">
    <w:name w:val="Основной шрифт абзаца2"/>
    <w:rsid w:val="00E77143"/>
  </w:style>
  <w:style w:type="character" w:customStyle="1" w:styleId="WW8Num1z1">
    <w:name w:val="WW8Num1z1"/>
    <w:rsid w:val="00E7714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77143"/>
    <w:rPr>
      <w:rFonts w:ascii="Courier New" w:hAnsi="Courier New" w:cs="Courier New"/>
    </w:rPr>
  </w:style>
  <w:style w:type="character" w:customStyle="1" w:styleId="WW8Num4z2">
    <w:name w:val="WW8Num4z2"/>
    <w:rsid w:val="00E77143"/>
    <w:rPr>
      <w:rFonts w:ascii="Wingdings" w:hAnsi="Wingdings" w:cs="Wingdings"/>
    </w:rPr>
  </w:style>
  <w:style w:type="character" w:customStyle="1" w:styleId="WW8Num5z1">
    <w:name w:val="WW8Num5z1"/>
    <w:rsid w:val="00E77143"/>
    <w:rPr>
      <w:rFonts w:ascii="Courier New" w:hAnsi="Courier New" w:cs="Courier New"/>
    </w:rPr>
  </w:style>
  <w:style w:type="character" w:customStyle="1" w:styleId="WW8Num5z2">
    <w:name w:val="WW8Num5z2"/>
    <w:rsid w:val="00E77143"/>
    <w:rPr>
      <w:rFonts w:ascii="Wingdings" w:hAnsi="Wingdings" w:cs="Wingdings"/>
    </w:rPr>
  </w:style>
  <w:style w:type="character" w:customStyle="1" w:styleId="WW8Num5z3">
    <w:name w:val="WW8Num5z3"/>
    <w:rsid w:val="00E77143"/>
    <w:rPr>
      <w:rFonts w:ascii="Symbol" w:hAnsi="Symbol" w:cs="Symbol"/>
    </w:rPr>
  </w:style>
  <w:style w:type="character" w:customStyle="1" w:styleId="WW8Num6z1">
    <w:name w:val="WW8Num6z1"/>
    <w:rsid w:val="00E77143"/>
    <w:rPr>
      <w:rFonts w:ascii="Courier New" w:hAnsi="Courier New" w:cs="Courier New"/>
    </w:rPr>
  </w:style>
  <w:style w:type="character" w:customStyle="1" w:styleId="WW8Num6z2">
    <w:name w:val="WW8Num6z2"/>
    <w:rsid w:val="00E77143"/>
    <w:rPr>
      <w:rFonts w:ascii="Wingdings" w:hAnsi="Wingdings" w:cs="Wingdings"/>
    </w:rPr>
  </w:style>
  <w:style w:type="character" w:customStyle="1" w:styleId="WW8Num7z1">
    <w:name w:val="WW8Num7z1"/>
    <w:rsid w:val="00E77143"/>
    <w:rPr>
      <w:rFonts w:ascii="Courier New" w:hAnsi="Courier New" w:cs="Courier New"/>
    </w:rPr>
  </w:style>
  <w:style w:type="character" w:customStyle="1" w:styleId="WW8Num7z2">
    <w:name w:val="WW8Num7z2"/>
    <w:rsid w:val="00E77143"/>
    <w:rPr>
      <w:rFonts w:ascii="Wingdings" w:hAnsi="Wingdings" w:cs="Wingdings"/>
    </w:rPr>
  </w:style>
  <w:style w:type="character" w:customStyle="1" w:styleId="WW8Num8z1">
    <w:name w:val="WW8Num8z1"/>
    <w:rsid w:val="00E77143"/>
    <w:rPr>
      <w:rFonts w:ascii="Courier New" w:hAnsi="Courier New" w:cs="Courier New"/>
    </w:rPr>
  </w:style>
  <w:style w:type="character" w:customStyle="1" w:styleId="WW8Num8z2">
    <w:name w:val="WW8Num8z2"/>
    <w:rsid w:val="00E77143"/>
    <w:rPr>
      <w:rFonts w:ascii="Wingdings" w:hAnsi="Wingdings" w:cs="Wingdings"/>
    </w:rPr>
  </w:style>
  <w:style w:type="character" w:customStyle="1" w:styleId="WW8Num8z3">
    <w:name w:val="WW8Num8z3"/>
    <w:rsid w:val="00E77143"/>
    <w:rPr>
      <w:rFonts w:ascii="Symbol" w:hAnsi="Symbol" w:cs="Symbol"/>
    </w:rPr>
  </w:style>
  <w:style w:type="character" w:customStyle="1" w:styleId="1">
    <w:name w:val="Основной шрифт абзаца1"/>
    <w:rsid w:val="00E77143"/>
  </w:style>
  <w:style w:type="character" w:customStyle="1" w:styleId="30">
    <w:name w:val="Заголовок 3 Знак"/>
    <w:rsid w:val="00E77143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a3">
    <w:name w:val="Название Знак"/>
    <w:rsid w:val="00E771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rsid w:val="00E77143"/>
    <w:rPr>
      <w:rFonts w:eastAsia="Times New Roman"/>
      <w:sz w:val="22"/>
      <w:szCs w:val="22"/>
      <w:lang w:bidi="ar-SA"/>
    </w:rPr>
  </w:style>
  <w:style w:type="character" w:customStyle="1" w:styleId="a5">
    <w:name w:val="Верхний колонтитул Знак"/>
    <w:basedOn w:val="1"/>
    <w:rsid w:val="00E77143"/>
    <w:rPr>
      <w:rFonts w:eastAsia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1"/>
    <w:rsid w:val="00E77143"/>
    <w:rPr>
      <w:rFonts w:eastAsia="Times New Roman"/>
      <w:sz w:val="24"/>
      <w:szCs w:val="24"/>
      <w:lang w:val="en-US" w:bidi="en-US"/>
    </w:rPr>
  </w:style>
  <w:style w:type="character" w:customStyle="1" w:styleId="Zag11">
    <w:name w:val="Zag_11"/>
    <w:rsid w:val="00E77143"/>
  </w:style>
  <w:style w:type="character" w:customStyle="1" w:styleId="FontStyle12">
    <w:name w:val="Font Style12"/>
    <w:basedOn w:val="2"/>
    <w:rsid w:val="00E77143"/>
  </w:style>
  <w:style w:type="paragraph" w:customStyle="1" w:styleId="a7">
    <w:name w:val="Заголовок"/>
    <w:basedOn w:val="a"/>
    <w:next w:val="a8"/>
    <w:rsid w:val="00E77143"/>
    <w:pPr>
      <w:jc w:val="center"/>
    </w:pPr>
    <w:rPr>
      <w:rFonts w:ascii="Times New Roman" w:hAnsi="Times New Roman" w:cs="Times New Roman"/>
      <w:b/>
      <w:bCs/>
      <w:lang w:bidi="ar-SA"/>
    </w:rPr>
  </w:style>
  <w:style w:type="paragraph" w:styleId="a8">
    <w:name w:val="Body Text"/>
    <w:basedOn w:val="a"/>
    <w:rsid w:val="00E77143"/>
    <w:pPr>
      <w:spacing w:after="120"/>
    </w:pPr>
  </w:style>
  <w:style w:type="paragraph" w:styleId="a9">
    <w:name w:val="List"/>
    <w:basedOn w:val="a8"/>
    <w:rsid w:val="00E77143"/>
    <w:rPr>
      <w:rFonts w:cs="Mangal"/>
    </w:rPr>
  </w:style>
  <w:style w:type="paragraph" w:styleId="aa">
    <w:name w:val="caption"/>
    <w:basedOn w:val="a"/>
    <w:qFormat/>
    <w:rsid w:val="00E77143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77143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E7714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77143"/>
    <w:pPr>
      <w:suppressLineNumbers/>
    </w:pPr>
    <w:rPr>
      <w:rFonts w:cs="Mangal"/>
    </w:rPr>
  </w:style>
  <w:style w:type="paragraph" w:styleId="ab">
    <w:name w:val="List Paragraph"/>
    <w:basedOn w:val="a"/>
    <w:qFormat/>
    <w:rsid w:val="00E77143"/>
    <w:pPr>
      <w:ind w:left="720"/>
    </w:pPr>
  </w:style>
  <w:style w:type="paragraph" w:customStyle="1" w:styleId="12">
    <w:name w:val="Абзац списка1"/>
    <w:basedOn w:val="a"/>
    <w:rsid w:val="00E77143"/>
    <w:pPr>
      <w:spacing w:after="200"/>
      <w:ind w:left="720" w:firstLine="709"/>
      <w:jc w:val="both"/>
    </w:pPr>
    <w:rPr>
      <w:rFonts w:eastAsia="Calibri"/>
      <w:sz w:val="22"/>
      <w:szCs w:val="22"/>
      <w:lang w:val="ru-RU" w:bidi="ar-SA"/>
    </w:rPr>
  </w:style>
  <w:style w:type="paragraph" w:customStyle="1" w:styleId="31">
    <w:name w:val="Заголовок 3+"/>
    <w:basedOn w:val="a"/>
    <w:rsid w:val="00E77143"/>
    <w:pPr>
      <w:widowControl w:val="0"/>
      <w:overflowPunct w:val="0"/>
      <w:autoSpaceDE w:val="0"/>
      <w:spacing w:before="240"/>
      <w:jc w:val="center"/>
      <w:textAlignment w:val="baseline"/>
    </w:pPr>
    <w:rPr>
      <w:rFonts w:ascii="Times New Roman" w:hAnsi="Times New Roman" w:cs="Times New Roman"/>
      <w:b/>
      <w:sz w:val="28"/>
      <w:szCs w:val="20"/>
      <w:lang w:val="ru-RU" w:bidi="ar-SA"/>
    </w:rPr>
  </w:style>
  <w:style w:type="paragraph" w:styleId="ac">
    <w:name w:val="Normal (Web)"/>
    <w:basedOn w:val="a"/>
    <w:uiPriority w:val="99"/>
    <w:rsid w:val="00E77143"/>
    <w:pPr>
      <w:spacing w:before="280" w:after="280"/>
    </w:pPr>
    <w:rPr>
      <w:rFonts w:ascii="Times New Roman" w:hAnsi="Times New Roman" w:cs="Times New Roman"/>
      <w:lang w:val="ru-RU" w:bidi="ar-SA"/>
    </w:rPr>
  </w:style>
  <w:style w:type="paragraph" w:styleId="ad">
    <w:name w:val="No Spacing"/>
    <w:uiPriority w:val="1"/>
    <w:qFormat/>
    <w:rsid w:val="00E7714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header"/>
    <w:basedOn w:val="a"/>
    <w:rsid w:val="00E77143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77143"/>
    <w:pPr>
      <w:tabs>
        <w:tab w:val="center" w:pos="4677"/>
        <w:tab w:val="right" w:pos="9355"/>
      </w:tabs>
    </w:pPr>
  </w:style>
  <w:style w:type="paragraph" w:customStyle="1" w:styleId="Style10">
    <w:name w:val="Style10"/>
    <w:basedOn w:val="a"/>
    <w:rsid w:val="00E77143"/>
    <w:pPr>
      <w:spacing w:after="200" w:line="276" w:lineRule="auto"/>
    </w:pPr>
    <w:rPr>
      <w:rFonts w:eastAsia="Lucida Sans Unicode" w:cs="font289"/>
      <w:kern w:val="1"/>
      <w:sz w:val="22"/>
      <w:szCs w:val="22"/>
      <w:lang w:val="ru-RU" w:bidi="ar-SA"/>
    </w:rPr>
  </w:style>
  <w:style w:type="paragraph" w:customStyle="1" w:styleId="21">
    <w:name w:val="Абзац списка2"/>
    <w:basedOn w:val="a"/>
    <w:rsid w:val="00E77143"/>
    <w:pPr>
      <w:spacing w:after="200" w:line="276" w:lineRule="auto"/>
    </w:pPr>
    <w:rPr>
      <w:rFonts w:eastAsia="Lucida Sans Unicode" w:cs="font289"/>
      <w:kern w:val="1"/>
      <w:sz w:val="22"/>
      <w:szCs w:val="22"/>
      <w:lang w:val="ru-RU" w:bidi="ar-SA"/>
    </w:rPr>
  </w:style>
  <w:style w:type="paragraph" w:customStyle="1" w:styleId="af0">
    <w:name w:val="Содержимое врезки"/>
    <w:basedOn w:val="a8"/>
    <w:rsid w:val="00E77143"/>
  </w:style>
  <w:style w:type="paragraph" w:customStyle="1" w:styleId="af1">
    <w:name w:val="Содержимое таблицы"/>
    <w:basedOn w:val="a"/>
    <w:rsid w:val="00E77143"/>
    <w:pPr>
      <w:suppressLineNumbers/>
    </w:pPr>
  </w:style>
  <w:style w:type="paragraph" w:customStyle="1" w:styleId="af2">
    <w:name w:val="Заголовок таблицы"/>
    <w:basedOn w:val="af1"/>
    <w:rsid w:val="00E77143"/>
    <w:pPr>
      <w:jc w:val="center"/>
    </w:pPr>
    <w:rPr>
      <w:b/>
      <w:bCs/>
    </w:rPr>
  </w:style>
  <w:style w:type="paragraph" w:customStyle="1" w:styleId="Style3">
    <w:name w:val="Style3"/>
    <w:basedOn w:val="a"/>
    <w:rsid w:val="00E77143"/>
    <w:pPr>
      <w:spacing w:after="200" w:line="276" w:lineRule="auto"/>
    </w:pPr>
    <w:rPr>
      <w:rFonts w:eastAsia="Lucida Sans Unicode" w:cs="font289"/>
      <w:kern w:val="1"/>
      <w:sz w:val="22"/>
      <w:szCs w:val="22"/>
      <w:lang w:val="ru-RU" w:bidi="ar-SA"/>
    </w:rPr>
  </w:style>
  <w:style w:type="table" w:styleId="af3">
    <w:name w:val="Table Grid"/>
    <w:basedOn w:val="a1"/>
    <w:uiPriority w:val="59"/>
    <w:rsid w:val="00B04B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character" w:customStyle="1" w:styleId="c0">
    <w:name w:val="c0"/>
    <w:basedOn w:val="a0"/>
    <w:rsid w:val="00C77D2D"/>
  </w:style>
  <w:style w:type="paragraph" w:customStyle="1" w:styleId="c6">
    <w:name w:val="c6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9">
    <w:name w:val="c9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19">
    <w:name w:val="c19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22">
    <w:name w:val="c22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12">
    <w:name w:val="c12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25">
    <w:name w:val="c25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14">
    <w:name w:val="c14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paragraph" w:customStyle="1" w:styleId="c23">
    <w:name w:val="c23"/>
    <w:basedOn w:val="a"/>
    <w:rsid w:val="00C77D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E14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Uzer2</cp:lastModifiedBy>
  <cp:revision>12</cp:revision>
  <cp:lastPrinted>2016-08-16T04:30:00Z</cp:lastPrinted>
  <dcterms:created xsi:type="dcterms:W3CDTF">2016-08-04T11:14:00Z</dcterms:created>
  <dcterms:modified xsi:type="dcterms:W3CDTF">2017-10-04T17:17:00Z</dcterms:modified>
</cp:coreProperties>
</file>