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  <w:gridCol w:w="4670"/>
      </w:tblGrid>
      <w:tr w:rsidR="003608FD" w:rsidRPr="003608FD" w:rsidTr="003608FD">
        <w:trPr>
          <w:tblCellSpacing w:w="0" w:type="dxa"/>
          <w:jc w:val="center"/>
        </w:trPr>
        <w:tc>
          <w:tcPr>
            <w:tcW w:w="9900" w:type="dxa"/>
            <w:shd w:val="clear" w:color="auto" w:fill="F5FBFE"/>
            <w:tcMar>
              <w:top w:w="375" w:type="dxa"/>
              <w:left w:w="1050" w:type="dxa"/>
              <w:bottom w:w="0" w:type="dxa"/>
              <w:right w:w="1050" w:type="dxa"/>
            </w:tcMar>
            <w:hideMark/>
          </w:tcPr>
          <w:p w:rsidR="003608FD" w:rsidRPr="003608FD" w:rsidRDefault="003608FD" w:rsidP="003608F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       </w:t>
            </w:r>
          </w:p>
          <w:p w:rsidR="003608FD" w:rsidRPr="003608FD" w:rsidRDefault="003608FD" w:rsidP="003608FD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"Утверждаю"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Директор ООО "Кит плюс" </w:t>
            </w:r>
            <w:proofErr w:type="spellStart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М.И.Цыганов</w:t>
            </w:r>
            <w:proofErr w:type="spellEnd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08.08.2017 года </w:t>
            </w:r>
          </w:p>
          <w:p w:rsidR="003608FD" w:rsidRPr="003608FD" w:rsidRDefault="003608FD" w:rsidP="003608FD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                                                       </w:t>
            </w:r>
            <w:r w:rsidRPr="003608F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1. Общие положения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    1.1. Конкурс «Кит – компьютеры, информатика, технологии» (в дальнейшем – конкурс «Кит») – творческий конкурс по информатике и компьютерным наукам.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    1.2. Организатором конкурса является общество с ограниченной ответственностью «Кит плюс» (в дальнейшем – ООО «Кит плюс»).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    1.3. Авторские права на все задания конкурса «Кит» принадлежат ООО «Кит плюс».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    1.4. Научную основу конкурса «Кит» составляют педагогические идеи и теории, разрабатываемые группой ученых из Санкт-Петербурга под руководством академика РАО М.И. Башмакова (теория продуктивного обучения) и группой ученых Башкирского государственного университета под руководством Ш.И. Цыганова (математические методы педагогических измерений).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1.5. Официальный сайт конкурса «КИТ» в Интернете </w:t>
            </w:r>
            <w:hyperlink r:id="rId4" w:tgtFrame="_blank" w:history="1">
              <w:r w:rsidRPr="003608FD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www.konkurskit.org</w:t>
              </w:r>
            </w:hyperlink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                                                 </w:t>
            </w:r>
            <w:r w:rsidRPr="003608F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2. Цели и задачи конкурса «Кит»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    2.1. Целями и задачами Конкурса являются: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- участие школьников в творческой деятельности;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- развитие познавательного интереса школьников к компьютерным наукам, информатике и информационным технологиям, математическому аппарату в области компьютерных наук;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- активизация внеклассной и внешкольной работы;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- предоставление участникам возможности соревноваться в масштабе, выходящем за рамки региона.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                                                 </w:t>
            </w:r>
            <w:r w:rsidRPr="003608F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3. Участники конкурса «</w:t>
            </w:r>
            <w:proofErr w:type="gramStart"/>
            <w:r w:rsidRPr="003608F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Кит»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</w:t>
            </w:r>
            <w:proofErr w:type="gramEnd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    3.1. Участниками конкурса «Кит» могут быть учащихся 1-11 классов любых типов образовательных организаций Российской Федерации, оплатившие регистрационный взнос. От уплаты взноса могут быть освобождены участники конкурса из детских домов, а также дети-сироты. Право бесплатного участия наступает при наличии ходатайства директора образовательной организации,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lastRenderedPageBreak/>
              <w:t>заверенного подписью и печатью, на имя регионального (муниципального) оргкомитета/организатора.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    3.2. Конкурс «Кит» проводится для всех желающих без предварительного отбора. Участие в Конкурсе является добровольным. Решение об участии в конкурсе «Кит» принимают учащиеся и/или их законные представители. Принудительное участие школьников в Конкурсе запрещено.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                                                 </w:t>
            </w:r>
            <w:r w:rsidRPr="003608F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4. Организация конкурса «</w:t>
            </w:r>
            <w:proofErr w:type="gramStart"/>
            <w:r w:rsidRPr="003608F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Кит»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</w:t>
            </w:r>
            <w:proofErr w:type="gramEnd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    4.1.Для проведения конкурса «Кит» ООО «Кит плюс» формирует Центральный оргкомитет и жюри. Центральный оргкомитет и жюри конкурса: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- определяют форму проведения конкурса «Кит», разрабатывают его содержание и готовят дополнительные материалы;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-разрабатывают методику проведения конкурса «Кит», готовят необходимые формы и бланки (информационные письма, бланки ответов, бланки образовательных организаций, тексты заданий, сертификаты для участников, сертификаты для организаторов, сертификаты для ОУ, инструкции по проведению конкурса «Кит» и заполнению бланков ответов);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- разрабатывают правила проведения конкурса «Кит», не урегулированные настоящим положением;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- разрабатывают и отбирают задания, составляют варианты контрольных измерительных материалов конкурса «Кит»,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- разрабатывают методики обработки материалов и подведения итогов конкурса «Кит».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    4.2. Для организации конкурса «Кит» в регионе (муниципальном образовании) могут быть сформированы региональные (муниципальные) оргкомитеты либо привлекаться региональные (муниципальные) организаторы, в функции которых входит организация конкурса в данном регионе (муниципальном образовании), передача заявок, материалов конкурса «Кит» из Центрального оргкомитета в образовательные организации региона (муниципального образования), передача материалов конкурса «Кит» из образовательной организации в Центральный (или Межрегиональный) оргкомитеты для обработки полученных данных. Региональными (муниципальными) оргкомитетами или региональными (муниципальными) организаторами могут быть юридические лица, индивидуальные предприниматели и физические лица, действующие на основании договоров с ООО «Кит плюс». Для руководства проведением конкурса «Кит» для группы регионов могут создаваться Межрегиональные оргкомитеты. Межрегиональными оргкомитетами могут быть юридические лица, действующие на основании договоров с ООО «Кит плюс».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4.3. Конкурс «Кит» проводится непосредственно в образовательной организации в один тур 29 ноября 2017 года.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4.4. Задания конкурса разрабатываются для шести разных возрастных групп: 1 </w:t>
            </w:r>
            <w:proofErr w:type="spellStart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класы</w:t>
            </w:r>
            <w:proofErr w:type="spellEnd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, 2-3 классы, 4-5 классы, 6-7 классы, 8-9 классы, 10-11 классы.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4.5. Конкурс проводится в бланочной форме в тестовом формате: участникам предлагается бланк с заданиями, содержащий 26 заданий (в 1-3 классах - 20 заданий). К каждому из заданий 1-23 дается 4 варианта ответов: А, Б, В, и Г. Среди них только один правильный. Участник должен в бланке ответов отметить правильный ответ без каких-либо пояснений путем зачеркивания крестиком поля, находящегося на пересечении колонки с номером этой задачи и строки буквы, обозначающей выбранный ответ. За неправильный ответ, за выбор менее одного или более одного ответа в одном задании выставляется 0 баллов за задание. За правильный ответ выставляется 3, 4 или 5 баллов соответственно спецификации задания. Спецификация заданий указана в бланке с заданиями. Ответ к заданиям 24, 25 и 26 записывается в бланк ответов в отведенные поля в виде числа (числовой ответ).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4.6. В результате выполнения конкурсной работы участника конкурса «Кит» формируется профиль ответов: упорядоченная последовательность из 26 символов (в 1-3 классах - 20 символов) – букв и цифр. Проверка конкурсной работы состоит в автоматизированной проверке совпадения профиля ответов участника конкурса с правильным (эталонным) профилем ответов.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4.7. Итоговый балл участника конкурса «Кит» - сумма баллов всех заданий контрольного измерительного материала.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4.8. Бланк с заданиями представляет собой лист формата А4 с текстом заданий, напечатанном в монохромном режиме.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4.9. Бланк ответа представляет собой лист формата А5, в который участник конкурса заносит следующие данные: фамилию, имя, возрастную параллель, код образовательной организации (уникальный код, присваиваемый образовательной организации для автоматизированной обработки результатов), ответы на каждое задание. Кроме того, участник конкурса может внести в бланк ответа индивидуальный код участника. Индивидуальный код участника представляет собой число, присваиваемое случайным образом любому желающему на сайте </w:t>
            </w:r>
            <w:hyperlink r:id="rId5" w:tgtFrame="_blank" w:history="1">
              <w:r w:rsidRPr="003608FD">
                <w:rPr>
                  <w:rFonts w:ascii="Verdana" w:eastAsia="Times New Roman" w:hAnsi="Verdana" w:cs="Times New Roman"/>
                  <w:color w:val="0000FF"/>
                  <w:sz w:val="18"/>
                  <w:szCs w:val="18"/>
                  <w:u w:val="single"/>
                  <w:lang w:eastAsia="ru-RU"/>
                </w:rPr>
                <w:t>www.konkurskit.org</w:t>
              </w:r>
            </w:hyperlink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до момента проведения конкурса «Кит». Получение индивидуального кода участника осуществляется таким образом, что не запрашивается никакой информации о лице, желающем получить персональный код участника. Участники, получившие индивидуальный код участника, могут в бланке ответа не указывать свои фамилию и имя.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4.10. На выполнение всего конкурсного задания дается 60 минут (в 1-3 классах - 45 минут). При выполнении заданий не разрешается пользоваться учебниками и калькулятором, запрещено выполнять задания коллективно и/или с посторонней помощью, пользоваться книгами, конспектами и Интернетом, любыми техническими средствами передачи и приема данных. Пакеты с текстами заданий вскрываются непосредственно перед началом их выполнения.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4.11. Каждый участник конкурса «Кит» выполняет задания конкурса непосредственно в образовательной организации, в которой проходит обучение, либо, если желает, в иных местах, подготовленных организаторами конкурса «Кит» для выполнения заданий конкурса «Кит».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4.12. В образовательной организации, учащиеся которого участвуют в конкурсе, может быть создан школьный организационный комитет, который осуществляет деятельность, непосредственно направленную на организацию и проведение конкурса «Кит». Школьный организационный комитет (представитель школы) собирает заявки от школьников, желающих принять участие в конкурсе «Кит»; занимается непосредственным проведением конкурса по материалам, полученным из Центрального (Межрегионального) оргкомитета или регионального (муниципального) оргкомитета или организатора; после проведения конкурса «Кит» передает пакет с материалами конкурса «Кит» в региональный (муниципальный) оргкомитет или региональному (муниципальному) организатору для последующей их передачи в Центральный (или Межрегиональный) оргкомитет для их обработки. Пакет материалов, передаваемый из образовательной организации для обработки, включает в себя бланки ответов участников конкурса «Кит» и бланк образовательной организации, в котором указываются код образовательной организации, количество участников конкурса «Кит» (количество бланков ответов участников в пакете) и электронные адреса школьного организационного комитета (представителя школы), по которому необходимо произвести отправку результатов конкурса «Кит». Школьный региональный оргкомитет получает результаты конкурса «Кит» и доводит их до сведения участников конкурса. Передача пакета с материалами конкурса «Кит» в региональный (муниципальный) оргкомитет или региональному (муниципальному) организатору подтверждает факт согласия образовательной организации со всеми условиями проведения конкурса «Кит» и соответствующими обязанностями образовательной организации.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4.13. Сбор и обработка результатов участников конкурса «Кит» — граждан Российской Федерации производятся в соответствии с законодательством Российской Федерации, регламентирующим обработку персональных данных. Отправке из образовательной организации подлежат бумажные материалы, включающие в себя персональные данные в составе фамилию, имя участников конкурса «Кит». Факт отправки учебным заведением бланков (баз данных) ответов участников конкурса «Кит» на обработку означает, что образовательная организация гарантирует соблюдение и выполнение всех требований законодательства, связанных с обработкой персональных данных авторов отправленных ответов, и несёт всю вытекающую из этого ответственность.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4.14. Обработка бланков ответов осуществляется в автоматическом режиме при помощи технических средств ООО «Кит плюс», а также иными операторами, уполномоченными Межрегиональными оргкомитетами в рамках своих регионов. После обработки бланков ответов в образовательную организацию отправляется сводная ведомость результатов конкурса «Кит», содержащая персональные данные участников конкурса «Кит» - фамилию, имя, количество набранных баллов, место в образовательной организации, место в районе, место в регионе, процентильное место по РФ (процент участников в общероссийском списке, набравших меньшее количество баллов).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4.15. Обработка персональных данных субъектов персональных данных – участников конкурса «Кит» осуществляется для участия школьников – участников конкурса «Кит» в творческой деятельности.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4.16. При выявлении фактов грубого нарушения регламента проведения конкурса «Кит» (места проведения и времени, отведенного на выполнение работы) могут быть дисквалифицированы (обнуление результатов работ) как отдельные участники, так и классы в целом. Дисквалификацию после проведенного контроля осуществляет центральный оргкомитет или региональный (муниципальный) оргкомитет/ организатор.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4.17. При выявлении фактов недостоверности результатов могут быть частично дисквалифицированы (обнуление мест участников по району, по региону и в общероссийском зачете) как отдельные классы, так и образовательная организация в целом. Частичную дисквалификацию после проведенного контроля осуществляет центральный оргкомитет.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4.18. Бланки ответов участников конкурса «Кит», бланки образовательных организаций, базы данных с результатами участников конкурса «Кит» хранятся в Центральном (Межрегиональном) оргкомитете до 1 июня 2018 года. До этого момента рассматриваются претензии, возникшие по результатам проверки (отсутствие результатов участника в сводной ведомости результатов по образовательной организации, сомнения в точности проверки и т.п.). В срок до 10 июня 2018 года бланки ответов участников конкурса «Кит», бланки образовательных организаций, базы данных с результатами участников конкурса «Кит» подлежат уничтожению.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                                                    </w:t>
            </w:r>
            <w:r w:rsidRPr="003608F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5. Результаты конкурса «</w:t>
            </w:r>
            <w:proofErr w:type="gramStart"/>
            <w:r w:rsidRPr="003608F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Кит»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</w:t>
            </w:r>
            <w:proofErr w:type="gramEnd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    5.1. Подведение итогов проводится раздельно по каждой из параллелей: 1 класс, 2 класс, 3 класс, 4 класс, 5 класс, 6 класс, 7 класс, 8 класс, 9 класс, 10 класс, 11 класс.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5.2. После проверки каждая образовательная организация, принявшая участие в Конкурсе, получает сводную ведомость результатов Конкурса по образовательной организации, в которой для каждого участника конкурса «Кит» указывается его профиль ответов, количество баллов, набранных им в конкурсе, место в образовательной организации, место в районе, место в регионе, процента участников в общероссийском списке, набравших меньшее количество баллов. Для </w:t>
            </w:r>
            <w:proofErr w:type="spellStart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обучащихся</w:t>
            </w:r>
            <w:proofErr w:type="spellEnd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в 1-3 классах положение в общероссийских списках не определяется.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5.3. Для </w:t>
            </w:r>
            <w:proofErr w:type="spellStart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обучащихся</w:t>
            </w:r>
            <w:proofErr w:type="spellEnd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в 1-5 классах определяются уровень </w:t>
            </w:r>
            <w:proofErr w:type="spellStart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сформированности</w:t>
            </w:r>
            <w:proofErr w:type="spellEnd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4 основных видов универсальных учебных действий (личностные, регулятивные, познавательные, коммуникативные) и уровень </w:t>
            </w:r>
            <w:proofErr w:type="spellStart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сформированности</w:t>
            </w:r>
            <w:proofErr w:type="spellEnd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ИКТ-компетентности (на основании </w:t>
            </w:r>
            <w:proofErr w:type="spellStart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сформированности</w:t>
            </w:r>
            <w:proofErr w:type="spellEnd"/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 xml:space="preserve"> следующих информационных компетенций: поиск, извлечение и систематизация информации; работа с различными формами представления информации; использование информационных устройств и технологий).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5.4. Все участники конкурса получают сертификат участника и памятный сувенир. Кроме этого, каждая образовательная организация получает от Центрального оргкомитета сертификат, подтверждающий ее участие в конкурсе.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5.5. Для награждения победителей в образовательные организации Центральным оргкомитетом передаются бланки дипломов из расчета один диплом на шесть участников, а также призы для награждения победителей и призеров Российского и регионального уровней.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5.6. Центральному, Межрегиональным, региональным (муниципальным), школьным оргкомитетам и организаторам запрещается: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- передавать материалы конкурса «Кит» третьим лицам, не имеющим отношения к конкурсу «Кит», за исключением случаев, предусмотренных законодательством РФ;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- использовать материалы конкурса «Кит» в целях, которые могут привести к нарушению прав субъектов персональных данных – участников конкурса «Кит».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                                                      </w:t>
            </w:r>
            <w:r w:rsidRPr="003608FD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6. Финансирование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6.1. Бюджет конкурса «Кит» формируется из следующих источников: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– средства (регистрационные взносы), собираемые с участников конкурса;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>– добровольные взносы и пожертвования от физических и юридических лиц.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6.2. Рекомендованная величина регистрационного взноса для всех регионов Российской Федерации, кроме городов Москва, Санкт-Петербург, Норильск, Московской, Ленинградской, Сахалинской и Магаданской областей, Республики Якутия, Камчатского края, ХМАО, ЯНАО и Чукотского АО, составляет 65 рублей. Рекомендованная величина регистрационного взноса в Москве и Московской области составляет 80 рублей. Рекомендованная величина регистрационного взноса в Санкт-Петербурге и Норильске, Ленинградской, Сахалинской и Магаданской областях, Республике Якутия, Камчатском крае, ХМАО, ЯНАО и Чукотском АО составляет 70 рублей. </w:t>
            </w:r>
            <w:r w:rsidRPr="003608FD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br/>
              <w:t xml:space="preserve">       6.3. Оплата регистрационного взноса означает согласие субъекта персональных данных (и/или его законных представителей) – участника конкурса «Кит» на обработку персональных данных (фамилия, имя, количество набранных баллов, место в образовательной организации, место в районе, место в регионе, процентильное место по РФ (процент участников в общероссийском списке, набравших меньшее количество баллов)) операторами обработки бланков ответов в лице регионального (муниципального) оргкомитета или организатора (передача ПД), ООО «Кит плюс» или иного оператора, назначенного Межрегиональным оргкомитетом. </w:t>
            </w:r>
          </w:p>
        </w:tc>
        <w:tc>
          <w:tcPr>
            <w:tcW w:w="0" w:type="auto"/>
            <w:vAlign w:val="center"/>
            <w:hideMark/>
          </w:tcPr>
          <w:p w:rsidR="003608FD" w:rsidRPr="003608FD" w:rsidRDefault="003608FD" w:rsidP="0036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608FD" w:rsidRPr="003608FD" w:rsidTr="003608FD">
        <w:trPr>
          <w:trHeight w:val="180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3608FD" w:rsidRPr="003608FD" w:rsidRDefault="003608FD" w:rsidP="003608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08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150" w:type="dxa"/>
              <w:right w:w="0" w:type="dxa"/>
            </w:tcMar>
            <w:vAlign w:val="bottom"/>
            <w:hideMark/>
          </w:tcPr>
          <w:p w:rsidR="003608FD" w:rsidRPr="003608FD" w:rsidRDefault="003608FD" w:rsidP="003608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</w:pPr>
            <w:r w:rsidRPr="003608FD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тел.: +7 (347) 216 63 08 </w:t>
            </w:r>
            <w:r w:rsidRPr="003608FD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br/>
              <w:t>e-</w:t>
            </w:r>
            <w:proofErr w:type="spellStart"/>
            <w:r w:rsidRPr="003608FD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mail</w:t>
            </w:r>
            <w:proofErr w:type="spellEnd"/>
            <w:r w:rsidRPr="003608FD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>: </w:t>
            </w:r>
            <w:hyperlink r:id="rId6" w:history="1">
              <w:r w:rsidRPr="003608FD">
                <w:rPr>
                  <w:rFonts w:ascii="Verdana" w:eastAsia="Times New Roman" w:hAnsi="Verdana" w:cs="Times New Roman"/>
                  <w:color w:val="0000FF"/>
                  <w:sz w:val="15"/>
                  <w:szCs w:val="15"/>
                  <w:u w:val="single"/>
                  <w:lang w:eastAsia="ru-RU"/>
                </w:rPr>
                <w:t>admin@konkurskit.org</w:t>
              </w:r>
            </w:hyperlink>
            <w:r w:rsidRPr="003608FD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t xml:space="preserve"> </w:t>
            </w:r>
            <w:r w:rsidRPr="003608FD">
              <w:rPr>
                <w:rFonts w:ascii="Verdana" w:eastAsia="Times New Roman" w:hAnsi="Verdana" w:cs="Times New Roman"/>
                <w:sz w:val="15"/>
                <w:szCs w:val="15"/>
                <w:lang w:eastAsia="ru-RU"/>
              </w:rPr>
              <w:br/>
              <w:t>адрес:450015, г. Уфа, а/я 7</w:t>
            </w:r>
          </w:p>
        </w:tc>
      </w:tr>
    </w:tbl>
    <w:p w:rsidR="00FA4383" w:rsidRDefault="00FA4383">
      <w:bookmarkStart w:id="0" w:name="_GoBack"/>
      <w:bookmarkEnd w:id="0"/>
    </w:p>
    <w:sectPr w:rsidR="00FA4383" w:rsidSect="003608F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FD"/>
    <w:rsid w:val="003608FD"/>
    <w:rsid w:val="00FA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BB2E8F-B121-4142-A077-E71D71ED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6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konkurskit.org" TargetMode="External"/><Relationship Id="rId5" Type="http://schemas.openxmlformats.org/officeDocument/2006/relationships/hyperlink" Target="http://konkurskit.org" TargetMode="External"/><Relationship Id="rId4" Type="http://schemas.openxmlformats.org/officeDocument/2006/relationships/hyperlink" Target="http://konkurskit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2381</Words>
  <Characters>13574</Characters>
  <Application>Microsoft Office Word</Application>
  <DocSecurity>0</DocSecurity>
  <Lines>113</Lines>
  <Paragraphs>31</Paragraphs>
  <ScaleCrop>false</ScaleCrop>
  <Company/>
  <LinksUpToDate>false</LinksUpToDate>
  <CharactersWithSpaces>15924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2017-08-30T07:20:00Z</dcterms:created>
  <dcterms:modified xsi:type="dcterms:W3CDTF">2017-08-30T07:22:00Z</dcterms:modified>
</cp:coreProperties>
</file>