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0D" w:rsidRPr="009E6C7D" w:rsidRDefault="00B03B18" w:rsidP="009E6C7D">
      <w:pPr>
        <w:pStyle w:val="af2"/>
        <w:jc w:val="center"/>
        <w:rPr>
          <w:rFonts w:ascii="Times New Roman" w:hAnsi="Times New Roman" w:cs="Times New Roman"/>
        </w:rPr>
      </w:pPr>
      <w:bookmarkStart w:id="0" w:name="bookmark0"/>
      <w:r w:rsidRPr="009E6C7D">
        <w:rPr>
          <w:rFonts w:ascii="Times New Roman" w:hAnsi="Times New Roman" w:cs="Times New Roman"/>
        </w:rPr>
        <w:t>Рабочая программа по химии для 8-9 классов</w:t>
      </w:r>
      <w:bookmarkEnd w:id="0"/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bookmarkStart w:id="1" w:name="bookmark1"/>
      <w:r w:rsidRPr="009E6C7D">
        <w:rPr>
          <w:rFonts w:ascii="Times New Roman" w:hAnsi="Times New Roman" w:cs="Times New Roman"/>
        </w:rPr>
        <w:t>ПЛАНИРУЕМЫЕ РЕЗУЛЬТАТЫ ИЗУЧЕНИЯ ПРЕДМЕТА «ХИМИЯ»</w:t>
      </w:r>
      <w:bookmarkEnd w:id="1"/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Style w:val="a7"/>
          <w:rFonts w:eastAsia="Arial Unicode MS"/>
          <w:sz w:val="24"/>
          <w:szCs w:val="24"/>
        </w:rPr>
        <w:t>Личностными результатами</w:t>
      </w:r>
      <w:r w:rsidRPr="009E6C7D">
        <w:rPr>
          <w:rFonts w:ascii="Times New Roman" w:hAnsi="Times New Roman" w:cs="Times New Roman"/>
        </w:rPr>
        <w:t xml:space="preserve"> освоения выпускниками основной школы программы по химии являются: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в ценно</w:t>
      </w:r>
      <w:r w:rsidRPr="009E6C7D">
        <w:rPr>
          <w:rFonts w:ascii="Times New Roman" w:hAnsi="Times New Roman" w:cs="Times New Roman"/>
        </w:rPr>
        <w:t>стно-ориентационной сфере — чувство гордости за российскую химическую науку, гуманизм, отношение к труду, целеустремленность;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в трудовой сфере — готовность к осознанному выбору дальнейшей образовательной траектории;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в познавательной (когнитивной, интеллект</w:t>
      </w:r>
      <w:r w:rsidRPr="009E6C7D">
        <w:rPr>
          <w:rFonts w:ascii="Times New Roman" w:hAnsi="Times New Roman" w:cs="Times New Roman"/>
        </w:rPr>
        <w:t>уальной) сфере — умение управлять своей познавательной деятельностью.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proofErr w:type="spellStart"/>
      <w:r w:rsidRPr="009E6C7D">
        <w:rPr>
          <w:rStyle w:val="a7"/>
          <w:rFonts w:eastAsia="Arial Unicode MS"/>
          <w:sz w:val="24"/>
          <w:szCs w:val="24"/>
        </w:rPr>
        <w:t>Метапредметными</w:t>
      </w:r>
      <w:proofErr w:type="spellEnd"/>
      <w:r w:rsidRPr="009E6C7D">
        <w:rPr>
          <w:rStyle w:val="a7"/>
          <w:rFonts w:eastAsia="Arial Unicode MS"/>
          <w:sz w:val="24"/>
          <w:szCs w:val="24"/>
        </w:rPr>
        <w:t xml:space="preserve"> результатами</w:t>
      </w:r>
      <w:r w:rsidRPr="009E6C7D">
        <w:rPr>
          <w:rFonts w:ascii="Times New Roman" w:hAnsi="Times New Roman" w:cs="Times New Roman"/>
        </w:rPr>
        <w:t xml:space="preserve"> освоения выпускниками основной школы программы по химии являются: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использование умений и навыков различных видов познавательной деятельности, применение основных методов познания (системн</w:t>
      </w:r>
      <w:proofErr w:type="gramStart"/>
      <w:r w:rsidRPr="009E6C7D">
        <w:rPr>
          <w:rFonts w:ascii="Times New Roman" w:hAnsi="Times New Roman" w:cs="Times New Roman"/>
        </w:rPr>
        <w:t>о-</w:t>
      </w:r>
      <w:proofErr w:type="gramEnd"/>
      <w:r w:rsidRPr="009E6C7D">
        <w:rPr>
          <w:rFonts w:ascii="Times New Roman" w:hAnsi="Times New Roman" w:cs="Times New Roman"/>
        </w:rPr>
        <w:t xml:space="preserve"> информационный анализ, моделирование) для изучения различных сторон окружающей действительности;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использование основных интеллектуал</w:t>
      </w:r>
      <w:r w:rsidRPr="009E6C7D">
        <w:rPr>
          <w:rFonts w:ascii="Times New Roman" w:hAnsi="Times New Roman" w:cs="Times New Roman"/>
        </w:rPr>
        <w:t>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умение генерировать идеи и определять средства, необходимые для их реализации;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умение определять цели и за</w:t>
      </w:r>
      <w:r w:rsidRPr="009E6C7D">
        <w:rPr>
          <w:rFonts w:ascii="Times New Roman" w:hAnsi="Times New Roman" w:cs="Times New Roman"/>
        </w:rPr>
        <w:t>дачи деятельности, выбирать средства реализации цели и применять их на практике;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использование различных источников для получения химической информации.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Style w:val="a8"/>
          <w:rFonts w:eastAsia="Arial Unicode MS"/>
          <w:sz w:val="24"/>
          <w:szCs w:val="24"/>
        </w:rPr>
        <w:t>Предметными результатами</w:t>
      </w:r>
      <w:r w:rsidRPr="009E6C7D">
        <w:rPr>
          <w:rFonts w:ascii="Times New Roman" w:hAnsi="Times New Roman" w:cs="Times New Roman"/>
        </w:rPr>
        <w:t xml:space="preserve"> освоения выпускниками основной школы программы по химии являются: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Описание свой</w:t>
      </w:r>
      <w:proofErr w:type="gramStart"/>
      <w:r w:rsidRPr="009E6C7D">
        <w:rPr>
          <w:rFonts w:ascii="Times New Roman" w:hAnsi="Times New Roman" w:cs="Times New Roman"/>
        </w:rPr>
        <w:t>ств тв</w:t>
      </w:r>
      <w:proofErr w:type="gramEnd"/>
      <w:r w:rsidRPr="009E6C7D">
        <w:rPr>
          <w:rFonts w:ascii="Times New Roman" w:hAnsi="Times New Roman" w:cs="Times New Roman"/>
        </w:rPr>
        <w:t>ердых, жидких, газообразных веществ, выделение их существенных признаков;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Называние химических элементов;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Определение состава веществ по их формулам; валентности атома эле</w:t>
      </w:r>
      <w:r w:rsidRPr="009E6C7D">
        <w:rPr>
          <w:rFonts w:ascii="Times New Roman" w:hAnsi="Times New Roman" w:cs="Times New Roman"/>
        </w:rPr>
        <w:softHyphen/>
        <w:t>мента в соединениях; типа химических реакций;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Называние признаков</w:t>
      </w:r>
      <w:r w:rsidRPr="009E6C7D">
        <w:rPr>
          <w:rFonts w:ascii="Times New Roman" w:hAnsi="Times New Roman" w:cs="Times New Roman"/>
        </w:rPr>
        <w:t xml:space="preserve"> и условий протекания химических реакций;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Выявление признаков, свидетельствующих о протекании химической реакции при выполнении химического опыта;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Составление формулы бинарных соединений; уравнений химических реакций;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Соблюдение правил безопасной работы при проведении опытов; ис</w:t>
      </w:r>
      <w:r w:rsidRPr="009E6C7D">
        <w:rPr>
          <w:rFonts w:ascii="Times New Roman" w:hAnsi="Times New Roman" w:cs="Times New Roman"/>
        </w:rPr>
        <w:softHyphen/>
        <w:t>пользовании лабораторного оборудования и посуды;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 xml:space="preserve">Вычисление относительной молекулярной и молярной массы веществ, массовой доли химического элемента по формуле соединения; количества, объема или </w:t>
      </w:r>
      <w:r w:rsidRPr="009E6C7D">
        <w:rPr>
          <w:rFonts w:ascii="Times New Roman" w:hAnsi="Times New Roman" w:cs="Times New Roman"/>
        </w:rPr>
        <w:t>массы вещества по количеству, объему, массе реагентов или про</w:t>
      </w:r>
      <w:r w:rsidRPr="009E6C7D">
        <w:rPr>
          <w:rFonts w:ascii="Times New Roman" w:hAnsi="Times New Roman" w:cs="Times New Roman"/>
        </w:rPr>
        <w:softHyphen/>
        <w:t>дуктов реакции;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Характеристика физических и химических свой</w:t>
      </w:r>
      <w:proofErr w:type="gramStart"/>
      <w:r w:rsidRPr="009E6C7D">
        <w:rPr>
          <w:rFonts w:ascii="Times New Roman" w:hAnsi="Times New Roman" w:cs="Times New Roman"/>
        </w:rPr>
        <w:t>ств пр</w:t>
      </w:r>
      <w:proofErr w:type="gramEnd"/>
      <w:r w:rsidRPr="009E6C7D">
        <w:rPr>
          <w:rFonts w:ascii="Times New Roman" w:hAnsi="Times New Roman" w:cs="Times New Roman"/>
        </w:rPr>
        <w:t>остых веществ: кислорода и водорода;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Получение, собирание кислорода и водорода;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Распознавание опытным путем газообразных веществ:</w:t>
      </w:r>
      <w:r w:rsidRPr="009E6C7D">
        <w:rPr>
          <w:rFonts w:ascii="Times New Roman" w:hAnsi="Times New Roman" w:cs="Times New Roman"/>
        </w:rPr>
        <w:t xml:space="preserve"> кислорода, во</w:t>
      </w:r>
      <w:r w:rsidRPr="009E6C7D">
        <w:rPr>
          <w:rFonts w:ascii="Times New Roman" w:hAnsi="Times New Roman" w:cs="Times New Roman"/>
        </w:rPr>
        <w:softHyphen/>
        <w:t>дорода;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Вычисление массовой доли растворенного вещества в растворе;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Приготовление растворов с определенной массовой долей растворен</w:t>
      </w:r>
      <w:r w:rsidRPr="009E6C7D">
        <w:rPr>
          <w:rFonts w:ascii="Times New Roman" w:hAnsi="Times New Roman" w:cs="Times New Roman"/>
        </w:rPr>
        <w:softHyphen/>
        <w:t>ного вещества;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Называние соединений изученных классов неорганических веществ;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Характеристика физических и хим</w:t>
      </w:r>
      <w:r w:rsidRPr="009E6C7D">
        <w:rPr>
          <w:rFonts w:ascii="Times New Roman" w:hAnsi="Times New Roman" w:cs="Times New Roman"/>
        </w:rPr>
        <w:t>ических свойств основных классов неорганических веществ: оксидов, кислот, оснований, солей.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Определение принадлежности веществ к определенному классу соеди</w:t>
      </w:r>
      <w:r w:rsidRPr="009E6C7D">
        <w:rPr>
          <w:rFonts w:ascii="Times New Roman" w:hAnsi="Times New Roman" w:cs="Times New Roman"/>
        </w:rPr>
        <w:softHyphen/>
        <w:t>нений.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Составление формулы неорганических соединений изученных классов.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Проведение опытов, подтверждающих химические свойства изученных классов неорганических веществ.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Распознавание опытным путем растворов кислот и щелочей по измене</w:t>
      </w:r>
      <w:r w:rsidRPr="009E6C7D">
        <w:rPr>
          <w:rFonts w:ascii="Times New Roman" w:hAnsi="Times New Roman" w:cs="Times New Roman"/>
        </w:rPr>
        <w:softHyphen/>
        <w:t>нию окраски индикатора.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lastRenderedPageBreak/>
        <w:t>Характеристика взаимосвязи между классами неорганических соеди</w:t>
      </w:r>
      <w:r w:rsidRPr="009E6C7D">
        <w:rPr>
          <w:rFonts w:ascii="Times New Roman" w:hAnsi="Times New Roman" w:cs="Times New Roman"/>
        </w:rPr>
        <w:softHyphen/>
        <w:t>нений.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Объяснение физического смысла атомного (порядкового) номера хи</w:t>
      </w:r>
      <w:r w:rsidRPr="009E6C7D">
        <w:rPr>
          <w:rFonts w:ascii="Times New Roman" w:hAnsi="Times New Roman" w:cs="Times New Roman"/>
        </w:rPr>
        <w:softHyphen/>
        <w:t>мического элемента, номеров группы и периода в периодической системе Д.И. Менделеева.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Объяснение закономерностей изменения строения атомов, свойств элементов в пределах малых периодов и главных</w:t>
      </w:r>
      <w:r w:rsidRPr="009E6C7D">
        <w:rPr>
          <w:rFonts w:ascii="Times New Roman" w:hAnsi="Times New Roman" w:cs="Times New Roman"/>
        </w:rPr>
        <w:t xml:space="preserve"> подгрупп.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Характеристика химических элементов (первых 20) на основе их по</w:t>
      </w:r>
      <w:r w:rsidRPr="009E6C7D">
        <w:rPr>
          <w:rFonts w:ascii="Times New Roman" w:hAnsi="Times New Roman" w:cs="Times New Roman"/>
        </w:rPr>
        <w:softHyphen/>
        <w:t>ложения в периодической системе Д.И. Менделеева и особенностей строения их атомов.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Составление схемы строения атомов первых 20 элементов периодиче</w:t>
      </w:r>
      <w:r w:rsidRPr="009E6C7D">
        <w:rPr>
          <w:rFonts w:ascii="Times New Roman" w:hAnsi="Times New Roman" w:cs="Times New Roman"/>
        </w:rPr>
        <w:softHyphen/>
        <w:t>ской системы Д.И. Менделеева.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Опре</w:t>
      </w:r>
      <w:r w:rsidRPr="009E6C7D">
        <w:rPr>
          <w:rFonts w:ascii="Times New Roman" w:hAnsi="Times New Roman" w:cs="Times New Roman"/>
        </w:rPr>
        <w:t>делять вид химической связи в неорганических соединениях.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proofErr w:type="gramStart"/>
      <w:r w:rsidRPr="009E6C7D">
        <w:rPr>
          <w:rFonts w:ascii="Times New Roman" w:hAnsi="Times New Roman" w:cs="Times New Roman"/>
        </w:rPr>
        <w:t>Раскрытие смысла понятий «ион», «катион», «анион», «электролиты», «</w:t>
      </w:r>
      <w:proofErr w:type="spellStart"/>
      <w:r w:rsidRPr="009E6C7D">
        <w:rPr>
          <w:rFonts w:ascii="Times New Roman" w:hAnsi="Times New Roman" w:cs="Times New Roman"/>
        </w:rPr>
        <w:t>неэлектролиты</w:t>
      </w:r>
      <w:proofErr w:type="spellEnd"/>
      <w:r w:rsidRPr="009E6C7D">
        <w:rPr>
          <w:rFonts w:ascii="Times New Roman" w:hAnsi="Times New Roman" w:cs="Times New Roman"/>
        </w:rPr>
        <w:t>», «электролитическая диссоциация», «окислитель», «степень окисления», «восстановитель», «окисление», «восстановление».</w:t>
      </w:r>
      <w:proofErr w:type="gramEnd"/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Определение степени окисления атома элемента в соединени</w:t>
      </w:r>
      <w:r w:rsidRPr="009E6C7D">
        <w:rPr>
          <w:rFonts w:ascii="Times New Roman" w:hAnsi="Times New Roman" w:cs="Times New Roman"/>
        </w:rPr>
        <w:t>и.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Составление уравнений электролитической диссоциации кислот, щело</w:t>
      </w:r>
      <w:r w:rsidRPr="009E6C7D">
        <w:rPr>
          <w:rFonts w:ascii="Times New Roman" w:hAnsi="Times New Roman" w:cs="Times New Roman"/>
        </w:rPr>
        <w:softHyphen/>
        <w:t>чей, солей.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Объяснение сущности процесса электролитической диссоциации и ре</w:t>
      </w:r>
      <w:r w:rsidRPr="009E6C7D">
        <w:rPr>
          <w:rFonts w:ascii="Times New Roman" w:hAnsi="Times New Roman" w:cs="Times New Roman"/>
        </w:rPr>
        <w:softHyphen/>
        <w:t>акций ионного обмена.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Составление полных и сокращенных ионных уравнений реакции обме</w:t>
      </w:r>
      <w:r w:rsidRPr="009E6C7D">
        <w:rPr>
          <w:rFonts w:ascii="Times New Roman" w:hAnsi="Times New Roman" w:cs="Times New Roman"/>
        </w:rPr>
        <w:softHyphen/>
        <w:t>на.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Определение возможности</w:t>
      </w:r>
      <w:r w:rsidRPr="009E6C7D">
        <w:rPr>
          <w:rFonts w:ascii="Times New Roman" w:hAnsi="Times New Roman" w:cs="Times New Roman"/>
        </w:rPr>
        <w:t xml:space="preserve"> протекания реакций ионного обмена.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Проведение реакций, подтверждающих качественный состав различ</w:t>
      </w:r>
      <w:r w:rsidRPr="009E6C7D">
        <w:rPr>
          <w:rFonts w:ascii="Times New Roman" w:hAnsi="Times New Roman" w:cs="Times New Roman"/>
        </w:rPr>
        <w:softHyphen/>
        <w:t>ных веществ.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Определение окислителя и восстановителя.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Составление уравнений окислительно-восстановительных реакций.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Классифицирование химических реакций по различным признакам.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Характеристика взаимосвязи между составом, строением и свойствами неметаллов.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Характеристика взаимосвязи между составом, строением и свойствами металлов.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proofErr w:type="gramStart"/>
      <w:r w:rsidRPr="009E6C7D">
        <w:rPr>
          <w:rFonts w:ascii="Times New Roman" w:hAnsi="Times New Roman" w:cs="Times New Roman"/>
        </w:rPr>
        <w:t>Называние органических веществ по их форм</w:t>
      </w:r>
      <w:r w:rsidRPr="009E6C7D">
        <w:rPr>
          <w:rFonts w:ascii="Times New Roman" w:hAnsi="Times New Roman" w:cs="Times New Roman"/>
        </w:rPr>
        <w:t>уле: метан, этан, этилен, метанол, этанол, глицерин, уксусная кислота, аминоуксусная кислота, стеари</w:t>
      </w:r>
      <w:r w:rsidRPr="009E6C7D">
        <w:rPr>
          <w:rFonts w:ascii="Times New Roman" w:hAnsi="Times New Roman" w:cs="Times New Roman"/>
        </w:rPr>
        <w:softHyphen/>
        <w:t>новая кислота, олеиновая кислота, глюкоза, белок (первичная структура).</w:t>
      </w:r>
      <w:proofErr w:type="gramEnd"/>
    </w:p>
    <w:p w:rsidR="009E6C7D" w:rsidRDefault="00B03B18" w:rsidP="009E6C7D">
      <w:pPr>
        <w:pStyle w:val="af2"/>
        <w:jc w:val="center"/>
        <w:rPr>
          <w:rStyle w:val="aa"/>
          <w:rFonts w:eastAsia="Arial Unicode MS"/>
          <w:sz w:val="24"/>
          <w:szCs w:val="24"/>
          <w:lang w:val="ru-RU"/>
        </w:rPr>
      </w:pPr>
      <w:r w:rsidRPr="009E6C7D">
        <w:rPr>
          <w:rStyle w:val="aa"/>
          <w:rFonts w:eastAsia="Arial Unicode MS"/>
          <w:sz w:val="24"/>
          <w:szCs w:val="24"/>
        </w:rPr>
        <w:t>СОДЕРЖАНИЕ УЧЕБНОГО ПРЕДМЕТА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Style w:val="aa"/>
          <w:rFonts w:eastAsia="Arial Unicode MS"/>
          <w:sz w:val="24"/>
          <w:szCs w:val="24"/>
        </w:rPr>
        <w:t>Раздел</w:t>
      </w:r>
      <w:r w:rsidRPr="009E6C7D">
        <w:rPr>
          <w:rFonts w:ascii="Times New Roman" w:hAnsi="Times New Roman" w:cs="Times New Roman"/>
        </w:rPr>
        <w:t xml:space="preserve"> 1. Основные понятия химии (уровень атомно-молекулярных представлений) Предмет химии. Химия как часть естествознания. Вещества и их свойства. Методы познания в химии: на</w:t>
      </w:r>
      <w:r w:rsidRPr="009E6C7D">
        <w:rPr>
          <w:rFonts w:ascii="Times New Roman" w:hAnsi="Times New Roman" w:cs="Times New Roman"/>
        </w:rPr>
        <w:t>блюдение, эксперимент. Приёмы безопасной работы с оборудованием и веществами. Строение пламени.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 xml:space="preserve">Чистые вещества и смеси. </w:t>
      </w:r>
      <w:proofErr w:type="gramStart"/>
      <w:r w:rsidRPr="009E6C7D">
        <w:rPr>
          <w:rFonts w:ascii="Times New Roman" w:hAnsi="Times New Roman" w:cs="Times New Roman"/>
        </w:rPr>
        <w:t>Способы очистки веществ: отстаивание, фильтрование, выпаривание,</w:t>
      </w:r>
      <w:r w:rsidRPr="009E6C7D">
        <w:rPr>
          <w:rStyle w:val="ab"/>
          <w:rFonts w:eastAsia="Arial Unicode MS"/>
          <w:sz w:val="24"/>
          <w:szCs w:val="24"/>
        </w:rPr>
        <w:t xml:space="preserve"> кристаллизация, дистилляция, хроматография</w:t>
      </w:r>
      <w:r w:rsidRPr="009E6C7D">
        <w:rPr>
          <w:rStyle w:val="ab"/>
          <w:rFonts w:eastAsia="Arial Unicode MS"/>
          <w:sz w:val="24"/>
          <w:szCs w:val="24"/>
          <w:vertAlign w:val="superscript"/>
        </w:rPr>
        <w:footnoteReference w:id="1"/>
      </w:r>
      <w:r w:rsidRPr="009E6C7D">
        <w:rPr>
          <w:rStyle w:val="ab"/>
          <w:rFonts w:eastAsia="Arial Unicode MS"/>
          <w:sz w:val="24"/>
          <w:szCs w:val="24"/>
        </w:rPr>
        <w:t xml:space="preserve">. </w:t>
      </w:r>
      <w:r w:rsidRPr="009E6C7D">
        <w:rPr>
          <w:rFonts w:ascii="Times New Roman" w:hAnsi="Times New Roman" w:cs="Times New Roman"/>
        </w:rPr>
        <w:t>Физические и химические явления.</w:t>
      </w:r>
      <w:proofErr w:type="gramEnd"/>
      <w:r w:rsidRPr="009E6C7D">
        <w:rPr>
          <w:rFonts w:ascii="Times New Roman" w:hAnsi="Times New Roman" w:cs="Times New Roman"/>
        </w:rPr>
        <w:t xml:space="preserve"> Химические реакции. Признаки химических реакций и условия возникновения и течения химических реакций.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Атомы, молекулы и ионы. Вещества молекулярного и немолекулярного строения. Кристаллические решётки: ионная, атомная и мол</w:t>
      </w:r>
      <w:r w:rsidRPr="009E6C7D">
        <w:rPr>
          <w:rFonts w:ascii="Times New Roman" w:hAnsi="Times New Roman" w:cs="Times New Roman"/>
        </w:rPr>
        <w:t>екулярная. Кристаллические и аморфные вещества. Зависимость свойств веществ от типа кристаллической решётки. Качественный и количественный состав вещества. Простые и сложные вещества. Металлы и неметаллы. Химический элемент. Язык химии. Знаки химических эл</w:t>
      </w:r>
      <w:r w:rsidRPr="009E6C7D">
        <w:rPr>
          <w:rFonts w:ascii="Times New Roman" w:hAnsi="Times New Roman" w:cs="Times New Roman"/>
        </w:rPr>
        <w:t>ементов, химические формулы. Закон постоянства состава веществ.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Атомная единица массы. Относительная атомная и молекулярная массы. Количество вещества, моль. Молярная масса.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Валентность химических элементов. Определение валентности элементов по формуле бин</w:t>
      </w:r>
      <w:r w:rsidRPr="009E6C7D">
        <w:rPr>
          <w:rFonts w:ascii="Times New Roman" w:hAnsi="Times New Roman" w:cs="Times New Roman"/>
        </w:rPr>
        <w:t>арных соединений. Составление химических формул бинарных соединений по валентности.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Атомно-молекулярное учение. Закон сохранения массы веществ. Химические уравнения. Классификация химических реакций по числу и составу исходных и полученных веществ. Жизнь и</w:t>
      </w:r>
      <w:r w:rsidRPr="009E6C7D">
        <w:rPr>
          <w:rFonts w:ascii="Times New Roman" w:hAnsi="Times New Roman" w:cs="Times New Roman"/>
        </w:rPr>
        <w:t xml:space="preserve"> деятельность М. В. Ломоносова.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lastRenderedPageBreak/>
        <w:t>Кислород. Нахождение в природе. Физические и химические свойства. Озон. Получение и применение кислорода. Круговорот кислорода в природе. Горение. Оксиды. Воздух и его состав. Медленное окисление. Защита атмосферного воздуха</w:t>
      </w:r>
      <w:r w:rsidRPr="009E6C7D">
        <w:rPr>
          <w:rFonts w:ascii="Times New Roman" w:hAnsi="Times New Roman" w:cs="Times New Roman"/>
        </w:rPr>
        <w:t xml:space="preserve"> от загрязнений.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Водород. Нахождение в природе. Физические и химические свойства. Водород как восстановитель. Меры безопасности при работе с водородом. Получение, применение.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 xml:space="preserve">Вода. Методы определения состава воды — анализ и синтез. Физические и химические </w:t>
      </w:r>
      <w:r w:rsidRPr="009E6C7D">
        <w:rPr>
          <w:rFonts w:ascii="Times New Roman" w:hAnsi="Times New Roman" w:cs="Times New Roman"/>
        </w:rPr>
        <w:t>свойства воды. Вода в природе и способы её очистки. Аэрация воды. Вода как растворитель. Растворимость веществ в воде. Определение массовой доли растворённого вещества.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 xml:space="preserve">Оксиды. Состав. Классификация. Основные и кислотные оксиды. Номенклатура. Физические и </w:t>
      </w:r>
      <w:r w:rsidRPr="009E6C7D">
        <w:rPr>
          <w:rFonts w:ascii="Times New Roman" w:hAnsi="Times New Roman" w:cs="Times New Roman"/>
        </w:rPr>
        <w:t>химические свойства. Получение. Применение.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Основания. Состав. Классификация. Номенклатура. Физические и химические свойства. Реакция нейтрализации. Получение. Применение.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 xml:space="preserve">Кислоты. Состав. Классификация. Номенклатура. Физические и химические свойства. </w:t>
      </w:r>
      <w:proofErr w:type="spellStart"/>
      <w:r w:rsidRPr="009E6C7D">
        <w:rPr>
          <w:rFonts w:ascii="Times New Roman" w:hAnsi="Times New Roman" w:cs="Times New Roman"/>
        </w:rPr>
        <w:t>Выте</w:t>
      </w:r>
      <w:r w:rsidRPr="009E6C7D">
        <w:rPr>
          <w:rFonts w:ascii="Times New Roman" w:hAnsi="Times New Roman" w:cs="Times New Roman"/>
        </w:rPr>
        <w:t>снительный</w:t>
      </w:r>
      <w:proofErr w:type="spellEnd"/>
      <w:r w:rsidRPr="009E6C7D">
        <w:rPr>
          <w:rFonts w:ascii="Times New Roman" w:hAnsi="Times New Roman" w:cs="Times New Roman"/>
        </w:rPr>
        <w:t xml:space="preserve"> ряд металлов. Применение.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Соли. Состав. Классификация. Номенклатура. Физические свойства солей. Растворимость солей в воде. Химические свойства солей. Способы получения солей.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Генетическая связь между основными классами неорганических соединений</w:t>
      </w:r>
      <w:r w:rsidRPr="009E6C7D">
        <w:rPr>
          <w:rFonts w:ascii="Times New Roman" w:hAnsi="Times New Roman" w:cs="Times New Roman"/>
        </w:rPr>
        <w:t>.</w:t>
      </w:r>
    </w:p>
    <w:p w:rsidR="009E6C7D" w:rsidRDefault="00B03B18" w:rsidP="009E6C7D">
      <w:pPr>
        <w:pStyle w:val="af2"/>
        <w:rPr>
          <w:rStyle w:val="ac"/>
          <w:rFonts w:eastAsia="Arial Unicode MS"/>
          <w:sz w:val="24"/>
          <w:szCs w:val="24"/>
          <w:lang w:val="ru-RU"/>
        </w:rPr>
      </w:pPr>
      <w:r w:rsidRPr="009E6C7D">
        <w:rPr>
          <w:rStyle w:val="ac"/>
          <w:rFonts w:eastAsia="Arial Unicode MS"/>
          <w:sz w:val="24"/>
          <w:szCs w:val="24"/>
        </w:rPr>
        <w:t>Раздел 2.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 xml:space="preserve"> Периодический закон и периодическая система химических элементов Д. И. Менделеева. Строение атома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Первоначальные представления о естественных семействах химических элементов. Естественное семейство щелочных металлов. Изменение физических свойст</w:t>
      </w:r>
      <w:r w:rsidRPr="009E6C7D">
        <w:rPr>
          <w:rFonts w:ascii="Times New Roman" w:hAnsi="Times New Roman" w:cs="Times New Roman"/>
        </w:rPr>
        <w:t>в щелочных металлов с увеличением относительной атомной массы. Изменение химической активности щелочных металлов в реакциях с кислородом и водой.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Галогены — самые активные неметаллы. Изменение физических свойств галогенов с увеличением относительной атомно</w:t>
      </w:r>
      <w:r w:rsidRPr="009E6C7D">
        <w:rPr>
          <w:rFonts w:ascii="Times New Roman" w:hAnsi="Times New Roman" w:cs="Times New Roman"/>
        </w:rPr>
        <w:t>й массы. Изменение химической активности галогенов в реакциях с водородом и металлами. Вытеснение галогенами друг друга из растворов их солей.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Основания классификации химических элементов Д. И. Менделеева. Периодическая система как естественнонаучная класс</w:t>
      </w:r>
      <w:r w:rsidRPr="009E6C7D">
        <w:rPr>
          <w:rFonts w:ascii="Times New Roman" w:hAnsi="Times New Roman" w:cs="Times New Roman"/>
        </w:rPr>
        <w:t xml:space="preserve">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 И. Менделеева» (короткая форма): </w:t>
      </w:r>
      <w:proofErr w:type="gramStart"/>
      <w:r w:rsidRPr="009E6C7D">
        <w:rPr>
          <w:rFonts w:ascii="Times New Roman" w:hAnsi="Times New Roman" w:cs="Times New Roman"/>
        </w:rPr>
        <w:t>А-</w:t>
      </w:r>
      <w:proofErr w:type="gramEnd"/>
      <w:r w:rsidRPr="009E6C7D">
        <w:rPr>
          <w:rFonts w:ascii="Times New Roman" w:hAnsi="Times New Roman" w:cs="Times New Roman"/>
        </w:rPr>
        <w:t xml:space="preserve"> и </w:t>
      </w:r>
      <w:proofErr w:type="spellStart"/>
      <w:r w:rsidRPr="009E6C7D">
        <w:rPr>
          <w:rFonts w:ascii="Times New Roman" w:hAnsi="Times New Roman" w:cs="Times New Roman"/>
        </w:rPr>
        <w:t>Б-группы</w:t>
      </w:r>
      <w:proofErr w:type="spellEnd"/>
      <w:r w:rsidRPr="009E6C7D">
        <w:rPr>
          <w:rFonts w:ascii="Times New Roman" w:hAnsi="Times New Roman" w:cs="Times New Roman"/>
        </w:rPr>
        <w:t>, периоды. Физический смысл порядкового (атомног</w:t>
      </w:r>
      <w:r w:rsidRPr="009E6C7D">
        <w:rPr>
          <w:rFonts w:ascii="Times New Roman" w:hAnsi="Times New Roman" w:cs="Times New Roman"/>
        </w:rPr>
        <w:t>о) элемента, номера периода, номера группы (для элементов А-групп).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Строение атома: ядро и электронная оболочка. Ядерная (планетарная) модель строения атома. Состав атомных ядер: протоны и нейтроны. Изотопы. Заряд атомного ядра, массовое число, относительн</w:t>
      </w:r>
      <w:r w:rsidRPr="009E6C7D">
        <w:rPr>
          <w:rFonts w:ascii="Times New Roman" w:hAnsi="Times New Roman" w:cs="Times New Roman"/>
        </w:rPr>
        <w:t>ая атомная масса. Современная формулировка понятия «химический элемент».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 xml:space="preserve">Электронная оболочка атома: понятие об электронном слое, его ёмкости. Заполнение электронных слоёв у атомов элементов </w:t>
      </w:r>
      <w:r w:rsidRPr="009E6C7D">
        <w:rPr>
          <w:rStyle w:val="1pt"/>
          <w:rFonts w:eastAsia="Arial Unicode MS"/>
          <w:sz w:val="24"/>
          <w:szCs w:val="24"/>
          <w:lang w:val="en-US"/>
        </w:rPr>
        <w:t>I</w:t>
      </w:r>
      <w:r w:rsidRPr="009E6C7D">
        <w:rPr>
          <w:rStyle w:val="1pt"/>
          <w:rFonts w:eastAsia="Arial Unicode MS"/>
          <w:sz w:val="24"/>
          <w:szCs w:val="24"/>
        </w:rPr>
        <w:t>—III</w:t>
      </w:r>
      <w:r w:rsidRPr="009E6C7D">
        <w:rPr>
          <w:rFonts w:ascii="Times New Roman" w:hAnsi="Times New Roman" w:cs="Times New Roman"/>
        </w:rPr>
        <w:t xml:space="preserve"> периодов. Современная формулировка периодического закона. Жизнь и деятельность Д. И. Менделеева.</w:t>
      </w:r>
    </w:p>
    <w:p w:rsidR="009E6C7D" w:rsidRDefault="00B03B18" w:rsidP="009E6C7D">
      <w:pPr>
        <w:pStyle w:val="af2"/>
        <w:rPr>
          <w:rStyle w:val="ad"/>
          <w:rFonts w:eastAsia="Arial Unicode MS"/>
          <w:sz w:val="24"/>
          <w:szCs w:val="24"/>
          <w:lang w:val="ru-RU"/>
        </w:rPr>
      </w:pPr>
      <w:r w:rsidRPr="009E6C7D">
        <w:rPr>
          <w:rStyle w:val="ad"/>
          <w:rFonts w:eastAsia="Arial Unicode MS"/>
          <w:sz w:val="24"/>
          <w:szCs w:val="24"/>
        </w:rPr>
        <w:t>Раздел 3.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 xml:space="preserve"> Строение вещества </w:t>
      </w:r>
      <w:proofErr w:type="spellStart"/>
      <w:r w:rsidRPr="009E6C7D">
        <w:rPr>
          <w:rFonts w:ascii="Times New Roman" w:hAnsi="Times New Roman" w:cs="Times New Roman"/>
        </w:rPr>
        <w:t>Электроотрицательность</w:t>
      </w:r>
      <w:proofErr w:type="spellEnd"/>
      <w:r w:rsidRPr="009E6C7D">
        <w:rPr>
          <w:rFonts w:ascii="Times New Roman" w:hAnsi="Times New Roman" w:cs="Times New Roman"/>
        </w:rPr>
        <w:t xml:space="preserve"> химических элементов. Основные виды химической связи: </w:t>
      </w:r>
      <w:proofErr w:type="gramStart"/>
      <w:r w:rsidRPr="009E6C7D">
        <w:rPr>
          <w:rFonts w:ascii="Times New Roman" w:hAnsi="Times New Roman" w:cs="Times New Roman"/>
        </w:rPr>
        <w:t>ковалентная</w:t>
      </w:r>
      <w:proofErr w:type="gramEnd"/>
      <w:r w:rsidRPr="009E6C7D">
        <w:rPr>
          <w:rFonts w:ascii="Times New Roman" w:hAnsi="Times New Roman" w:cs="Times New Roman"/>
        </w:rPr>
        <w:t xml:space="preserve"> неполярная, ковалентная полярная, ионная.</w:t>
      </w:r>
      <w:r w:rsidRPr="009E6C7D">
        <w:rPr>
          <w:rFonts w:ascii="Times New Roman" w:hAnsi="Times New Roman" w:cs="Times New Roman"/>
        </w:rPr>
        <w:t xml:space="preserve"> Валентность элементов в свете электронной теории. Степень окисления. Правила определения степени окисления элементов.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Закон Авогадро. Молярный объём газов. Относительная плотность газов. Объёмные отношения газов при химических реакциях.</w:t>
      </w:r>
    </w:p>
    <w:p w:rsidR="009E6C7D" w:rsidRDefault="00B03B18" w:rsidP="009E6C7D">
      <w:pPr>
        <w:pStyle w:val="af2"/>
        <w:rPr>
          <w:rFonts w:ascii="Times New Roman" w:hAnsi="Times New Roman" w:cs="Times New Roman"/>
          <w:lang w:val="ru-RU"/>
        </w:rPr>
      </w:pPr>
      <w:r w:rsidRPr="009E6C7D">
        <w:rPr>
          <w:rStyle w:val="ad"/>
          <w:rFonts w:eastAsia="Arial Unicode MS"/>
          <w:sz w:val="24"/>
          <w:szCs w:val="24"/>
        </w:rPr>
        <w:t>Раздел 4.</w:t>
      </w:r>
      <w:r w:rsidRPr="009E6C7D">
        <w:rPr>
          <w:rFonts w:ascii="Times New Roman" w:hAnsi="Times New Roman" w:cs="Times New Roman"/>
        </w:rPr>
        <w:t xml:space="preserve"> 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Многообр</w:t>
      </w:r>
      <w:r w:rsidRPr="009E6C7D">
        <w:rPr>
          <w:rFonts w:ascii="Times New Roman" w:hAnsi="Times New Roman" w:cs="Times New Roman"/>
        </w:rPr>
        <w:t xml:space="preserve">азие химических реакций Классификация химических реакций. Реакции соединения, разложения, замещения, обмена, экзотермические, эндотермические, </w:t>
      </w:r>
      <w:proofErr w:type="spellStart"/>
      <w:r w:rsidRPr="009E6C7D">
        <w:rPr>
          <w:rFonts w:ascii="Times New Roman" w:hAnsi="Times New Roman" w:cs="Times New Roman"/>
        </w:rPr>
        <w:t>окислительн</w:t>
      </w:r>
      <w:proofErr w:type="gramStart"/>
      <w:r w:rsidRPr="009E6C7D">
        <w:rPr>
          <w:rFonts w:ascii="Times New Roman" w:hAnsi="Times New Roman" w:cs="Times New Roman"/>
        </w:rPr>
        <w:t>о</w:t>
      </w:r>
      <w:proofErr w:type="spellEnd"/>
      <w:r w:rsidRPr="009E6C7D">
        <w:rPr>
          <w:rFonts w:ascii="Times New Roman" w:hAnsi="Times New Roman" w:cs="Times New Roman"/>
        </w:rPr>
        <w:t>-</w:t>
      </w:r>
      <w:proofErr w:type="gramEnd"/>
      <w:r w:rsidRPr="009E6C7D">
        <w:rPr>
          <w:rFonts w:ascii="Times New Roman" w:hAnsi="Times New Roman" w:cs="Times New Roman"/>
        </w:rPr>
        <w:t xml:space="preserve"> восстановительные, необратимые, обратимые. Скорость </w:t>
      </w:r>
      <w:proofErr w:type="gramStart"/>
      <w:r w:rsidRPr="009E6C7D">
        <w:rPr>
          <w:rFonts w:ascii="Times New Roman" w:hAnsi="Times New Roman" w:cs="Times New Roman"/>
        </w:rPr>
        <w:t>химических</w:t>
      </w:r>
      <w:proofErr w:type="gramEnd"/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реакций. Факторы, влияющие на скорос</w:t>
      </w:r>
      <w:r w:rsidRPr="009E6C7D">
        <w:rPr>
          <w:rFonts w:ascii="Times New Roman" w:hAnsi="Times New Roman" w:cs="Times New Roman"/>
        </w:rPr>
        <w:t>ть химических реакций. Первоначальные представления о катализе.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lastRenderedPageBreak/>
        <w:t xml:space="preserve">Окислительно-восстановительные реакции. Окислитель, восстановитель, окисление, восстановление с точки </w:t>
      </w:r>
      <w:proofErr w:type="gramStart"/>
      <w:r w:rsidRPr="009E6C7D">
        <w:rPr>
          <w:rFonts w:ascii="Times New Roman" w:hAnsi="Times New Roman" w:cs="Times New Roman"/>
        </w:rPr>
        <w:t>зрения изменения степеней окисления атомов</w:t>
      </w:r>
      <w:proofErr w:type="gramEnd"/>
      <w:r w:rsidRPr="009E6C7D">
        <w:rPr>
          <w:rFonts w:ascii="Times New Roman" w:hAnsi="Times New Roman" w:cs="Times New Roman"/>
        </w:rPr>
        <w:t>.</w:t>
      </w:r>
    </w:p>
    <w:p w:rsidR="00AC050D" w:rsidRPr="009E6C7D" w:rsidRDefault="00B03B18" w:rsidP="009E6C7D">
      <w:pPr>
        <w:pStyle w:val="af2"/>
        <w:jc w:val="both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 xml:space="preserve">Электролиты и </w:t>
      </w:r>
      <w:proofErr w:type="spellStart"/>
      <w:r w:rsidRPr="009E6C7D">
        <w:rPr>
          <w:rFonts w:ascii="Times New Roman" w:hAnsi="Times New Roman" w:cs="Times New Roman"/>
        </w:rPr>
        <w:t>неэлектролиты</w:t>
      </w:r>
      <w:proofErr w:type="spellEnd"/>
      <w:r w:rsidRPr="009E6C7D">
        <w:rPr>
          <w:rFonts w:ascii="Times New Roman" w:hAnsi="Times New Roman" w:cs="Times New Roman"/>
        </w:rPr>
        <w:t>. Электролитическая</w:t>
      </w:r>
      <w:r w:rsidRPr="009E6C7D">
        <w:rPr>
          <w:rFonts w:ascii="Times New Roman" w:hAnsi="Times New Roman" w:cs="Times New Roman"/>
        </w:rPr>
        <w:t xml:space="preserve"> диссоциация веществ в водных растворах. Ионы. Катионы и анионы. Электролитическая дис</w:t>
      </w:r>
      <w:r w:rsidRPr="009E6C7D">
        <w:rPr>
          <w:rFonts w:ascii="Times New Roman" w:hAnsi="Times New Roman" w:cs="Times New Roman"/>
        </w:rPr>
        <w:softHyphen/>
        <w:t>социация кислот, щелочей и солей. Слабые и сильные электролиты. Степень диссоциации. Реакц</w:t>
      </w:r>
      <w:proofErr w:type="gramStart"/>
      <w:r w:rsidRPr="009E6C7D">
        <w:rPr>
          <w:rFonts w:ascii="Times New Roman" w:hAnsi="Times New Roman" w:cs="Times New Roman"/>
        </w:rPr>
        <w:t>ии ио</w:t>
      </w:r>
      <w:proofErr w:type="gramEnd"/>
      <w:r w:rsidRPr="009E6C7D">
        <w:rPr>
          <w:rFonts w:ascii="Times New Roman" w:hAnsi="Times New Roman" w:cs="Times New Roman"/>
        </w:rPr>
        <w:t>нного обмена. Условия течения реакций ионного обмена до конца.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Style w:val="ae"/>
          <w:rFonts w:eastAsia="Arial Unicode MS"/>
          <w:sz w:val="24"/>
          <w:szCs w:val="24"/>
        </w:rPr>
        <w:t>Раздел 5.</w:t>
      </w:r>
      <w:r w:rsidRPr="009E6C7D">
        <w:rPr>
          <w:rFonts w:ascii="Times New Roman" w:hAnsi="Times New Roman" w:cs="Times New Roman"/>
        </w:rPr>
        <w:t xml:space="preserve"> М</w:t>
      </w:r>
      <w:r w:rsidRPr="009E6C7D">
        <w:rPr>
          <w:rFonts w:ascii="Times New Roman" w:hAnsi="Times New Roman" w:cs="Times New Roman"/>
        </w:rPr>
        <w:t>ногообразие веществ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Естественные семейства химических элементов.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Общая характеристика</w:t>
      </w:r>
      <w:r w:rsidRPr="009E6C7D">
        <w:rPr>
          <w:rStyle w:val="ae"/>
          <w:rFonts w:eastAsia="Arial Unicode MS"/>
          <w:sz w:val="24"/>
          <w:szCs w:val="24"/>
        </w:rPr>
        <w:t xml:space="preserve"> неметаллов</w:t>
      </w:r>
      <w:r w:rsidRPr="009E6C7D">
        <w:rPr>
          <w:rFonts w:ascii="Times New Roman" w:hAnsi="Times New Roman" w:cs="Times New Roman"/>
        </w:rPr>
        <w:t xml:space="preserve"> по их положению в периодической системе химических элементов Д. И. Менделеева. Закономерности изменения в периодах и группах физических и химических свой</w:t>
      </w:r>
      <w:proofErr w:type="gramStart"/>
      <w:r w:rsidRPr="009E6C7D">
        <w:rPr>
          <w:rFonts w:ascii="Times New Roman" w:hAnsi="Times New Roman" w:cs="Times New Roman"/>
        </w:rPr>
        <w:t>ств пр</w:t>
      </w:r>
      <w:proofErr w:type="gramEnd"/>
      <w:r w:rsidRPr="009E6C7D">
        <w:rPr>
          <w:rFonts w:ascii="Times New Roman" w:hAnsi="Times New Roman" w:cs="Times New Roman"/>
        </w:rPr>
        <w:t xml:space="preserve">остых веществ, высших оксидов и кислородсодержащих кислот, образованных неметаллами </w:t>
      </w:r>
      <w:r w:rsidRPr="009E6C7D">
        <w:rPr>
          <w:rStyle w:val="1pt0"/>
          <w:rFonts w:eastAsia="Arial Unicode MS"/>
          <w:sz w:val="24"/>
          <w:szCs w:val="24"/>
        </w:rPr>
        <w:t>II—III</w:t>
      </w:r>
      <w:r w:rsidRPr="009E6C7D">
        <w:rPr>
          <w:rFonts w:ascii="Times New Roman" w:hAnsi="Times New Roman" w:cs="Times New Roman"/>
        </w:rPr>
        <w:t xml:space="preserve"> перио</w:t>
      </w:r>
      <w:r w:rsidRPr="009E6C7D">
        <w:rPr>
          <w:rFonts w:ascii="Times New Roman" w:hAnsi="Times New Roman" w:cs="Times New Roman"/>
        </w:rPr>
        <w:t>дов.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Положение</w:t>
      </w:r>
      <w:r w:rsidRPr="009E6C7D">
        <w:rPr>
          <w:rStyle w:val="ae"/>
          <w:rFonts w:eastAsia="Arial Unicode MS"/>
          <w:sz w:val="24"/>
          <w:szCs w:val="24"/>
        </w:rPr>
        <w:t xml:space="preserve"> галогенов</w:t>
      </w:r>
      <w:r w:rsidRPr="009E6C7D">
        <w:rPr>
          <w:rFonts w:ascii="Times New Roman" w:hAnsi="Times New Roman" w:cs="Times New Roman"/>
        </w:rPr>
        <w:t xml:space="preserve"> в периодической системе элементов и строение их атомов. Физические и химические свойства галогенов. Сравнительная характеристика галогенов. Применение галогенов. </w:t>
      </w:r>
      <w:proofErr w:type="spellStart"/>
      <w:r w:rsidRPr="009E6C7D">
        <w:rPr>
          <w:rFonts w:ascii="Times New Roman" w:hAnsi="Times New Roman" w:cs="Times New Roman"/>
        </w:rPr>
        <w:t>Хлороводород</w:t>
      </w:r>
      <w:proofErr w:type="spellEnd"/>
      <w:r w:rsidRPr="009E6C7D">
        <w:rPr>
          <w:rFonts w:ascii="Times New Roman" w:hAnsi="Times New Roman" w:cs="Times New Roman"/>
        </w:rPr>
        <w:t>. Получение. Физические свойства. Соляная кислота и её со</w:t>
      </w:r>
      <w:r w:rsidRPr="009E6C7D">
        <w:rPr>
          <w:rFonts w:ascii="Times New Roman" w:hAnsi="Times New Roman" w:cs="Times New Roman"/>
        </w:rPr>
        <w:t>ли. Распознавание хлоридов, бромидов и иодидов.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Положение</w:t>
      </w:r>
      <w:r w:rsidRPr="009E6C7D">
        <w:rPr>
          <w:rStyle w:val="ae"/>
          <w:rFonts w:eastAsia="Arial Unicode MS"/>
          <w:sz w:val="24"/>
          <w:szCs w:val="24"/>
        </w:rPr>
        <w:t xml:space="preserve"> серы</w:t>
      </w:r>
      <w:r w:rsidRPr="009E6C7D">
        <w:rPr>
          <w:rFonts w:ascii="Times New Roman" w:hAnsi="Times New Roman" w:cs="Times New Roman"/>
        </w:rPr>
        <w:t xml:space="preserve"> в периодической системе элементов, строение атома. Сера. Аллотропия серы. Физические и химические свойства. Нахождение в природе. Применение серы. Оксид серы (IV). Сероводородная и сернистая ки</w:t>
      </w:r>
      <w:r w:rsidRPr="009E6C7D">
        <w:rPr>
          <w:rFonts w:ascii="Times New Roman" w:hAnsi="Times New Roman" w:cs="Times New Roman"/>
        </w:rPr>
        <w:t>слоты и их соли. Оксид серы (VI). Серная кислота и её соли.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Положение</w:t>
      </w:r>
      <w:r w:rsidRPr="009E6C7D">
        <w:rPr>
          <w:rStyle w:val="ae"/>
          <w:rFonts w:eastAsia="Arial Unicode MS"/>
          <w:sz w:val="24"/>
          <w:szCs w:val="24"/>
        </w:rPr>
        <w:t xml:space="preserve"> азота</w:t>
      </w:r>
      <w:r w:rsidRPr="009E6C7D">
        <w:rPr>
          <w:rFonts w:ascii="Times New Roman" w:hAnsi="Times New Roman" w:cs="Times New Roman"/>
        </w:rPr>
        <w:t xml:space="preserve"> и</w:t>
      </w:r>
      <w:r w:rsidRPr="009E6C7D">
        <w:rPr>
          <w:rStyle w:val="ae"/>
          <w:rFonts w:eastAsia="Arial Unicode MS"/>
          <w:sz w:val="24"/>
          <w:szCs w:val="24"/>
        </w:rPr>
        <w:t xml:space="preserve"> фосфора</w:t>
      </w:r>
      <w:r w:rsidRPr="009E6C7D">
        <w:rPr>
          <w:rFonts w:ascii="Times New Roman" w:hAnsi="Times New Roman" w:cs="Times New Roman"/>
        </w:rPr>
        <w:t xml:space="preserve"> в периодической системе элементов, строение их атомов. Азот, физические и химические свойства, получение и применение. Аммиак. Физические и химические свойства аммиака,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п</w:t>
      </w:r>
      <w:r w:rsidRPr="009E6C7D">
        <w:rPr>
          <w:rFonts w:ascii="Times New Roman" w:hAnsi="Times New Roman" w:cs="Times New Roman"/>
        </w:rPr>
        <w:t>олучение и применение. Оксид азота (II) и оксид азота (IV). Азотная кислота и её соли.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Фосфор. Аллотропия фосфора. Физические и химические свойства фосфора. Оксид фосфора (V). Ортофосфорная кислота и её соли.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Положение</w:t>
      </w:r>
      <w:r w:rsidRPr="009E6C7D">
        <w:rPr>
          <w:rStyle w:val="af"/>
          <w:rFonts w:eastAsia="Arial Unicode MS"/>
          <w:sz w:val="24"/>
          <w:szCs w:val="24"/>
        </w:rPr>
        <w:t xml:space="preserve"> углерода</w:t>
      </w:r>
      <w:r w:rsidRPr="009E6C7D">
        <w:rPr>
          <w:rFonts w:ascii="Times New Roman" w:hAnsi="Times New Roman" w:cs="Times New Roman"/>
        </w:rPr>
        <w:t xml:space="preserve"> и</w:t>
      </w:r>
      <w:r w:rsidRPr="009E6C7D">
        <w:rPr>
          <w:rStyle w:val="af"/>
          <w:rFonts w:eastAsia="Arial Unicode MS"/>
          <w:sz w:val="24"/>
          <w:szCs w:val="24"/>
        </w:rPr>
        <w:t xml:space="preserve"> кремния</w:t>
      </w:r>
      <w:r w:rsidRPr="009E6C7D">
        <w:rPr>
          <w:rFonts w:ascii="Times New Roman" w:hAnsi="Times New Roman" w:cs="Times New Roman"/>
        </w:rPr>
        <w:t xml:space="preserve"> в периодической си</w:t>
      </w:r>
      <w:r w:rsidRPr="009E6C7D">
        <w:rPr>
          <w:rFonts w:ascii="Times New Roman" w:hAnsi="Times New Roman" w:cs="Times New Roman"/>
        </w:rPr>
        <w:t xml:space="preserve">стеме элементов, строение их атомов. Углерод, его </w:t>
      </w:r>
      <w:proofErr w:type="spellStart"/>
      <w:r w:rsidRPr="009E6C7D">
        <w:rPr>
          <w:rFonts w:ascii="Times New Roman" w:hAnsi="Times New Roman" w:cs="Times New Roman"/>
        </w:rPr>
        <w:t>аллотропные</w:t>
      </w:r>
      <w:proofErr w:type="spellEnd"/>
      <w:r w:rsidRPr="009E6C7D">
        <w:rPr>
          <w:rFonts w:ascii="Times New Roman" w:hAnsi="Times New Roman" w:cs="Times New Roman"/>
        </w:rPr>
        <w:t xml:space="preserve"> модификации, физические и химические свойства. Угарный газ, его свойства и физиологическое действие. Углекислый газ, угольная кислота и её соли.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Кремний. Оксид кремния (IV). Кремниевая кислота и</w:t>
      </w:r>
      <w:r w:rsidRPr="009E6C7D">
        <w:rPr>
          <w:rFonts w:ascii="Times New Roman" w:hAnsi="Times New Roman" w:cs="Times New Roman"/>
        </w:rPr>
        <w:t xml:space="preserve"> её соли.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Fonts w:ascii="Times New Roman" w:hAnsi="Times New Roman" w:cs="Times New Roman"/>
        </w:rPr>
        <w:t>Положение</w:t>
      </w:r>
      <w:r w:rsidRPr="009E6C7D">
        <w:rPr>
          <w:rStyle w:val="af"/>
          <w:rFonts w:eastAsia="Arial Unicode MS"/>
          <w:sz w:val="24"/>
          <w:szCs w:val="24"/>
        </w:rPr>
        <w:t xml:space="preserve"> металлов</w:t>
      </w:r>
      <w:r w:rsidRPr="009E6C7D">
        <w:rPr>
          <w:rFonts w:ascii="Times New Roman" w:hAnsi="Times New Roman" w:cs="Times New Roman"/>
        </w:rPr>
        <w:t xml:space="preserve"> в периодической системе химических элементов</w:t>
      </w:r>
      <w:r w:rsidRPr="009E6C7D">
        <w:rPr>
          <w:rStyle w:val="af"/>
          <w:rFonts w:eastAsia="Arial Unicode MS"/>
          <w:sz w:val="24"/>
          <w:szCs w:val="24"/>
        </w:rPr>
        <w:t xml:space="preserve"> Д. </w:t>
      </w:r>
      <w:r w:rsidRPr="009E6C7D">
        <w:rPr>
          <w:rFonts w:ascii="Times New Roman" w:hAnsi="Times New Roman" w:cs="Times New Roman"/>
        </w:rPr>
        <w:t>И. Менделеева. Металлическая связь. Физические и химические свойства металлов. Ряд стандартных электродных потенциалов (электрохимический ряд напряжений) металлов.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Style w:val="af"/>
          <w:rFonts w:eastAsia="Arial Unicode MS"/>
          <w:sz w:val="24"/>
          <w:szCs w:val="24"/>
        </w:rPr>
        <w:t>Щелочные металл</w:t>
      </w:r>
      <w:r w:rsidRPr="009E6C7D">
        <w:rPr>
          <w:rStyle w:val="af"/>
          <w:rFonts w:eastAsia="Arial Unicode MS"/>
          <w:sz w:val="24"/>
          <w:szCs w:val="24"/>
        </w:rPr>
        <w:t>ы.</w:t>
      </w:r>
      <w:r w:rsidRPr="009E6C7D">
        <w:rPr>
          <w:rFonts w:ascii="Times New Roman" w:hAnsi="Times New Roman" w:cs="Times New Roman"/>
        </w:rPr>
        <w:t xml:space="preserve"> Положение щелочных металлов в периодической системе и строение атомов. Нахождение в природе. Физические и химические свойства. Применение щелочных металлов и их соединений.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Style w:val="af"/>
          <w:rFonts w:eastAsia="Arial Unicode MS"/>
          <w:sz w:val="24"/>
          <w:szCs w:val="24"/>
        </w:rPr>
        <w:t>Щелочноземельные металлы.</w:t>
      </w:r>
      <w:r w:rsidRPr="009E6C7D">
        <w:rPr>
          <w:rFonts w:ascii="Times New Roman" w:hAnsi="Times New Roman" w:cs="Times New Roman"/>
        </w:rPr>
        <w:t xml:space="preserve"> Положение щелочноземельных металлов в периодической си</w:t>
      </w:r>
      <w:r w:rsidRPr="009E6C7D">
        <w:rPr>
          <w:rFonts w:ascii="Times New Roman" w:hAnsi="Times New Roman" w:cs="Times New Roman"/>
        </w:rPr>
        <w:t>стеме и строение атомов. Нахождение в природе. Кальций и его соединения. Жёсткость воды и способы её устранения.</w:t>
      </w:r>
    </w:p>
    <w:p w:rsidR="00AC050D" w:rsidRPr="009E6C7D" w:rsidRDefault="00B03B18" w:rsidP="009E6C7D">
      <w:pPr>
        <w:pStyle w:val="af2"/>
        <w:rPr>
          <w:rFonts w:ascii="Times New Roman" w:hAnsi="Times New Roman" w:cs="Times New Roman"/>
        </w:rPr>
      </w:pPr>
      <w:r w:rsidRPr="009E6C7D">
        <w:rPr>
          <w:rStyle w:val="af"/>
          <w:rFonts w:eastAsia="Arial Unicode MS"/>
          <w:sz w:val="24"/>
          <w:szCs w:val="24"/>
        </w:rPr>
        <w:t>Алюминий.</w:t>
      </w:r>
      <w:r w:rsidRPr="009E6C7D">
        <w:rPr>
          <w:rFonts w:ascii="Times New Roman" w:hAnsi="Times New Roman" w:cs="Times New Roman"/>
        </w:rPr>
        <w:t xml:space="preserve"> Положение алюминия в периодической системе элементов и строение его атома. Нахождение в природе. Физические и химические свойства алю</w:t>
      </w:r>
      <w:r w:rsidRPr="009E6C7D">
        <w:rPr>
          <w:rFonts w:ascii="Times New Roman" w:hAnsi="Times New Roman" w:cs="Times New Roman"/>
        </w:rPr>
        <w:t xml:space="preserve">миния. Амфотерность оксида и </w:t>
      </w:r>
      <w:proofErr w:type="spellStart"/>
      <w:r w:rsidRPr="009E6C7D">
        <w:rPr>
          <w:rFonts w:ascii="Times New Roman" w:hAnsi="Times New Roman" w:cs="Times New Roman"/>
        </w:rPr>
        <w:t>гидроксида</w:t>
      </w:r>
      <w:proofErr w:type="spellEnd"/>
      <w:r w:rsidRPr="009E6C7D">
        <w:rPr>
          <w:rFonts w:ascii="Times New Roman" w:hAnsi="Times New Roman" w:cs="Times New Roman"/>
        </w:rPr>
        <w:t xml:space="preserve"> алюминия.</w:t>
      </w:r>
    </w:p>
    <w:p w:rsidR="00AC050D" w:rsidRPr="009E6C7D" w:rsidRDefault="00B03B18" w:rsidP="009E6C7D">
      <w:pPr>
        <w:pStyle w:val="af2"/>
        <w:jc w:val="center"/>
        <w:rPr>
          <w:rFonts w:ascii="Times New Roman" w:hAnsi="Times New Roman" w:cs="Times New Roman"/>
        </w:rPr>
      </w:pPr>
      <w:bookmarkStart w:id="2" w:name="bookmark8"/>
      <w:r w:rsidRPr="009E6C7D">
        <w:rPr>
          <w:rFonts w:ascii="Times New Roman" w:hAnsi="Times New Roman" w:cs="Times New Roman"/>
        </w:rPr>
        <w:t>ТЕМАТИЧЕСКОЕ ПЛАНИРОВАНИЕ</w:t>
      </w:r>
      <w:bookmarkEnd w:id="2"/>
    </w:p>
    <w:p w:rsidR="00AC050D" w:rsidRPr="009E6C7D" w:rsidRDefault="009E6C7D" w:rsidP="009E6C7D">
      <w:pPr>
        <w:pStyle w:val="af2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8 класс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48"/>
        <w:gridCol w:w="5669"/>
        <w:gridCol w:w="2669"/>
      </w:tblGrid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E6C7D">
              <w:rPr>
                <w:rFonts w:ascii="Times New Roman" w:hAnsi="Times New Roman" w:cs="Times New Roman"/>
              </w:rPr>
              <w:t>п\</w:t>
            </w:r>
            <w:proofErr w:type="gramStart"/>
            <w:r w:rsidRPr="009E6C7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Первоначальные химические понятия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15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Количественные отношения в химии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10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Кислород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3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Водород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3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Вода. Растворы.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7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Важнейшие классы неорганических соеди</w:t>
            </w:r>
            <w:r w:rsidRPr="009E6C7D">
              <w:rPr>
                <w:rFonts w:ascii="Times New Roman" w:hAnsi="Times New Roman" w:cs="Times New Roman"/>
              </w:rPr>
              <w:softHyphen/>
              <w:t>нений.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14</w:t>
            </w:r>
          </w:p>
        </w:tc>
      </w:tr>
    </w:tbl>
    <w:p w:rsidR="00AC050D" w:rsidRPr="009E6C7D" w:rsidRDefault="00AC050D" w:rsidP="009E6C7D">
      <w:pPr>
        <w:pStyle w:val="af2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48"/>
        <w:gridCol w:w="5669"/>
        <w:gridCol w:w="2669"/>
      </w:tblGrid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Периодический закон и строение атома.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5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Строение вещества. Химическая связь.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11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68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E6C7D">
              <w:rPr>
                <w:rFonts w:ascii="Times New Roman" w:hAnsi="Times New Roman" w:cs="Times New Roman"/>
              </w:rPr>
              <w:t xml:space="preserve">9 класс 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E6C7D">
              <w:rPr>
                <w:rFonts w:ascii="Times New Roman" w:hAnsi="Times New Roman" w:cs="Times New Roman"/>
              </w:rPr>
              <w:t>п\</w:t>
            </w:r>
            <w:proofErr w:type="gramStart"/>
            <w:r w:rsidRPr="009E6C7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Повторение курса химии за 8 класс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2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Электролитическая диссоциация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17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Металлы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14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Неметаллы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25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Органическая химия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9E6C7D" w:rsidP="009E6C7D">
            <w:pPr>
              <w:pStyle w:val="af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AC050D" w:rsidRPr="009E6C7D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</w:rPr>
            </w:pPr>
            <w:r w:rsidRPr="009E6C7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50D" w:rsidRPr="009E6C7D" w:rsidRDefault="00B03B18" w:rsidP="009E6C7D">
            <w:pPr>
              <w:pStyle w:val="af2"/>
              <w:rPr>
                <w:rFonts w:ascii="Times New Roman" w:hAnsi="Times New Roman" w:cs="Times New Roman"/>
                <w:lang w:val="ru-RU"/>
              </w:rPr>
            </w:pPr>
            <w:r w:rsidRPr="009E6C7D">
              <w:rPr>
                <w:rFonts w:ascii="Times New Roman" w:hAnsi="Times New Roman" w:cs="Times New Roman"/>
              </w:rPr>
              <w:t>6</w:t>
            </w:r>
            <w:proofErr w:type="spellStart"/>
            <w:r w:rsidR="009E6C7D">
              <w:rPr>
                <w:rFonts w:ascii="Times New Roman" w:hAnsi="Times New Roman" w:cs="Times New Roman"/>
                <w:lang w:val="ru-RU"/>
              </w:rPr>
              <w:t>6</w:t>
            </w:r>
            <w:proofErr w:type="spellEnd"/>
          </w:p>
        </w:tc>
      </w:tr>
    </w:tbl>
    <w:p w:rsidR="00AC050D" w:rsidRPr="009E6C7D" w:rsidRDefault="00AC050D" w:rsidP="009E6C7D">
      <w:pPr>
        <w:pStyle w:val="af2"/>
        <w:rPr>
          <w:rFonts w:ascii="Times New Roman" w:hAnsi="Times New Roman" w:cs="Times New Roman"/>
        </w:rPr>
      </w:pPr>
    </w:p>
    <w:sectPr w:rsidR="00AC050D" w:rsidRPr="009E6C7D" w:rsidSect="00AC050D">
      <w:footnotePr>
        <w:numFmt w:val="upperRoman"/>
        <w:numRestart w:val="eachPage"/>
      </w:footnotePr>
      <w:type w:val="continuous"/>
      <w:pgSz w:w="11905" w:h="16837"/>
      <w:pgMar w:top="1019" w:right="753" w:bottom="1286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18" w:rsidRDefault="00B03B18" w:rsidP="00AC050D">
      <w:r>
        <w:separator/>
      </w:r>
    </w:p>
  </w:endnote>
  <w:endnote w:type="continuationSeparator" w:id="0">
    <w:p w:rsidR="00B03B18" w:rsidRDefault="00B03B18" w:rsidP="00AC0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18" w:rsidRDefault="00B03B18">
      <w:r>
        <w:separator/>
      </w:r>
    </w:p>
  </w:footnote>
  <w:footnote w:type="continuationSeparator" w:id="0">
    <w:p w:rsidR="00B03B18" w:rsidRDefault="00B03B18">
      <w:r>
        <w:continuationSeparator/>
      </w:r>
    </w:p>
  </w:footnote>
  <w:footnote w:id="1">
    <w:p w:rsidR="00AC050D" w:rsidRDefault="00B03B18">
      <w:pPr>
        <w:pStyle w:val="a5"/>
        <w:shd w:val="clear" w:color="auto" w:fill="auto"/>
        <w:spacing w:line="160" w:lineRule="exact"/>
        <w:ind w:left="40"/>
      </w:pPr>
      <w:r>
        <w:rPr>
          <w:vertAlign w:val="superscript"/>
        </w:rPr>
        <w:footnoteRef/>
      </w:r>
      <w:r>
        <w:t xml:space="preserve"> Материал, выделенный курсивом, изучается обзорно и не подлежит обязательной проверке.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1CF"/>
    <w:multiLevelType w:val="multilevel"/>
    <w:tmpl w:val="AC5E41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start w:val="7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D840A4"/>
    <w:multiLevelType w:val="multilevel"/>
    <w:tmpl w:val="273C92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low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2">
      <w:start w:val="1"/>
      <w:numFmt w:val="low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3">
      <w:start w:val="1"/>
      <w:numFmt w:val="lowerRoman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4">
      <w:start w:val="1"/>
      <w:numFmt w:val="lowerRoman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AC050D"/>
    <w:rsid w:val="009E6C7D"/>
    <w:rsid w:val="00AC050D"/>
    <w:rsid w:val="00B0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05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050D"/>
    <w:rPr>
      <w:color w:val="0066CC"/>
      <w:u w:val="single"/>
    </w:rPr>
  </w:style>
  <w:style w:type="character" w:customStyle="1" w:styleId="a4">
    <w:name w:val="Сноска_"/>
    <w:basedOn w:val="a0"/>
    <w:link w:val="a5"/>
    <w:rsid w:val="00AC0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">
    <w:name w:val="Заголовок №1_"/>
    <w:basedOn w:val="a0"/>
    <w:link w:val="10"/>
    <w:rsid w:val="00AC0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rsid w:val="00AC0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6"/>
    <w:rsid w:val="00AC050D"/>
    <w:rPr>
      <w:b/>
      <w:bCs/>
    </w:rPr>
  </w:style>
  <w:style w:type="character" w:customStyle="1" w:styleId="a8">
    <w:name w:val="Основной текст + Полужирный"/>
    <w:basedOn w:val="a6"/>
    <w:rsid w:val="00AC050D"/>
    <w:rPr>
      <w:b/>
      <w:bCs/>
    </w:rPr>
  </w:style>
  <w:style w:type="character" w:customStyle="1" w:styleId="a9">
    <w:name w:val="Основной текст + Полужирный"/>
    <w:basedOn w:val="a6"/>
    <w:rsid w:val="00AC050D"/>
    <w:rPr>
      <w:b/>
      <w:bCs/>
    </w:rPr>
  </w:style>
  <w:style w:type="character" w:customStyle="1" w:styleId="aa">
    <w:name w:val="Основной текст + Полужирный"/>
    <w:basedOn w:val="a6"/>
    <w:rsid w:val="00AC050D"/>
    <w:rPr>
      <w:b/>
      <w:bCs/>
    </w:rPr>
  </w:style>
  <w:style w:type="character" w:customStyle="1" w:styleId="ab">
    <w:name w:val="Основной текст + Курсив"/>
    <w:basedOn w:val="a6"/>
    <w:rsid w:val="00AC050D"/>
    <w:rPr>
      <w:i/>
      <w:iCs/>
      <w:spacing w:val="0"/>
    </w:rPr>
  </w:style>
  <w:style w:type="character" w:customStyle="1" w:styleId="ac">
    <w:name w:val="Основной текст + Полужирный"/>
    <w:basedOn w:val="a6"/>
    <w:rsid w:val="00AC050D"/>
    <w:rPr>
      <w:b/>
      <w:bCs/>
    </w:rPr>
  </w:style>
  <w:style w:type="character" w:customStyle="1" w:styleId="1pt">
    <w:name w:val="Основной текст + Интервал 1 pt"/>
    <w:basedOn w:val="a6"/>
    <w:rsid w:val="00AC050D"/>
    <w:rPr>
      <w:spacing w:val="20"/>
    </w:rPr>
  </w:style>
  <w:style w:type="character" w:customStyle="1" w:styleId="ad">
    <w:name w:val="Основной текст + Полужирный"/>
    <w:basedOn w:val="a6"/>
    <w:rsid w:val="00AC050D"/>
    <w:rPr>
      <w:b/>
      <w:bCs/>
    </w:rPr>
  </w:style>
  <w:style w:type="character" w:customStyle="1" w:styleId="ae">
    <w:name w:val="Основной текст + Полужирный"/>
    <w:basedOn w:val="a6"/>
    <w:rsid w:val="00AC050D"/>
    <w:rPr>
      <w:b/>
      <w:bCs/>
    </w:rPr>
  </w:style>
  <w:style w:type="character" w:customStyle="1" w:styleId="1pt0">
    <w:name w:val="Основной текст + Интервал 1 pt"/>
    <w:basedOn w:val="a6"/>
    <w:rsid w:val="00AC050D"/>
    <w:rPr>
      <w:spacing w:val="20"/>
    </w:rPr>
  </w:style>
  <w:style w:type="character" w:customStyle="1" w:styleId="af">
    <w:name w:val="Основной текст + Полужирный"/>
    <w:basedOn w:val="a6"/>
    <w:rsid w:val="00AC050D"/>
    <w:rPr>
      <w:b/>
      <w:bCs/>
    </w:rPr>
  </w:style>
  <w:style w:type="character" w:customStyle="1" w:styleId="af0">
    <w:name w:val="Подпись к таблице_"/>
    <w:basedOn w:val="a0"/>
    <w:link w:val="af1"/>
    <w:rsid w:val="00AC0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AC0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a5">
    <w:name w:val="Сноска"/>
    <w:basedOn w:val="a"/>
    <w:link w:val="a4"/>
    <w:rsid w:val="00AC05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rsid w:val="00AC050D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6"/>
    <w:rsid w:val="00AC050D"/>
    <w:pPr>
      <w:shd w:val="clear" w:color="auto" w:fill="FFFFFF"/>
      <w:spacing w:before="60" w:after="300"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1">
    <w:name w:val="Подпись к таблице"/>
    <w:basedOn w:val="a"/>
    <w:link w:val="af0"/>
    <w:rsid w:val="00AC05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AC05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2">
    <w:name w:val="No Spacing"/>
    <w:uiPriority w:val="1"/>
    <w:qFormat/>
    <w:rsid w:val="009E6C7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89E77-57AB-4BB2-8FAD-918690DE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1982</Words>
  <Characters>11301</Characters>
  <Application>Microsoft Office Word</Application>
  <DocSecurity>0</DocSecurity>
  <Lines>94</Lines>
  <Paragraphs>26</Paragraphs>
  <ScaleCrop>false</ScaleCrop>
  <Company>Home</Company>
  <LinksUpToDate>false</LinksUpToDate>
  <CharactersWithSpaces>13257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2017-10-30T09:13:00Z</dcterms:created>
  <dcterms:modified xsi:type="dcterms:W3CDTF">2017-10-30T09:17:00Z</dcterms:modified>
</cp:coreProperties>
</file>