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53" w:rsidRPr="00420B1F" w:rsidRDefault="00FD2462" w:rsidP="00420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математике</w:t>
      </w:r>
      <w:r w:rsidR="007D5153" w:rsidRPr="00420B1F">
        <w:rPr>
          <w:rFonts w:ascii="Times New Roman" w:hAnsi="Times New Roman" w:cs="Times New Roman"/>
          <w:b/>
          <w:sz w:val="24"/>
          <w:szCs w:val="24"/>
        </w:rPr>
        <w:t xml:space="preserve"> 5-9</w:t>
      </w:r>
      <w:r w:rsidRPr="00420B1F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420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462" w:rsidRPr="00420B1F" w:rsidRDefault="00FD2462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Рабочая программа учебного курса «Математика»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5-9</w:t>
      </w:r>
      <w:r w:rsidRPr="00420B1F"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 следующих нормативно-правовых документов: </w:t>
      </w:r>
    </w:p>
    <w:p w:rsidR="00F813B0" w:rsidRPr="00420B1F" w:rsidRDefault="00FD2462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1. </w:t>
      </w:r>
      <w:r w:rsidR="00F813B0" w:rsidRPr="00420B1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17.12.2010 г. №1897 (с изменениями и дополнениями)</w:t>
      </w:r>
    </w:p>
    <w:p w:rsidR="00F813B0" w:rsidRPr="00420B1F" w:rsidRDefault="00F813B0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2. Основной образовательной программы основного общего образования </w:t>
      </w:r>
      <w:r w:rsidR="0047266E" w:rsidRPr="00420B1F">
        <w:rPr>
          <w:rFonts w:ascii="Times New Roman" w:hAnsi="Times New Roman" w:cs="Times New Roman"/>
          <w:sz w:val="24"/>
          <w:szCs w:val="24"/>
        </w:rPr>
        <w:t>МАОУ О</w:t>
      </w:r>
      <w:r w:rsidRPr="00420B1F">
        <w:rPr>
          <w:rFonts w:ascii="Times New Roman" w:hAnsi="Times New Roman" w:cs="Times New Roman"/>
          <w:sz w:val="24"/>
          <w:szCs w:val="24"/>
        </w:rPr>
        <w:t xml:space="preserve">СОШ </w:t>
      </w:r>
      <w:r w:rsidR="0047266E" w:rsidRPr="00420B1F">
        <w:rPr>
          <w:rFonts w:ascii="Times New Roman" w:hAnsi="Times New Roman" w:cs="Times New Roman"/>
          <w:sz w:val="24"/>
          <w:szCs w:val="24"/>
        </w:rPr>
        <w:t>№1</w:t>
      </w:r>
    </w:p>
    <w:p w:rsidR="009754F4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3</w:t>
      </w:r>
      <w:r w:rsidR="009754F4" w:rsidRPr="00420B1F">
        <w:rPr>
          <w:rFonts w:ascii="Times New Roman" w:hAnsi="Times New Roman" w:cs="Times New Roman"/>
          <w:sz w:val="24"/>
          <w:szCs w:val="24"/>
        </w:rPr>
        <w:t>. Примерной программы по учебным предметам «Математика 5 – 9 класс» – М.: Просвещение, 201</w:t>
      </w:r>
      <w:r w:rsidR="00433692" w:rsidRPr="00420B1F">
        <w:rPr>
          <w:rFonts w:ascii="Times New Roman" w:hAnsi="Times New Roman" w:cs="Times New Roman"/>
          <w:sz w:val="24"/>
          <w:szCs w:val="24"/>
        </w:rPr>
        <w:t>8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г и Программы общеобразовательных учреждений. 7–9 классы. Геометрия./ Составитель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 Т.А. – 3-е изд., М: Просвещение, 201</w:t>
      </w:r>
      <w:r w:rsidR="00433692" w:rsidRPr="00420B1F">
        <w:rPr>
          <w:rFonts w:ascii="Times New Roman" w:hAnsi="Times New Roman" w:cs="Times New Roman"/>
          <w:sz w:val="24"/>
          <w:szCs w:val="24"/>
        </w:rPr>
        <w:t>8</w:t>
      </w:r>
      <w:r w:rsidR="009754F4" w:rsidRPr="00420B1F">
        <w:rPr>
          <w:rFonts w:ascii="Times New Roman" w:hAnsi="Times New Roman" w:cs="Times New Roman"/>
          <w:sz w:val="24"/>
          <w:szCs w:val="24"/>
        </w:rPr>
        <w:t>.</w:t>
      </w:r>
    </w:p>
    <w:p w:rsidR="00433692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</w:t>
      </w:r>
      <w:r w:rsidR="00F813B0" w:rsidRPr="00420B1F">
        <w:rPr>
          <w:rFonts w:ascii="Times New Roman" w:hAnsi="Times New Roman" w:cs="Times New Roman"/>
          <w:sz w:val="24"/>
          <w:szCs w:val="24"/>
        </w:rPr>
        <w:t>. П</w:t>
      </w:r>
      <w:r w:rsidR="00FD2462" w:rsidRPr="00420B1F">
        <w:rPr>
          <w:rFonts w:ascii="Times New Roman" w:hAnsi="Times New Roman" w:cs="Times New Roman"/>
          <w:sz w:val="24"/>
          <w:szCs w:val="24"/>
        </w:rPr>
        <w:t xml:space="preserve">оложения о рабочей программе </w:t>
      </w:r>
      <w:r w:rsidR="00433692" w:rsidRPr="00420B1F">
        <w:rPr>
          <w:rFonts w:ascii="Times New Roman" w:hAnsi="Times New Roman" w:cs="Times New Roman"/>
          <w:sz w:val="24"/>
          <w:szCs w:val="24"/>
        </w:rPr>
        <w:t>МАОУ ОСОШ №1</w:t>
      </w:r>
    </w:p>
    <w:p w:rsidR="00F813B0" w:rsidRPr="00420B1F" w:rsidRDefault="00F813B0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Рабочая программа адресована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 5-9</w:t>
      </w:r>
      <w:r w:rsidRPr="00420B1F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33692" w:rsidRPr="00420B1F">
        <w:rPr>
          <w:rFonts w:ascii="Times New Roman" w:hAnsi="Times New Roman" w:cs="Times New Roman"/>
          <w:sz w:val="24"/>
          <w:szCs w:val="24"/>
        </w:rPr>
        <w:t>МАОУ ОСОШ №1</w:t>
      </w:r>
      <w:r w:rsidRPr="00420B1F">
        <w:rPr>
          <w:rFonts w:ascii="Times New Roman" w:hAnsi="Times New Roman" w:cs="Times New Roman"/>
          <w:sz w:val="24"/>
          <w:szCs w:val="24"/>
        </w:rPr>
        <w:t>и ориентирована на работу по учебно-методическому комплекту: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>Математика 5 класс: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1.</w:t>
      </w:r>
      <w:r w:rsidRPr="00420B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Н. Я.  Математика.  5 класс: учебник  / 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 В.И. Жохов,   А.С. Чесноков,  С.И. 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Шварцбург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Мнемозина, 2014.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2.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Попова Л. П.  Поурочные разработки по математике. 5 класс.  К учебному комплекту Н.Я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Виленки-на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(В помощь школьному учителю)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ВАКО, 2014. 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3.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Чесноков А.С. Дидактические материалы по математике для 5 класса.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Стиль,2013.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 М.А. Контрольные и самостоятельные работы по математике. 5 класс. К учебнику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и др. -7-е изд., стереотип.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Экзамен,2013.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>Математика 6 класс: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2.</w:t>
      </w:r>
      <w:r w:rsidRPr="00420B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Н. Я.  Математика. 6  класс: учебник  / 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 В.И. Жохов,   А.С. Чесноков,  С.И. 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Шварцбург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Мнемозина, 2014.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3.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Попова Л. П.  Поурочные разработки по математике. 6 класс.  К учебному комплекту Н.Я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(В помощь школьному учителю)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ВАКО, 2014. 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Чесноков А.С. Дидактические материалы по математике для 6 класса.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Стиль,2013.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5.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 М.А. Контрольные и самостоятельные работы по математике. 6 класс. К учебнику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и др. -7-е изд., стереотип.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Экзамен,2013.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Н. Я.  Математика. 6  класс: учебник  / 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 В.И. Жохов,   А.С. Чесноков,  С.И. 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Шварцбург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Мнемозина, 2014.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Попова Л. П.  Поурочные разработки по математике. 6 класс.  К учебному комплекту Н.Я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(В помощь школьному учителю)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ВАКО, 2014. 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Чесноков А.С. Дидактические материалы по математике для 6 класса.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Стиль,2013.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Попов М.А. Контрольные и самостоятельные работы по математике. 6 класс. К учебнику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и др. -7-е изд., стереотип.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Экзамен,2013. </w:t>
      </w:r>
    </w:p>
    <w:p w:rsidR="009754F4" w:rsidRPr="00420B1F" w:rsidRDefault="009754F4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 xml:space="preserve">Алгебра: 7, 8, 9 класс: 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1.  Мордкович А.Г. Алгебра. 7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.: В двух частях. Ч.1: Учебник для учащихся  общеобразовательных учреждений. - 16-е изд. дополненное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.: Мнемозина, 2013. – 231 с.: ил.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2. Мордкович А.Г. и др. Алгебра. 8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>.: В двух частях. Ч.2: Задачник для учащихся общеобразовательных учреждений. 16-е издание, стереотипное  – М.: Мнемозина, 2013. – 280с.: ил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3.  Мордкович А.Г. Алгебра. 9кл.: В двух частях. Ч.1: Учебник для учащихся  общеобразовательных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учре-ждений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- 17-е изд. дополненное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.: Мнемозина, 2014. – 232 с.: ил.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4. Мордкович А.Г. и др. Алгебра9кл.: В двух частях. Ч.2: Задачник для учащихся общеобразовательных учреждений. 17-е издание, стереотипное  – М.: Мнемозина, 2014. – 223с.: ил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5. А.Г. Мордкович «Алгебра 9 класс. Методическое пособие для учителей». Изд. Москва Мнемозина, 2013г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Ю.П.Дудницын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Е.Е.Тульчинская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«Алгебра 9 класс контрольные работы  для общеобразовательных учреждений» под редакцией А.Г.Мордковича, изд. Мнемозина, Москва, 2013г.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7. А.Г. Мордкович «Алгебра 8 класс. Методическое пособие для учителей». Изд. Москва Мнемозина, 2013г</w:t>
      </w:r>
    </w:p>
    <w:p w:rsidR="006C05D8" w:rsidRPr="00420B1F" w:rsidRDefault="006C05D8" w:rsidP="00420B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Ю.П.Дудницын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Е.Е.Тульчинская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«Алгебра 8 класс контрольные работы  для общеобразовательных учреждений» под редакцией А.Г.Мордковича, изд. Мнемозина, Москва, 2013г.</w:t>
      </w:r>
    </w:p>
    <w:p w:rsidR="006C05D8" w:rsidRPr="00420B1F" w:rsidRDefault="00535EBC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9</w:t>
      </w:r>
      <w:r w:rsidR="006C05D8" w:rsidRPr="00420B1F">
        <w:rPr>
          <w:rFonts w:ascii="Times New Roman" w:hAnsi="Times New Roman" w:cs="Times New Roman"/>
          <w:sz w:val="24"/>
          <w:szCs w:val="24"/>
        </w:rPr>
        <w:t>. А.Г.Мордкович, П.В.Семенов «События. Вероятности. Статистическая обработка данных». Дополнительные параграфы к курсу алгебры 7-9 классов. Изд. Мнемозина Москва, 2013г</w:t>
      </w:r>
    </w:p>
    <w:p w:rsidR="009754F4" w:rsidRPr="00420B1F" w:rsidRDefault="00535EBC" w:rsidP="00420B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10.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Геометрия. 7–9 классы: учеб</w:t>
      </w:r>
      <w:proofErr w:type="gramStart"/>
      <w:r w:rsidR="009754F4" w:rsidRPr="00420B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4F4" w:rsidRPr="00420B1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. организаций / [Л.С.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>, В.Ф. Бутузов, С.Б. Кадомцев и др.]. – 3-е изд. – М.: Просвещение, 201</w:t>
      </w:r>
      <w:r w:rsidRPr="00420B1F">
        <w:rPr>
          <w:rFonts w:ascii="Times New Roman" w:hAnsi="Times New Roman" w:cs="Times New Roman"/>
          <w:sz w:val="24"/>
          <w:szCs w:val="24"/>
        </w:rPr>
        <w:t>4</w:t>
      </w:r>
      <w:r w:rsidR="009754F4" w:rsidRPr="00420B1F">
        <w:rPr>
          <w:rFonts w:ascii="Times New Roman" w:hAnsi="Times New Roman" w:cs="Times New Roman"/>
          <w:sz w:val="24"/>
          <w:szCs w:val="24"/>
        </w:rPr>
        <w:t>. – 383 с.: ил.</w:t>
      </w:r>
    </w:p>
    <w:p w:rsidR="009754F4" w:rsidRPr="00420B1F" w:rsidRDefault="00535EBC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11.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Зив Б.Г. .Геометрия: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>. материалы для</w:t>
      </w:r>
      <w:proofErr w:type="gramStart"/>
      <w:r w:rsidR="009754F4" w:rsidRPr="00420B1F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,  8, 9 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. / Б. Г. Зив, В.М.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>. — М.: Просвещение.</w:t>
      </w:r>
    </w:p>
    <w:p w:rsidR="009754F4" w:rsidRPr="00420B1F" w:rsidRDefault="009754F4" w:rsidP="0042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4F4" w:rsidRPr="00420B1F" w:rsidRDefault="00C93CBC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Содержание математического образования в 5–6 классах представлено в виде следующих содержательных разделов: «Арифметика», «Числовые и буквенные выражения. Уравнения», «Геометрические фигуры. Измерение геометрических величин», «Элементы статистики, вероятности. Комбинаторные задачи», «Математика в историческом развитии». Содержание раздела «Арифметика»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 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 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 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«речи», развивает пространственное воображение и логическое мышление. Содержание раздела «Элементы статистики, вероятности. Комбинаторные задачи»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 прежде всего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перебора вариантов, в том числе в простейших прикладных задачах. 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 исторической среды обучения.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54F4" w:rsidRPr="00420B1F" w:rsidRDefault="009754F4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умения учиться.</w:t>
      </w:r>
    </w:p>
    <w:p w:rsidR="007F6B97" w:rsidRPr="00420B1F" w:rsidRDefault="007F6B97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Практическая значимость школьного курса геометрии 7-9 классов состоит в том, что предметом её изучения являются пространственные формы и количественные отношения реального мира. В современном обществе математическая подготовка необходима каждому человеку, т.к. математика присутствует во всех сферах человеческой деятельности.</w:t>
      </w:r>
    </w:p>
    <w:p w:rsidR="007F6B97" w:rsidRPr="00420B1F" w:rsidRDefault="007F6B97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Геометрия является одним из опорных школьных предметов. Геометрические</w:t>
      </w:r>
    </w:p>
    <w:p w:rsidR="007F6B97" w:rsidRPr="00420B1F" w:rsidRDefault="007F6B97" w:rsidP="0042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B1F">
        <w:rPr>
          <w:rFonts w:ascii="Times New Roman" w:hAnsi="Times New Roman" w:cs="Times New Roman"/>
          <w:sz w:val="24"/>
          <w:szCs w:val="24"/>
        </w:rPr>
        <w:lastRenderedPageBreak/>
        <w:t>знания и умения необходимы для изучения других школьных дисциплин (Физика,</w:t>
      </w:r>
      <w:proofErr w:type="gramEnd"/>
    </w:p>
    <w:p w:rsidR="007D5153" w:rsidRPr="00420B1F" w:rsidRDefault="007F6B97" w:rsidP="0042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география, химия, информатика и др.)</w:t>
      </w:r>
      <w:r w:rsidRPr="00420B1F">
        <w:rPr>
          <w:rFonts w:ascii="Times New Roman" w:hAnsi="Times New Roman" w:cs="Times New Roman"/>
          <w:sz w:val="24"/>
          <w:szCs w:val="24"/>
        </w:rPr>
        <w:cr/>
      </w:r>
    </w:p>
    <w:p w:rsidR="00DF685E" w:rsidRPr="00420B1F" w:rsidRDefault="00DF685E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Данный курс математики разработан в соответствии с базисным учебным планом общеобра</w:t>
      </w:r>
      <w:r w:rsidR="007F6B97" w:rsidRPr="00420B1F">
        <w:rPr>
          <w:rFonts w:ascii="Times New Roman" w:hAnsi="Times New Roman" w:cs="Times New Roman"/>
          <w:sz w:val="24"/>
          <w:szCs w:val="24"/>
        </w:rPr>
        <w:t>зовательных учреждений РФ (в 5-9</w:t>
      </w:r>
      <w:r w:rsidRPr="00420B1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F6B97" w:rsidRPr="00420B1F">
        <w:rPr>
          <w:rFonts w:ascii="Times New Roman" w:hAnsi="Times New Roman" w:cs="Times New Roman"/>
          <w:sz w:val="24"/>
          <w:szCs w:val="24"/>
        </w:rPr>
        <w:t>е по 5 часов в неделю, всего 8</w:t>
      </w:r>
      <w:r w:rsidR="0047266E" w:rsidRPr="00420B1F">
        <w:rPr>
          <w:rFonts w:ascii="Times New Roman" w:hAnsi="Times New Roman" w:cs="Times New Roman"/>
          <w:sz w:val="24"/>
          <w:szCs w:val="24"/>
        </w:rPr>
        <w:t>45</w:t>
      </w:r>
      <w:r w:rsidRPr="00420B1F">
        <w:rPr>
          <w:rFonts w:ascii="Times New Roman" w:hAnsi="Times New Roman" w:cs="Times New Roman"/>
          <w:sz w:val="24"/>
          <w:szCs w:val="24"/>
        </w:rPr>
        <w:t xml:space="preserve"> часов). На изучение математики в 5 классе отводитс</w:t>
      </w:r>
      <w:r w:rsidR="007F6B97" w:rsidRPr="00420B1F">
        <w:rPr>
          <w:rFonts w:ascii="Times New Roman" w:hAnsi="Times New Roman" w:cs="Times New Roman"/>
          <w:sz w:val="24"/>
          <w:szCs w:val="24"/>
        </w:rPr>
        <w:t>я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="007F6B97" w:rsidRPr="00420B1F">
        <w:rPr>
          <w:rFonts w:ascii="Times New Roman" w:hAnsi="Times New Roman" w:cs="Times New Roman"/>
          <w:sz w:val="24"/>
          <w:szCs w:val="24"/>
        </w:rPr>
        <w:t>ч. в год, 5 часов в неделю;</w:t>
      </w:r>
      <w:r w:rsidRPr="00420B1F">
        <w:rPr>
          <w:rFonts w:ascii="Times New Roman" w:hAnsi="Times New Roman" w:cs="Times New Roman"/>
          <w:sz w:val="24"/>
          <w:szCs w:val="24"/>
        </w:rPr>
        <w:t xml:space="preserve"> в 6 классе отводится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Pr="00420B1F">
        <w:rPr>
          <w:rFonts w:ascii="Times New Roman" w:hAnsi="Times New Roman" w:cs="Times New Roman"/>
          <w:sz w:val="24"/>
          <w:szCs w:val="24"/>
        </w:rPr>
        <w:t>ч. в год, 5 часов в неделю</w:t>
      </w:r>
      <w:r w:rsidR="007F6B97" w:rsidRPr="00420B1F">
        <w:rPr>
          <w:rFonts w:ascii="Times New Roman" w:hAnsi="Times New Roman" w:cs="Times New Roman"/>
          <w:sz w:val="24"/>
          <w:szCs w:val="24"/>
        </w:rPr>
        <w:t>; в 7 классе по 3 часа алгебры и 2 часа геометрии в неделю, всего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="007F6B97" w:rsidRPr="00420B1F">
        <w:rPr>
          <w:rFonts w:ascii="Times New Roman" w:hAnsi="Times New Roman" w:cs="Times New Roman"/>
          <w:sz w:val="24"/>
          <w:szCs w:val="24"/>
        </w:rPr>
        <w:t xml:space="preserve"> часов в год; в 8 классе по 3 часа алгебры и 2 часа геометрии в неделю, всего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="007F6B97" w:rsidRPr="00420B1F">
        <w:rPr>
          <w:rFonts w:ascii="Times New Roman" w:hAnsi="Times New Roman" w:cs="Times New Roman"/>
          <w:sz w:val="24"/>
          <w:szCs w:val="24"/>
        </w:rPr>
        <w:t xml:space="preserve"> часов в год; в 9 классе по 3 часа алгебры и 2 часа геометрии в неделю, всего1</w:t>
      </w:r>
      <w:r w:rsidR="0047266E" w:rsidRPr="00420B1F">
        <w:rPr>
          <w:rFonts w:ascii="Times New Roman" w:hAnsi="Times New Roman" w:cs="Times New Roman"/>
          <w:sz w:val="24"/>
          <w:szCs w:val="24"/>
        </w:rPr>
        <w:t>65</w:t>
      </w:r>
      <w:r w:rsidRPr="00420B1F">
        <w:rPr>
          <w:rFonts w:ascii="Times New Roman" w:hAnsi="Times New Roman" w:cs="Times New Roman"/>
          <w:sz w:val="24"/>
          <w:szCs w:val="24"/>
        </w:rPr>
        <w:t>.</w:t>
      </w:r>
    </w:p>
    <w:p w:rsidR="00F813B0" w:rsidRPr="00420B1F" w:rsidRDefault="00F813B0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0B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13B0" w:rsidRPr="00420B1F" w:rsidSect="007D5153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966"/>
    <w:multiLevelType w:val="hybridMultilevel"/>
    <w:tmpl w:val="4B7E6F2E"/>
    <w:lvl w:ilvl="0" w:tplc="A6769DE8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3DB1A6F"/>
    <w:multiLevelType w:val="hybridMultilevel"/>
    <w:tmpl w:val="96CE02E6"/>
    <w:lvl w:ilvl="0" w:tplc="A170E1F8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DB1127"/>
    <w:multiLevelType w:val="hybridMultilevel"/>
    <w:tmpl w:val="34F05300"/>
    <w:lvl w:ilvl="0" w:tplc="C8C6D93A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462"/>
    <w:rsid w:val="00323C71"/>
    <w:rsid w:val="00420B1F"/>
    <w:rsid w:val="00433692"/>
    <w:rsid w:val="0047266E"/>
    <w:rsid w:val="00535EBC"/>
    <w:rsid w:val="0057188F"/>
    <w:rsid w:val="005B5A4B"/>
    <w:rsid w:val="006C05D8"/>
    <w:rsid w:val="006E227B"/>
    <w:rsid w:val="006F3DC4"/>
    <w:rsid w:val="007D5153"/>
    <w:rsid w:val="007F6B97"/>
    <w:rsid w:val="00904E2B"/>
    <w:rsid w:val="009754F4"/>
    <w:rsid w:val="00C93CBC"/>
    <w:rsid w:val="00DF685E"/>
    <w:rsid w:val="00E713B7"/>
    <w:rsid w:val="00F813B0"/>
    <w:rsid w:val="00F94F67"/>
    <w:rsid w:val="00FD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2018-09-06T04:44:00Z</dcterms:created>
  <dcterms:modified xsi:type="dcterms:W3CDTF">2018-09-07T07:28:00Z</dcterms:modified>
</cp:coreProperties>
</file>