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EBB" w:rsidRDefault="00517A22" w:rsidP="00517A2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A22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517A22" w:rsidRDefault="00517A22" w:rsidP="00517A2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517A22" w:rsidRDefault="00517A22" w:rsidP="00FD77C9">
      <w:pPr>
        <w:pStyle w:val="a4"/>
        <w:spacing w:before="0" w:beforeAutospacing="0" w:after="0" w:afterAutospacing="0"/>
        <w:ind w:firstLine="360"/>
        <w:jc w:val="both"/>
        <w:rPr>
          <w:rFonts w:ascii="Tahoma" w:hAnsi="Tahoma" w:cs="Tahoma"/>
          <w:color w:val="000000"/>
          <w:sz w:val="16"/>
          <w:szCs w:val="16"/>
        </w:rPr>
      </w:pPr>
      <w:r w:rsidRPr="00FD77C9">
        <w:rPr>
          <w:b/>
          <w:bCs/>
          <w:color w:val="000000"/>
          <w:u w:val="single"/>
        </w:rPr>
        <w:t>Личностными результатами</w:t>
      </w:r>
      <w:r>
        <w:rPr>
          <w:b/>
          <w:bCs/>
          <w:color w:val="000000"/>
        </w:rPr>
        <w:t> </w:t>
      </w:r>
      <w:r>
        <w:rPr>
          <w:color w:val="000000"/>
        </w:rPr>
        <w:t>изучения данного курса должны быть</w:t>
      </w:r>
    </w:p>
    <w:p w:rsidR="00517A22" w:rsidRDefault="00517A22" w:rsidP="004E35A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следующие умения школьников:</w:t>
      </w:r>
    </w:p>
    <w:p w:rsidR="00517A22" w:rsidRDefault="00517A22" w:rsidP="004E35A1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оценивать жизненные ситуации и поступки людей с точки зрения общепринятых норм и ценностей, отделять поступки человека от него самого;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объяснять и обосновывать с точки зрения общепринятых норм и ценностей, какие поступки считаются хорошими и плохими;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опираясь на эти правила, делать выбор своих поступков в предложенных ситуациях;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чувствовать ответственность за свой выбор; понимать, что человек всегда несёт ответственность за свои поступки.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  <w:sz w:val="27"/>
          <w:szCs w:val="27"/>
          <w:shd w:val="clear" w:color="auto" w:fill="FFFFFF"/>
        </w:rPr>
        <w:t>Средством достижения этих результатов служит учебный материал и задания учебников</w:t>
      </w:r>
      <w:r w:rsidR="008B0CAE">
        <w:rPr>
          <w:color w:val="000000"/>
          <w:sz w:val="27"/>
          <w:szCs w:val="27"/>
          <w:shd w:val="clear" w:color="auto" w:fill="FFFFFF"/>
        </w:rPr>
        <w:t>.</w:t>
      </w:r>
    </w:p>
    <w:p w:rsidR="00517A22" w:rsidRDefault="00FD77C9" w:rsidP="00FD77C9">
      <w:pPr>
        <w:pStyle w:val="a4"/>
        <w:ind w:firstLine="708"/>
        <w:rPr>
          <w:rFonts w:ascii="Tahoma" w:hAnsi="Tahoma" w:cs="Tahoma"/>
          <w:color w:val="000000"/>
          <w:sz w:val="16"/>
          <w:szCs w:val="16"/>
        </w:rPr>
      </w:pPr>
      <w:proofErr w:type="spellStart"/>
      <w:r>
        <w:rPr>
          <w:b/>
          <w:bCs/>
          <w:color w:val="000000"/>
          <w:u w:val="single"/>
        </w:rPr>
        <w:t>Метапредметные</w:t>
      </w:r>
      <w:proofErr w:type="spellEnd"/>
      <w:r w:rsidR="00517A22" w:rsidRPr="00FD77C9">
        <w:rPr>
          <w:b/>
          <w:bCs/>
          <w:color w:val="000000"/>
          <w:u w:val="single"/>
        </w:rPr>
        <w:t xml:space="preserve"> результат</w:t>
      </w:r>
      <w:r>
        <w:rPr>
          <w:b/>
          <w:bCs/>
          <w:color w:val="000000"/>
          <w:u w:val="single"/>
        </w:rPr>
        <w:t>ы</w:t>
      </w:r>
      <w:r w:rsidR="00517A22">
        <w:rPr>
          <w:b/>
          <w:bCs/>
          <w:color w:val="000000"/>
        </w:rPr>
        <w:t xml:space="preserve"> (</w:t>
      </w:r>
      <w:r w:rsidR="00517A22">
        <w:rPr>
          <w:color w:val="000000"/>
        </w:rPr>
        <w:t xml:space="preserve">регулятивные, познавательные и </w:t>
      </w:r>
      <w:r>
        <w:rPr>
          <w:color w:val="000000"/>
        </w:rPr>
        <w:t>к</w:t>
      </w:r>
      <w:r w:rsidR="00517A22">
        <w:rPr>
          <w:color w:val="000000"/>
        </w:rPr>
        <w:t>оммуникативные):</w:t>
      </w:r>
    </w:p>
    <w:p w:rsidR="00517A22" w:rsidRDefault="00517A22" w:rsidP="00FD77C9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Регулятивные УУД: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самостоятельно формулировать цели урока после предварительного обсуждения;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совместно с учителем обнаруживать и формулировать учебную задачу (проблему);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совместно с учителем составлять план решения проблемы;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работая по плану, сверять свои действия с целью и при необходимости исправлять ошибки с помощью учителя;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в диалоге с учителем вырабатывать критерии оценки и оценивать свою работу и работу других учащихся.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517A22" w:rsidRDefault="00517A22" w:rsidP="00517A22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517A22" w:rsidRDefault="00517A22" w:rsidP="00FD77C9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Познавательные УУД: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ориентироваться в своей системе знаний: самостоятельно предполагать, какая информация понадобится для решения учебной задачи в один шаг;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добывать новые знания: извлекать информацию, представленную в разных формах (текст, таблица, схема, рисунок и др.);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 xml:space="preserve">читать вслух и про себя тексты учебников и при этом вести «диалог с автором» (прогнозировать будущее чтение; ставить вопросы к тексту и искать ответы; проверять себя); отделять новое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известного; выделять главное; составлять план;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перерабатывать полученную информацию: сравнивать и группировать факты и явления; определять причины явлений и событий;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перерабатывать полученную информацию: делать выводы на основе обобщения знаний;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преобразовывать информацию из одной формы в другую: составлять простой план учебно-научного текста;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преобразовывать информацию из одной формы в другую: представлять информацию в виде текста, таблицы, схемы.</w:t>
      </w:r>
    </w:p>
    <w:p w:rsidR="00517A22" w:rsidRDefault="00517A22" w:rsidP="008B0CAE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Средства формирования познавательных УУД – это учебный материал и задания учебников, а также технология продуктивного чтения.</w:t>
      </w:r>
    </w:p>
    <w:p w:rsidR="00517A22" w:rsidRDefault="00517A22" w:rsidP="00517A22">
      <w:pPr>
        <w:pStyle w:val="a4"/>
        <w:rPr>
          <w:rFonts w:ascii="Tahoma" w:hAnsi="Tahoma" w:cs="Tahoma"/>
          <w:color w:val="000000"/>
          <w:sz w:val="16"/>
          <w:szCs w:val="16"/>
        </w:rPr>
      </w:pPr>
    </w:p>
    <w:p w:rsidR="00517A22" w:rsidRDefault="00517A22" w:rsidP="00FD77C9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lastRenderedPageBreak/>
        <w:t>Коммуникативные УУД: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доносить свою позицию до других людей: оформлять свои мысли в устной и письменной речи с учётом своих учебных и жизненных речевых ситуаций;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доносить свою позицию до других людей: высказывать свою точку  зрения и обосновывать её, приводя аргументы;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слушать других людей, рассматривать их точки зрения, относиться к ним с уважением, быть готовым изменить свою точку зрения;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договариваться с людьми: сотрудничать в совместном решении задачи, выполняя разные роли в группе.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Средства формирования коммуникативных УУД – это технология проблемного диалога (побуждающий и подводящий диалог), работа в малых группах.</w:t>
      </w:r>
    </w:p>
    <w:p w:rsidR="004E35A1" w:rsidRDefault="004E35A1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</w:p>
    <w:p w:rsidR="00517A22" w:rsidRDefault="00517A22" w:rsidP="00FD77C9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u w:val="single"/>
        </w:rPr>
        <w:t>Предметные результаты</w:t>
      </w:r>
      <w:r>
        <w:rPr>
          <w:b/>
          <w:bCs/>
          <w:color w:val="000000"/>
        </w:rPr>
        <w:t>.</w:t>
      </w:r>
      <w:r>
        <w:rPr>
          <w:color w:val="000000"/>
        </w:rPr>
        <w:t> 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 xml:space="preserve">- знание, понимание и принятие </w:t>
      </w:r>
      <w:proofErr w:type="gramStart"/>
      <w:r>
        <w:rPr>
          <w:color w:val="000000"/>
        </w:rPr>
        <w:t>обучающимися</w:t>
      </w:r>
      <w:proofErr w:type="gramEnd"/>
      <w:r>
        <w:rPr>
          <w:color w:val="000000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- 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- формирование первоначальных представлений о религиозной культуре и их роли в истории и современности России;</w:t>
      </w:r>
    </w:p>
    <w:p w:rsidR="00517A22" w:rsidRDefault="00517A22" w:rsidP="006350A5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color w:val="000000"/>
        </w:rPr>
        <w:t>- осознание ценности нравственности духовности в человеческой жизни.</w:t>
      </w:r>
    </w:p>
    <w:p w:rsidR="00517A22" w:rsidRDefault="00517A22" w:rsidP="00FD77C9">
      <w:pPr>
        <w:pStyle w:val="a4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К 1-й линии развития </w:t>
      </w:r>
      <w:r>
        <w:rPr>
          <w:color w:val="000000"/>
        </w:rPr>
        <w:t>относятся следующие из них: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определять и объяснять своё отношение к общественным нормам и ценностям (нравственным, гражданским, патриотическим, общечеловеческим);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излагать своё мнение по поводу значения светской и религиозной культуры в жизни отдельных людей и общества;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знать основные понятия религиозных культур, их особенности и традиции, историю их возникновения в мире и в России;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устанавливать взаимосвязи между определённой светской или религиозной культурой и поведением людей, мыслящих в её традициях;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проявлять уважение к любой вере или к отсутствию её (за исключением тоталитарных сект, направленных на разрушение и подавление личности);</w:t>
      </w:r>
    </w:p>
    <w:p w:rsidR="00517A22" w:rsidRDefault="00517A22" w:rsidP="00FD77C9">
      <w:pPr>
        <w:pStyle w:val="a4"/>
        <w:spacing w:before="0" w:beforeAutospacing="0" w:after="0" w:afterAutospacing="0"/>
        <w:jc w:val="both"/>
        <w:rPr>
          <w:color w:val="000000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осознавать сходство некоторых важных духовно-нравственных оснований разных религий при их существенных отличиях.</w:t>
      </w:r>
    </w:p>
    <w:p w:rsidR="00517A22" w:rsidRDefault="00517A22" w:rsidP="00FD77C9">
      <w:pPr>
        <w:pStyle w:val="a4"/>
        <w:spacing w:before="0" w:beforeAutospacing="0" w:after="0" w:afterAutospacing="0"/>
        <w:ind w:firstLine="708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</w:rPr>
        <w:t>Ко 2-й линии развития </w:t>
      </w:r>
      <w:r>
        <w:rPr>
          <w:color w:val="000000"/>
        </w:rPr>
        <w:t>относятся следующие знания и умения:</w:t>
      </w:r>
    </w:p>
    <w:p w:rsidR="00517A22" w:rsidRDefault="00517A22" w:rsidP="00FD77C9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строить толерантные отношения с представителями разных мировоззрений и культурных традиций;</w:t>
      </w:r>
    </w:p>
    <w:p w:rsidR="00517A22" w:rsidRDefault="00517A22" w:rsidP="00FD77C9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делать свой выбор в учебных моделях общественно значимых жизненных ситуаций и отвечать за него;</w:t>
      </w:r>
    </w:p>
    <w:p w:rsidR="00517A22" w:rsidRDefault="00517A22" w:rsidP="00FD77C9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договариваться с людьми, предотвращая или преодолевая конфликты в учебных моделях жизненных ситуаций;</w:t>
      </w:r>
    </w:p>
    <w:p w:rsidR="00517A22" w:rsidRDefault="00517A22" w:rsidP="00FD77C9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осознавать разницу между «внутренней искренней верой» и «</w:t>
      </w:r>
      <w:proofErr w:type="gramStart"/>
      <w:r>
        <w:rPr>
          <w:color w:val="000000"/>
        </w:rPr>
        <w:t>внешним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обрядоверием</w:t>
      </w:r>
      <w:proofErr w:type="spellEnd"/>
      <w:r>
        <w:rPr>
          <w:color w:val="000000"/>
        </w:rPr>
        <w:t>»;</w:t>
      </w:r>
    </w:p>
    <w:p w:rsidR="00517A22" w:rsidRDefault="00517A22" w:rsidP="00FD77C9">
      <w:pPr>
        <w:pStyle w:val="a4"/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–</w:t>
      </w:r>
      <w:r>
        <w:rPr>
          <w:rStyle w:val="apple-converted-space"/>
          <w:rFonts w:ascii="Tahoma" w:hAnsi="Tahoma" w:cs="Tahoma"/>
          <w:color w:val="000000"/>
          <w:sz w:val="16"/>
          <w:szCs w:val="16"/>
        </w:rPr>
        <w:t> </w:t>
      </w:r>
      <w:r>
        <w:rPr>
          <w:color w:val="000000"/>
        </w:rPr>
        <w:t>на самом простом уровне различать традиционные религии и тоталитарные секты.</w:t>
      </w:r>
    </w:p>
    <w:p w:rsidR="00517A22" w:rsidRDefault="00517A22" w:rsidP="00FD77C9">
      <w:pPr>
        <w:pStyle w:val="a4"/>
        <w:ind w:firstLine="708"/>
        <w:jc w:val="both"/>
        <w:rPr>
          <w:color w:val="000000"/>
        </w:rPr>
      </w:pPr>
      <w:r>
        <w:rPr>
          <w:color w:val="000000"/>
        </w:rPr>
        <w:t xml:space="preserve">Диагностика успешности достижения этих результатов </w:t>
      </w:r>
      <w:proofErr w:type="gramStart"/>
      <w:r>
        <w:rPr>
          <w:color w:val="000000"/>
        </w:rPr>
        <w:t>осуществляется</w:t>
      </w:r>
      <w:proofErr w:type="gramEnd"/>
      <w:r>
        <w:rPr>
          <w:color w:val="000000"/>
        </w:rPr>
        <w:t xml:space="preserve"> прежде всего в ходе проектной работы учащихся. Основной способ диагностики – рефлексивная самооценка каждого ребёнка (по знаниям и умениям каждой из линий развития) и коллективная оценка детьми  друг друга под руководством учителя. Дополнительный способ диагностики – экспертная оценка учителем в результате наблюдения за деятельностью учащихся при осуществлении проектов и представлении их классу.</w:t>
      </w:r>
    </w:p>
    <w:p w:rsidR="00FD77C9" w:rsidRDefault="00FD77C9" w:rsidP="00FD77C9">
      <w:pPr>
        <w:pStyle w:val="a4"/>
        <w:ind w:firstLine="708"/>
        <w:jc w:val="both"/>
        <w:rPr>
          <w:color w:val="000000"/>
        </w:rPr>
      </w:pPr>
    </w:p>
    <w:p w:rsidR="00FD77C9" w:rsidRDefault="00FD77C9" w:rsidP="00FD77C9">
      <w:pPr>
        <w:pStyle w:val="a4"/>
        <w:numPr>
          <w:ilvl w:val="0"/>
          <w:numId w:val="1"/>
        </w:numPr>
        <w:jc w:val="center"/>
        <w:rPr>
          <w:b/>
          <w:color w:val="000000"/>
        </w:rPr>
      </w:pPr>
      <w:r w:rsidRPr="00FD77C9">
        <w:rPr>
          <w:b/>
          <w:color w:val="000000"/>
        </w:rPr>
        <w:lastRenderedPageBreak/>
        <w:t>Содержание учебного предмета</w:t>
      </w:r>
    </w:p>
    <w:p w:rsidR="00EC0289" w:rsidRPr="00EC0289" w:rsidRDefault="0034510A" w:rsidP="0034510A">
      <w:pPr>
        <w:pStyle w:val="a4"/>
        <w:spacing w:before="0" w:beforeAutospacing="0" w:after="0" w:afterAutospacing="0"/>
        <w:ind w:firstLine="360"/>
        <w:jc w:val="both"/>
        <w:rPr>
          <w:color w:val="000000"/>
        </w:rPr>
      </w:pPr>
      <w:r>
        <w:rPr>
          <w:b/>
          <w:bCs/>
          <w:color w:val="231F20"/>
        </w:rPr>
        <w:t xml:space="preserve">    </w:t>
      </w:r>
      <w:r w:rsidR="00EC0289" w:rsidRPr="00EC0289">
        <w:rPr>
          <w:b/>
          <w:bCs/>
          <w:color w:val="231F20"/>
        </w:rPr>
        <w:t>Основные задачи учебного предмета</w:t>
      </w:r>
      <w:r w:rsidR="00EC0289" w:rsidRPr="00EC0289">
        <w:rPr>
          <w:rStyle w:val="apple-converted-space"/>
          <w:color w:val="231F20"/>
        </w:rPr>
        <w:t> </w:t>
      </w:r>
      <w:r w:rsidR="00EC0289" w:rsidRPr="00EC0289">
        <w:rPr>
          <w:color w:val="231F20"/>
        </w:rPr>
        <w:t>— осуществлять духовно-нравственное воспитание учащихся на основе: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усвоения ими понятий «священный», «святой», «заветный» («Россия — священная наша держава», «святой долг», «заветные слова»);</w:t>
      </w:r>
      <w:proofErr w:type="gramEnd"/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привития почтительного отношения к Государственным символам России (Государственному Гербу, Флагу и Гимну);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ознакомления с важнейшими священными страницами родной истории — Великими Днями Побед, принесшими независимость и славу России (День Победы на Куликовом поле, День Победы в Отечественной войне 1812 года, День Победы в Великой Отечественной войне 1941–1945 годов и другие);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 xml:space="preserve">привития почтительного отношения к </w:t>
      </w:r>
      <w:proofErr w:type="gramStart"/>
      <w:r w:rsidRPr="00EC0289">
        <w:rPr>
          <w:color w:val="231F20"/>
        </w:rPr>
        <w:t>памятникам Великих Побед</w:t>
      </w:r>
      <w:proofErr w:type="gramEnd"/>
      <w:r w:rsidRPr="00EC0289">
        <w:rPr>
          <w:color w:val="231F20"/>
        </w:rPr>
        <w:t>, священным местам великих сражений;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ознакомления с именами и подвигами выдающихся правителей Руси (святые князья Владимир Красное Солнышко, Александр Невский, Дмитрий Донской</w:t>
      </w:r>
      <w:r>
        <w:rPr>
          <w:color w:val="231F20"/>
        </w:rPr>
        <w:t xml:space="preserve"> и др.</w:t>
      </w:r>
      <w:r w:rsidRPr="00EC0289">
        <w:rPr>
          <w:color w:val="231F20"/>
        </w:rPr>
        <w:t xml:space="preserve">), национальных героев (Минин, Пожарский, Суворов, Кутузов, Ушаков), великих святых Русской Православной Церкви (Сергий Радонежский, Серафим </w:t>
      </w:r>
      <w:proofErr w:type="spellStart"/>
      <w:r w:rsidRPr="00EC0289">
        <w:rPr>
          <w:color w:val="231F20"/>
        </w:rPr>
        <w:t>Саровский</w:t>
      </w:r>
      <w:proofErr w:type="spellEnd"/>
      <w:r>
        <w:rPr>
          <w:color w:val="231F20"/>
        </w:rPr>
        <w:t xml:space="preserve"> и др.</w:t>
      </w:r>
      <w:r w:rsidRPr="00EC0289">
        <w:rPr>
          <w:color w:val="231F20"/>
        </w:rPr>
        <w:t>);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ознакомления со всемирно известными памятниками православной культуры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EC0289">
        <w:rPr>
          <w:color w:val="231F20"/>
        </w:rPr>
        <w:t>России: иконами (Владимирская икона Божией Матери, «Троица» Андрея Рублёва), храмами (Успенский собор Московского Кремля, Храм Христа Спасителя, церковь Георгия Победоносца на Поклонной горе), монастырями (Троице Сергиева Лавра);</w:t>
      </w:r>
      <w:proofErr w:type="gramEnd"/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усвоения основных духовно - нравственных принципов, которые отразились в русских летописях, исторических повестях, сказаниях, преданиях, житиях святых, пословицах и поговорках, русских народных сказках, а также выдающихся произведениях русской классической литературы;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proofErr w:type="gramStart"/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 xml:space="preserve">усвоения основных духовно - </w:t>
      </w:r>
      <w:proofErr w:type="spellStart"/>
      <w:r w:rsidRPr="00EC0289">
        <w:rPr>
          <w:color w:val="231F20"/>
        </w:rPr>
        <w:t>_нравственных</w:t>
      </w:r>
      <w:proofErr w:type="spellEnd"/>
      <w:r w:rsidRPr="00EC0289">
        <w:rPr>
          <w:color w:val="231F20"/>
        </w:rPr>
        <w:t xml:space="preserve"> понятий: добро, благо, милость, совесть, заповедь, долг, честь, добродетель, а через это — социально значимых добродетелей: благодарность, дружба, ответственность, честность, осторожность, трудолюбие, милосердие;</w:t>
      </w:r>
      <w:proofErr w:type="gramEnd"/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формирования навыков почтительного отношения к родителям, воспитателям, попечителям, учителям, старшим, а также навыков заботы о младших;</w:t>
      </w:r>
    </w:p>
    <w:p w:rsidR="00EC0289" w:rsidRPr="00EC0289" w:rsidRDefault="00EC0289" w:rsidP="00EC0289">
      <w:pPr>
        <w:pStyle w:val="a4"/>
        <w:spacing w:before="0" w:beforeAutospacing="0" w:after="0" w:afterAutospacing="0"/>
        <w:jc w:val="both"/>
        <w:rPr>
          <w:color w:val="00000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воспитания дружелюбного отношения к одноклассникам, всем учащимся в школе, всем окружающим людям;</w:t>
      </w:r>
    </w:p>
    <w:p w:rsidR="004E35A1" w:rsidRDefault="00EC0289" w:rsidP="004E35A1">
      <w:pPr>
        <w:pStyle w:val="a4"/>
        <w:spacing w:before="0" w:beforeAutospacing="0" w:after="0" w:afterAutospacing="0"/>
        <w:jc w:val="both"/>
        <w:rPr>
          <w:color w:val="231F20"/>
        </w:rPr>
      </w:pPr>
      <w:r w:rsidRPr="00EC0289">
        <w:rPr>
          <w:color w:val="231F20"/>
        </w:rPr>
        <w:t>–</w:t>
      </w:r>
      <w:r w:rsidRPr="00EC0289">
        <w:rPr>
          <w:rStyle w:val="apple-converted-space"/>
          <w:color w:val="231F20"/>
        </w:rPr>
        <w:t> </w:t>
      </w:r>
      <w:r w:rsidRPr="00EC0289">
        <w:rPr>
          <w:color w:val="231F20"/>
        </w:rPr>
        <w:t>формирования благожелательного отношения к носителям иных религиозных культур, другого мировоззрения.</w:t>
      </w:r>
    </w:p>
    <w:p w:rsidR="00402053" w:rsidRDefault="00402053" w:rsidP="004E35A1">
      <w:pPr>
        <w:pStyle w:val="a4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I. Введение в православную духовную традицию.</w:t>
      </w:r>
    </w:p>
    <w:p w:rsidR="00402053" w:rsidRPr="00402053" w:rsidRDefault="00402053" w:rsidP="0034510A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Россия – наша Родина</w:t>
      </w:r>
      <w:r w:rsidRPr="00402053">
        <w:rPr>
          <w:color w:val="000000"/>
        </w:rPr>
        <w:t>. Что такое духовный мир человека. Что такое культурные традиции и для чего они существуют.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2.Культура и религия</w:t>
      </w:r>
      <w:r w:rsidRPr="00402053">
        <w:rPr>
          <w:color w:val="000000"/>
        </w:rPr>
        <w:t>. Как человек создаёт культуру. О чем говорит религия.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Знакомятся с историей возникновения и распространения православной культуры.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3.Человек и Бог в православии</w:t>
      </w:r>
      <w:r w:rsidRPr="00402053">
        <w:rPr>
          <w:color w:val="000000"/>
        </w:rPr>
        <w:t>. Какие дары Бог дал человеку. Как вера в Бога может влиять на поступки людей.</w:t>
      </w:r>
      <w:r>
        <w:rPr>
          <w:color w:val="000000"/>
        </w:rPr>
        <w:t xml:space="preserve"> </w:t>
      </w:r>
      <w:r w:rsidRPr="00402053">
        <w:rPr>
          <w:color w:val="000000"/>
        </w:rPr>
        <w:t>Изучают основы духовной традиции православия.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4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Православная молитва</w:t>
      </w:r>
      <w:r w:rsidRPr="00402053">
        <w:rPr>
          <w:color w:val="000000"/>
        </w:rPr>
        <w:t>, ее происхождение и значение. Молитвенная культура Православия: виды молитв, о молитве «Отче</w:t>
      </w:r>
      <w:proofErr w:type="gramStart"/>
      <w:r w:rsidRPr="00402053">
        <w:rPr>
          <w:color w:val="000000"/>
        </w:rPr>
        <w:t xml:space="preserve"> Н</w:t>
      </w:r>
      <w:proofErr w:type="gramEnd"/>
      <w:r w:rsidRPr="00402053">
        <w:rPr>
          <w:color w:val="000000"/>
        </w:rPr>
        <w:t>аш». Кто такие святые.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5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Библия и Евангелие</w:t>
      </w:r>
      <w:r w:rsidRPr="00402053">
        <w:rPr>
          <w:color w:val="000000"/>
        </w:rPr>
        <w:t>. Кто такие христиане. Что такое Библия. Евангелие — добрая весть. Смысл Евангелия.</w:t>
      </w:r>
      <w:r>
        <w:rPr>
          <w:color w:val="000000"/>
        </w:rPr>
        <w:t xml:space="preserve"> </w:t>
      </w:r>
      <w:r w:rsidRPr="00402053">
        <w:rPr>
          <w:color w:val="000000"/>
        </w:rPr>
        <w:t>Дают определения основных понятий православной культуры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6.Проповедь Христа</w:t>
      </w:r>
      <w:r w:rsidRPr="00402053">
        <w:rPr>
          <w:color w:val="000000"/>
        </w:rPr>
        <w:t>. Чему учил Христос. Нагорная проповедь. Какое сокровище нельзя украсть.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7.Христос и Его крест</w:t>
      </w:r>
      <w:r w:rsidRPr="00402053">
        <w:rPr>
          <w:color w:val="000000"/>
        </w:rPr>
        <w:t>. Как Бог стал человеком. Почему Христос не уклонился от казни. Какова символика креста.</w:t>
      </w:r>
      <w:r>
        <w:rPr>
          <w:color w:val="000000"/>
        </w:rPr>
        <w:t xml:space="preserve"> </w:t>
      </w:r>
      <w:r w:rsidRPr="00402053">
        <w:rPr>
          <w:color w:val="000000"/>
        </w:rPr>
        <w:t>Учатся устанавливать взаимосвязь между религиозной (православной) культурой и поведением людей.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lastRenderedPageBreak/>
        <w:t>8.Пасха.</w:t>
      </w:r>
      <w:r w:rsidRPr="00402053">
        <w:rPr>
          <w:rStyle w:val="apple-converted-space"/>
          <w:color w:val="000000"/>
        </w:rPr>
        <w:t> </w:t>
      </w:r>
      <w:r w:rsidRPr="00402053">
        <w:rPr>
          <w:color w:val="000000"/>
        </w:rPr>
        <w:t>Воскресение Христа. Русская Пасха. Как праздную Пасху.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9.Православное учение о человеке</w:t>
      </w:r>
      <w:r w:rsidRPr="00402053">
        <w:rPr>
          <w:color w:val="000000"/>
        </w:rPr>
        <w:t>. Душа. Когда болит душа. Что такое образ Божий в человеке.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10.Совесть и раскаяние</w:t>
      </w:r>
      <w:r w:rsidRPr="00402053">
        <w:rPr>
          <w:color w:val="000000"/>
        </w:rPr>
        <w:t>. О подсказках совести. Раскаяние. Как исправить ошибки.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11.Заповеди</w:t>
      </w:r>
      <w:r w:rsidRPr="00402053">
        <w:rPr>
          <w:color w:val="000000"/>
        </w:rPr>
        <w:t>. Какие заповеди даны людям. Что общего у убийства и воровства. Как зависть гасит радость.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12.Милосердие и сострадание</w:t>
      </w:r>
      <w:r w:rsidRPr="00402053">
        <w:rPr>
          <w:color w:val="000000"/>
        </w:rPr>
        <w:t>. Чем милосердие отличается от дружбы. Кого называют ближним. Как христианин должен относиться к людям.</w:t>
      </w:r>
      <w:r>
        <w:rPr>
          <w:color w:val="000000"/>
        </w:rPr>
        <w:t xml:space="preserve"> </w:t>
      </w:r>
      <w:r w:rsidRPr="00402053">
        <w:rPr>
          <w:color w:val="000000"/>
        </w:rPr>
        <w:t>Знакомятся с описанием основных содержательных составляющих священных книг, описанием священных сооружений, религиозных праздников и святынь православной культуры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13.Золотое правило этики</w:t>
      </w:r>
      <w:r w:rsidRPr="00402053">
        <w:rPr>
          <w:color w:val="000000"/>
        </w:rPr>
        <w:t xml:space="preserve">. Главное правило человеческих отношений. Что такое </w:t>
      </w:r>
      <w:proofErr w:type="spellStart"/>
      <w:r w:rsidRPr="00402053">
        <w:rPr>
          <w:color w:val="000000"/>
        </w:rPr>
        <w:t>неосуждение</w:t>
      </w:r>
      <w:proofErr w:type="spellEnd"/>
      <w:r w:rsidRPr="00402053">
        <w:rPr>
          <w:color w:val="000000"/>
        </w:rPr>
        <w:t>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14.Храм</w:t>
      </w:r>
      <w:r w:rsidRPr="00402053">
        <w:rPr>
          <w:color w:val="000000"/>
        </w:rPr>
        <w:t>. Что люди делаю в храмах. Как устроен православный храм.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15.Икона.</w:t>
      </w:r>
      <w:r w:rsidRPr="00402053">
        <w:rPr>
          <w:rStyle w:val="apple-converted-space"/>
          <w:color w:val="000000"/>
        </w:rPr>
        <w:t> </w:t>
      </w:r>
      <w:r w:rsidRPr="00402053">
        <w:rPr>
          <w:color w:val="000000"/>
        </w:rPr>
        <w:t xml:space="preserve">Почему икона так необычна. Зачем изображают </w:t>
      </w:r>
      <w:proofErr w:type="gramStart"/>
      <w:r w:rsidRPr="00402053">
        <w:rPr>
          <w:color w:val="000000"/>
        </w:rPr>
        <w:t>невидимое</w:t>
      </w:r>
      <w:proofErr w:type="gramEnd"/>
      <w:r w:rsidRPr="00402053">
        <w:rPr>
          <w:color w:val="000000"/>
        </w:rPr>
        <w:t>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Учатся описывать различные явления православной духовной традиции и культуры.</w:t>
      </w:r>
    </w:p>
    <w:p w:rsidR="00402053" w:rsidRPr="00402053" w:rsidRDefault="00402053" w:rsidP="00402053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16.Творческие работы учащихся</w:t>
      </w:r>
      <w:r w:rsidRPr="00402053">
        <w:rPr>
          <w:color w:val="000000"/>
        </w:rPr>
        <w:t>. Конкурс сочинений. Подведение итогов. Выполнение праздничного проекта.</w:t>
      </w:r>
    </w:p>
    <w:p w:rsidR="004E35A1" w:rsidRDefault="00402053" w:rsidP="004E35A1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053">
        <w:rPr>
          <w:color w:val="000000"/>
        </w:rPr>
        <w:t>Излагают своё мнение по поводу значения православной культуры в жизни людей, общества</w:t>
      </w:r>
      <w:r w:rsidR="004E35A1">
        <w:rPr>
          <w:color w:val="000000"/>
        </w:rPr>
        <w:t>.</w:t>
      </w:r>
    </w:p>
    <w:p w:rsidR="00402053" w:rsidRDefault="00402053" w:rsidP="004E35A1">
      <w:pPr>
        <w:pStyle w:val="a4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Раздел</w:t>
      </w:r>
      <w:r>
        <w:rPr>
          <w:rStyle w:val="apple-converted-space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II. Православие в России.</w:t>
      </w:r>
    </w:p>
    <w:p w:rsidR="00402053" w:rsidRPr="00402053" w:rsidRDefault="00402053" w:rsidP="0034510A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17.Как христианство пришло на Русь</w:t>
      </w:r>
      <w:r w:rsidRPr="00402053">
        <w:rPr>
          <w:color w:val="000000"/>
        </w:rPr>
        <w:t>. Что такое Церковь. Что такое крещение.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18.Подвиг</w:t>
      </w:r>
      <w:r w:rsidRPr="00402053">
        <w:rPr>
          <w:color w:val="000000"/>
        </w:rPr>
        <w:t>. О том, что такое подвиг. О человеческой жертвенности.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Знакомятся с развитием православной культуры в истории России.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19.Заповеди блаженств</w:t>
      </w:r>
      <w:r w:rsidRPr="00402053">
        <w:rPr>
          <w:color w:val="000000"/>
        </w:rPr>
        <w:t>. Когда христиане бывают счастливы. Как плач может обернуться радостью. Когда сердце бывает чистым.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20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Зачем творить добро?</w:t>
      </w:r>
      <w:r w:rsidRPr="00402053">
        <w:rPr>
          <w:rStyle w:val="apple-converted-space"/>
          <w:color w:val="000000"/>
        </w:rPr>
        <w:t> </w:t>
      </w:r>
      <w:r w:rsidRPr="00402053">
        <w:rPr>
          <w:color w:val="000000"/>
        </w:rPr>
        <w:t>Как подражают Христу. Чему радуются святые.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21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Чудо в жизни христианина</w:t>
      </w:r>
      <w:r w:rsidRPr="00402053">
        <w:rPr>
          <w:color w:val="000000"/>
        </w:rPr>
        <w:t>. О Святой Троице. О христианских добродетелях.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22.Православие о Божием суде</w:t>
      </w:r>
      <w:r w:rsidRPr="00402053">
        <w:rPr>
          <w:color w:val="000000"/>
        </w:rPr>
        <w:t>. Как видеть в людях Христа. Почему христиане верят в бессмертие.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Учатся анализировать жизненные ситуации, выбирать нравственные формы поведения, сопоставляя их с нормами религиозной культуры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23.Таинство Причастия</w:t>
      </w:r>
      <w:r w:rsidRPr="00402053">
        <w:rPr>
          <w:color w:val="000000"/>
        </w:rPr>
        <w:t>. Как Христос передал Себя ученикам. Что такое Причастие. Что такое церковное таинство.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24.Монастырь</w:t>
      </w:r>
      <w:r w:rsidRPr="00402053">
        <w:rPr>
          <w:color w:val="000000"/>
        </w:rPr>
        <w:t>. Почему люди идут в монахи. От чего отказываются монахи.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25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Отношение христианина к природе</w:t>
      </w:r>
      <w:r w:rsidRPr="00402053">
        <w:rPr>
          <w:color w:val="000000"/>
        </w:rPr>
        <w:t>. Что делает человека выше природы. Какую ответственность несет человек за сохранение природы.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26.Христианская семья.</w:t>
      </w:r>
      <w:r w:rsidRPr="00402053">
        <w:rPr>
          <w:rStyle w:val="apple-converted-space"/>
          <w:color w:val="000000"/>
        </w:rPr>
        <w:t> </w:t>
      </w:r>
      <w:r w:rsidRPr="00402053">
        <w:rPr>
          <w:color w:val="000000"/>
        </w:rPr>
        <w:t>Что такое венчание. Что означает обручальное кольцо.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27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Защита Отечества</w:t>
      </w:r>
      <w:r w:rsidRPr="00402053">
        <w:rPr>
          <w:color w:val="000000"/>
        </w:rPr>
        <w:t>. Когда война бывает справедливой. О святых защитниках Родины.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28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Христианин в труде</w:t>
      </w:r>
      <w:r w:rsidRPr="00402053">
        <w:rPr>
          <w:color w:val="000000"/>
        </w:rPr>
        <w:t>. О первом грехе людей. Какой труд напрасен.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29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Любовь и уважение к Отечеству</w:t>
      </w:r>
      <w:r w:rsidRPr="00402053">
        <w:rPr>
          <w:color w:val="000000"/>
        </w:rPr>
        <w:t xml:space="preserve">. Патриотизм многонационального и </w:t>
      </w:r>
      <w:proofErr w:type="spellStart"/>
      <w:r w:rsidRPr="00402053">
        <w:rPr>
          <w:color w:val="000000"/>
        </w:rPr>
        <w:t>многоконфессионального</w:t>
      </w:r>
      <w:proofErr w:type="spellEnd"/>
      <w:r w:rsidRPr="00402053">
        <w:rPr>
          <w:color w:val="000000"/>
        </w:rPr>
        <w:t xml:space="preserve"> народа России.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Учатся толерантному отношению к представителям разных мировоззрений и культурных традиций.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30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Повторительно - обобщающий урок</w:t>
      </w:r>
      <w:r w:rsidRPr="00402053">
        <w:rPr>
          <w:rStyle w:val="apple-converted-space"/>
          <w:bCs/>
          <w:color w:val="000000"/>
        </w:rPr>
        <w:t> </w:t>
      </w:r>
      <w:r w:rsidRPr="00402053">
        <w:rPr>
          <w:color w:val="000000"/>
        </w:rPr>
        <w:t>по второму разделу.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Осуществляют поиск необходимой информации для выполнения заданий.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bCs/>
          <w:color w:val="000000"/>
        </w:rPr>
        <w:t>31.Итоговая презентация творческих проектов учащихся</w:t>
      </w:r>
      <w:r w:rsidRPr="00402053">
        <w:rPr>
          <w:color w:val="000000"/>
        </w:rPr>
        <w:t>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Участвуют в диспутах: учатся слушать собеседника, излагать своё мнение.</w:t>
      </w:r>
    </w:p>
    <w:p w:rsidR="00402053" w:rsidRP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000000"/>
          <w:sz w:val="16"/>
          <w:szCs w:val="16"/>
        </w:rPr>
      </w:pPr>
      <w:r w:rsidRPr="00402053">
        <w:rPr>
          <w:color w:val="000000"/>
        </w:rPr>
        <w:t>Готовят сообщение по выбранной теме.</w:t>
      </w:r>
    </w:p>
    <w:p w:rsidR="00402053" w:rsidRDefault="00402053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02053">
        <w:rPr>
          <w:bCs/>
          <w:color w:val="000000"/>
        </w:rPr>
        <w:t>32-34</w:t>
      </w:r>
      <w:r w:rsidRPr="00402053">
        <w:rPr>
          <w:color w:val="000000"/>
        </w:rPr>
        <w:t>.</w:t>
      </w:r>
      <w:r w:rsidRPr="00402053">
        <w:rPr>
          <w:bCs/>
          <w:color w:val="000000"/>
        </w:rPr>
        <w:t>Итоговая презентация творческих проектов учащихся</w:t>
      </w:r>
      <w:r w:rsidRPr="00402053">
        <w:rPr>
          <w:rStyle w:val="apple-converted-space"/>
          <w:color w:val="000000"/>
        </w:rPr>
        <w:t> </w:t>
      </w:r>
      <w:r w:rsidRPr="00402053">
        <w:rPr>
          <w:color w:val="000000"/>
        </w:rPr>
        <w:t>(продолжение).</w:t>
      </w:r>
    </w:p>
    <w:p w:rsidR="004E35A1" w:rsidRDefault="004E35A1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E35A1" w:rsidRDefault="004E35A1" w:rsidP="006B01B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02053" w:rsidRDefault="00402053" w:rsidP="00402053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5DCE" w:rsidRDefault="00115DCE" w:rsidP="00115DC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5"/>
        <w:tblW w:w="9685" w:type="dxa"/>
        <w:tblInd w:w="108" w:type="dxa"/>
        <w:tblLook w:val="04A0"/>
      </w:tblPr>
      <w:tblGrid>
        <w:gridCol w:w="851"/>
        <w:gridCol w:w="7841"/>
        <w:gridCol w:w="993"/>
      </w:tblGrid>
      <w:tr w:rsidR="006B01BF" w:rsidRPr="00771D8E" w:rsidTr="00BF29AB">
        <w:tc>
          <w:tcPr>
            <w:tcW w:w="851" w:type="dxa"/>
          </w:tcPr>
          <w:p w:rsidR="006B01BF" w:rsidRPr="00771D8E" w:rsidRDefault="006B01BF" w:rsidP="006B01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1" w:type="dxa"/>
          </w:tcPr>
          <w:p w:rsidR="006B01BF" w:rsidRPr="00771D8E" w:rsidRDefault="006B01BF" w:rsidP="006B01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993" w:type="dxa"/>
          </w:tcPr>
          <w:p w:rsidR="006B01BF" w:rsidRPr="00771D8E" w:rsidRDefault="006B01BF" w:rsidP="006B01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FA15E3" w:rsidP="006B01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</w:tcPr>
          <w:p w:rsidR="00FA15E3" w:rsidRPr="00771D8E" w:rsidRDefault="00FA15E3" w:rsidP="0030297C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в православную духовную традицию. </w:t>
            </w:r>
          </w:p>
        </w:tc>
        <w:tc>
          <w:tcPr>
            <w:tcW w:w="993" w:type="dxa"/>
          </w:tcPr>
          <w:p w:rsidR="00FA15E3" w:rsidRPr="00771D8E" w:rsidRDefault="00FA15E3" w:rsidP="006B01B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1BF" w:rsidRPr="00771D8E" w:rsidTr="00BF29AB">
        <w:tc>
          <w:tcPr>
            <w:tcW w:w="851" w:type="dxa"/>
          </w:tcPr>
          <w:p w:rsidR="006B01BF" w:rsidRPr="00771D8E" w:rsidRDefault="00FA15E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1" w:type="dxa"/>
          </w:tcPr>
          <w:p w:rsidR="006B01BF" w:rsidRPr="00771D8E" w:rsidRDefault="00FA15E3" w:rsidP="0030297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Россия – наша Родина</w:t>
            </w:r>
            <w:proofErr w:type="gramStart"/>
            <w:r w:rsid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  <w:r w:rsid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</w:t>
            </w:r>
            <w:r w:rsidR="00B80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нягин</w:t>
            </w:r>
            <w:r w:rsidR="0030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</w:t>
            </w:r>
            <w:r w:rsidR="00B80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30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Киевская </w:t>
            </w:r>
            <w:r w:rsidR="00B80DD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Ольг</w:t>
            </w:r>
            <w:r w:rsidR="0030297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а.</w:t>
            </w:r>
          </w:p>
        </w:tc>
        <w:tc>
          <w:tcPr>
            <w:tcW w:w="993" w:type="dxa"/>
          </w:tcPr>
          <w:p w:rsidR="006B01BF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7C" w:rsidRPr="00771D8E" w:rsidTr="00BF29AB">
        <w:tc>
          <w:tcPr>
            <w:tcW w:w="851" w:type="dxa"/>
          </w:tcPr>
          <w:p w:rsidR="0030297C" w:rsidRPr="00771D8E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1" w:type="dxa"/>
          </w:tcPr>
          <w:p w:rsidR="0030297C" w:rsidRPr="00771D8E" w:rsidRDefault="0030297C" w:rsidP="0030297C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Культура и религия. Медовый спас: традиции и обычаи праздника.</w:t>
            </w:r>
          </w:p>
        </w:tc>
        <w:tc>
          <w:tcPr>
            <w:tcW w:w="993" w:type="dxa"/>
          </w:tcPr>
          <w:p w:rsidR="0030297C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7C" w:rsidRPr="00771D8E" w:rsidTr="00BF29AB">
        <w:tc>
          <w:tcPr>
            <w:tcW w:w="851" w:type="dxa"/>
          </w:tcPr>
          <w:p w:rsidR="0030297C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1" w:type="dxa"/>
          </w:tcPr>
          <w:p w:rsidR="0030297C" w:rsidRDefault="0030297C" w:rsidP="0030297C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Человек и Бог в православии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Житие преподобного Сергия Радонежского.</w:t>
            </w:r>
          </w:p>
        </w:tc>
        <w:tc>
          <w:tcPr>
            <w:tcW w:w="993" w:type="dxa"/>
          </w:tcPr>
          <w:p w:rsidR="0030297C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7C" w:rsidRPr="00771D8E" w:rsidTr="00BF29AB">
        <w:tc>
          <w:tcPr>
            <w:tcW w:w="851" w:type="dxa"/>
          </w:tcPr>
          <w:p w:rsidR="0030297C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1" w:type="dxa"/>
          </w:tcPr>
          <w:p w:rsidR="0030297C" w:rsidRPr="00771D8E" w:rsidRDefault="0030297C" w:rsidP="0030297C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Православная молитва</w:t>
            </w:r>
            <w:r w:rsidRPr="007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ее происхождение и значение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Князь Владимир Красное Солнышко.</w:t>
            </w:r>
          </w:p>
        </w:tc>
        <w:tc>
          <w:tcPr>
            <w:tcW w:w="993" w:type="dxa"/>
          </w:tcPr>
          <w:p w:rsidR="0030297C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1BF" w:rsidRPr="00771D8E" w:rsidTr="00BF29AB">
        <w:tc>
          <w:tcPr>
            <w:tcW w:w="851" w:type="dxa"/>
          </w:tcPr>
          <w:p w:rsidR="006B01BF" w:rsidRPr="00771D8E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1" w:type="dxa"/>
          </w:tcPr>
          <w:p w:rsidR="006B01BF" w:rsidRPr="00771D8E" w:rsidRDefault="0030297C" w:rsidP="003572D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Библия и Евангелие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Кирилл и </w:t>
            </w:r>
            <w:proofErr w:type="spellStart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Мефодий</w:t>
            </w:r>
            <w:proofErr w:type="spellEnd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просветители славянских народов. </w:t>
            </w:r>
          </w:p>
        </w:tc>
        <w:tc>
          <w:tcPr>
            <w:tcW w:w="993" w:type="dxa"/>
          </w:tcPr>
          <w:p w:rsidR="006B01BF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7C" w:rsidRPr="00771D8E" w:rsidTr="00BF29AB">
        <w:tc>
          <w:tcPr>
            <w:tcW w:w="851" w:type="dxa"/>
          </w:tcPr>
          <w:p w:rsidR="0030297C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1" w:type="dxa"/>
          </w:tcPr>
          <w:p w:rsidR="0030297C" w:rsidRPr="00771D8E" w:rsidRDefault="0030297C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Проповедь Христа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Яблочный спас: традиции и обычаи праздника.</w:t>
            </w:r>
          </w:p>
        </w:tc>
        <w:tc>
          <w:tcPr>
            <w:tcW w:w="993" w:type="dxa"/>
          </w:tcPr>
          <w:p w:rsidR="0030297C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297C" w:rsidRPr="00771D8E" w:rsidTr="00BF29AB">
        <w:tc>
          <w:tcPr>
            <w:tcW w:w="851" w:type="dxa"/>
          </w:tcPr>
          <w:p w:rsidR="0030297C" w:rsidRDefault="00CC4097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1" w:type="dxa"/>
          </w:tcPr>
          <w:p w:rsidR="0030297C" w:rsidRPr="00771D8E" w:rsidRDefault="00CC4097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Христос и Его крест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Святые князья Борис и Глеб.</w:t>
            </w:r>
          </w:p>
        </w:tc>
        <w:tc>
          <w:tcPr>
            <w:tcW w:w="993" w:type="dxa"/>
          </w:tcPr>
          <w:p w:rsidR="0030297C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1BF" w:rsidRPr="00771D8E" w:rsidTr="00BF29AB">
        <w:tc>
          <w:tcPr>
            <w:tcW w:w="851" w:type="dxa"/>
          </w:tcPr>
          <w:p w:rsidR="006B01BF" w:rsidRPr="00771D8E" w:rsidRDefault="00CC4097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1" w:type="dxa"/>
          </w:tcPr>
          <w:p w:rsidR="006B01BF" w:rsidRPr="00771D8E" w:rsidRDefault="00CC4097" w:rsidP="00EC0289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Пасха.</w:t>
            </w:r>
            <w:r w:rsidRPr="00771D8E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71D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Воскресение Христа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EC02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6B01BF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097" w:rsidRPr="00771D8E" w:rsidTr="00BF29AB">
        <w:tc>
          <w:tcPr>
            <w:tcW w:w="851" w:type="dxa"/>
          </w:tcPr>
          <w:p w:rsidR="00CC4097" w:rsidRDefault="00CC4097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1" w:type="dxa"/>
          </w:tcPr>
          <w:p w:rsidR="00CC4097" w:rsidRPr="00771D8E" w:rsidRDefault="00CC4097" w:rsidP="003572DD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Православное учение о человеке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Ореховый Спас: традиции и обычаи праздника. </w:t>
            </w:r>
          </w:p>
        </w:tc>
        <w:tc>
          <w:tcPr>
            <w:tcW w:w="993" w:type="dxa"/>
          </w:tcPr>
          <w:p w:rsidR="00CC4097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4097" w:rsidRPr="00771D8E" w:rsidTr="00BF29AB">
        <w:tc>
          <w:tcPr>
            <w:tcW w:w="851" w:type="dxa"/>
          </w:tcPr>
          <w:p w:rsidR="00CC4097" w:rsidRDefault="007D5294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1" w:type="dxa"/>
          </w:tcPr>
          <w:p w:rsidR="00CC4097" w:rsidRPr="00771D8E" w:rsidRDefault="007D5294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Совесть и раскаяние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Святитель Иоанн, митрополит </w:t>
            </w:r>
            <w:proofErr w:type="spellStart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Тобольский</w:t>
            </w:r>
            <w:proofErr w:type="spellEnd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всея Сибири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CC4097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B01BF" w:rsidRPr="00771D8E" w:rsidTr="00BF29AB">
        <w:tc>
          <w:tcPr>
            <w:tcW w:w="851" w:type="dxa"/>
          </w:tcPr>
          <w:p w:rsidR="006B01BF" w:rsidRPr="00771D8E" w:rsidRDefault="007D5294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1" w:type="dxa"/>
          </w:tcPr>
          <w:p w:rsidR="006B01BF" w:rsidRPr="00771D8E" w:rsidRDefault="007D5294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Заповеди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Князь Владимир Мономах.</w:t>
            </w:r>
          </w:p>
        </w:tc>
        <w:tc>
          <w:tcPr>
            <w:tcW w:w="993" w:type="dxa"/>
          </w:tcPr>
          <w:p w:rsidR="006B01BF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4368B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841" w:type="dxa"/>
          </w:tcPr>
          <w:p w:rsidR="00FA15E3" w:rsidRPr="00771D8E" w:rsidRDefault="00771D8E" w:rsidP="003572DD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Милосердие и сострадание</w:t>
            </w:r>
            <w:r w:rsidR="00E73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Преподобный Серафим, </w:t>
            </w:r>
            <w:proofErr w:type="spellStart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Саровский</w:t>
            </w:r>
            <w:proofErr w:type="spellEnd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Чудотворец.</w:t>
            </w:r>
            <w:r w:rsidR="00E736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4368B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1" w:type="dxa"/>
          </w:tcPr>
          <w:p w:rsidR="00FA15E3" w:rsidRPr="00771D8E" w:rsidRDefault="00771D8E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Золотое правило этики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. Святитель </w:t>
            </w:r>
            <w:proofErr w:type="spellStart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Филофей</w:t>
            </w:r>
            <w:proofErr w:type="spellEnd"/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апостол Сибири</w:t>
            </w:r>
            <w:r w:rsidR="00DA53B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4368B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1" w:type="dxa"/>
          </w:tcPr>
          <w:p w:rsidR="00FA15E3" w:rsidRPr="00771D8E" w:rsidRDefault="00771D8E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Храм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Святитель Николай Чудотворец.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4368B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1" w:type="dxa"/>
          </w:tcPr>
          <w:p w:rsidR="00FA15E3" w:rsidRPr="00771D8E" w:rsidRDefault="00771D8E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Икона</w:t>
            </w:r>
            <w:r w:rsidR="003572D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Светлый праздник Рождества.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4368B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1" w:type="dxa"/>
          </w:tcPr>
          <w:p w:rsidR="00FA15E3" w:rsidRPr="00771D8E" w:rsidRDefault="00771D8E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1D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Творческие работы учащихся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53B0" w:rsidRPr="00771D8E" w:rsidTr="00BF29AB">
        <w:tc>
          <w:tcPr>
            <w:tcW w:w="851" w:type="dxa"/>
          </w:tcPr>
          <w:p w:rsidR="00DA53B0" w:rsidRPr="00771D8E" w:rsidRDefault="00DA53B0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1" w:type="dxa"/>
          </w:tcPr>
          <w:p w:rsidR="00DA53B0" w:rsidRPr="00771D8E" w:rsidRDefault="00DA53B0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Подведение итогов. Тестирование. Защита творческих работ.</w:t>
            </w:r>
          </w:p>
        </w:tc>
        <w:tc>
          <w:tcPr>
            <w:tcW w:w="993" w:type="dxa"/>
          </w:tcPr>
          <w:p w:rsidR="00DA53B0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FA15E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41" w:type="dxa"/>
          </w:tcPr>
          <w:p w:rsidR="00FA15E3" w:rsidRPr="00BF29AB" w:rsidRDefault="00BF29AB" w:rsidP="00BF29A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Православие в России</w:t>
            </w:r>
          </w:p>
        </w:tc>
        <w:tc>
          <w:tcPr>
            <w:tcW w:w="993" w:type="dxa"/>
          </w:tcPr>
          <w:p w:rsidR="00FA15E3" w:rsidRPr="00771D8E" w:rsidRDefault="00FA15E3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5E3" w:rsidRPr="00771D8E" w:rsidTr="00BF29AB">
        <w:tc>
          <w:tcPr>
            <w:tcW w:w="851" w:type="dxa"/>
          </w:tcPr>
          <w:p w:rsidR="00FA15E3" w:rsidRPr="00771D8E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1" w:type="dxa"/>
          </w:tcPr>
          <w:p w:rsidR="00FA15E3" w:rsidRPr="00771D8E" w:rsidRDefault="002F05F8" w:rsidP="0034510A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Как христианство пришло на Русь. Крещение Господне</w:t>
            </w:r>
            <w:r w:rsidR="0034510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 престольный праздник нашего села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FA15E3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1" w:type="dxa"/>
          </w:tcPr>
          <w:p w:rsidR="00BF29AB" w:rsidRPr="00771D8E" w:rsidRDefault="002F05F8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Подвиг. Князь Александр Невский. Битва на Неве. Ледовое побоище.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1" w:type="dxa"/>
          </w:tcPr>
          <w:p w:rsidR="00BF29AB" w:rsidRPr="00771D8E" w:rsidRDefault="00B721D2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Заповеди блаженств. Преподобный Савва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Сторожевский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1" w:type="dxa"/>
          </w:tcPr>
          <w:p w:rsidR="00BF29AB" w:rsidRPr="00771D8E" w:rsidRDefault="00B721D2" w:rsidP="00B721D2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Зачем творить добро? Семья последнего русского императора.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1" w:type="dxa"/>
          </w:tcPr>
          <w:p w:rsidR="00BF29AB" w:rsidRPr="00771D8E" w:rsidRDefault="00B721D2" w:rsidP="00B721D2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Чудо в жизни христианина. Масленица: традиции и обычаи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1" w:type="dxa"/>
          </w:tcPr>
          <w:p w:rsidR="00BF29AB" w:rsidRPr="00771D8E" w:rsidRDefault="00B721D2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Православие о божьем суде. Князь Дмитрий Донской. Куликовская битва. 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1" w:type="dxa"/>
          </w:tcPr>
          <w:p w:rsidR="00BF29AB" w:rsidRPr="00771D8E" w:rsidRDefault="00B721D2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Таинство причастия. Божий свет в слепых очах -  Святая Матрона Московская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1" w:type="dxa"/>
          </w:tcPr>
          <w:p w:rsidR="00BF29AB" w:rsidRPr="00771D8E" w:rsidRDefault="00B721D2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Монастырь. Сибирские святыни.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1" w:type="dxa"/>
          </w:tcPr>
          <w:p w:rsidR="00BF29AB" w:rsidRPr="00771D8E" w:rsidRDefault="00B721D2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Отношение христианина к природе. </w:t>
            </w:r>
            <w:r w:rsidR="008F08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Великий праздник Троицы.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1" w:type="dxa"/>
          </w:tcPr>
          <w:p w:rsidR="00BF29AB" w:rsidRPr="00771D8E" w:rsidRDefault="008F081F" w:rsidP="008F081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Христианская семья. Святые Пётр и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Феврония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Муромские. 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1" w:type="dxa"/>
          </w:tcPr>
          <w:p w:rsidR="00BF29AB" w:rsidRPr="00771D8E" w:rsidRDefault="008F081F" w:rsidP="008F081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Защита Отечества. Святой адмирал Федор Ушаков.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1" w:type="dxa"/>
          </w:tcPr>
          <w:p w:rsidR="00BF29AB" w:rsidRPr="00771D8E" w:rsidRDefault="008F081F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Христианин в труде. Великий праздник Пасхи Христовой.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1" w:type="dxa"/>
          </w:tcPr>
          <w:p w:rsidR="00BF29AB" w:rsidRPr="00771D8E" w:rsidRDefault="008F081F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Любовь и уважение к Отечеству. Великие битвы и полководцы: непобедимый полководец А.В. Суворов.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1" w:type="dxa"/>
          </w:tcPr>
          <w:p w:rsidR="008F081F" w:rsidRPr="00771D8E" w:rsidRDefault="008F081F" w:rsidP="008F081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Любовь и уважение к Отечеству. Великие битвы и полководцы: война 1812 года, М.И. Кутузов.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1" w:type="dxa"/>
          </w:tcPr>
          <w:p w:rsidR="00BF29AB" w:rsidRPr="00771D8E" w:rsidRDefault="008F081F" w:rsidP="008F081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Любовь и уважение к Отечеству. Великая Отечественная война 1941-1945 гг.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F29AB" w:rsidRPr="00771D8E" w:rsidTr="00BF29AB">
        <w:tc>
          <w:tcPr>
            <w:tcW w:w="851" w:type="dxa"/>
          </w:tcPr>
          <w:p w:rsidR="00BF29AB" w:rsidRDefault="00BF29AB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7841" w:type="dxa"/>
          </w:tcPr>
          <w:p w:rsidR="00BF29AB" w:rsidRPr="00771D8E" w:rsidRDefault="008F081F" w:rsidP="006B01BF">
            <w:pPr>
              <w:pStyle w:val="a3"/>
              <w:ind w:left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Закрепление пройденного материала. Выполнение творческих работ.</w:t>
            </w:r>
          </w:p>
        </w:tc>
        <w:tc>
          <w:tcPr>
            <w:tcW w:w="993" w:type="dxa"/>
          </w:tcPr>
          <w:p w:rsidR="00BF29AB" w:rsidRPr="00771D8E" w:rsidRDefault="00E851CF" w:rsidP="006B01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B01BF" w:rsidRDefault="006B01BF" w:rsidP="006B01B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B01BF" w:rsidRPr="00115DCE" w:rsidRDefault="006B01BF" w:rsidP="006B01BF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B01BF" w:rsidRPr="00115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A72CA"/>
    <w:multiLevelType w:val="hybridMultilevel"/>
    <w:tmpl w:val="B322D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607D11"/>
    <w:multiLevelType w:val="multilevel"/>
    <w:tmpl w:val="A578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60EBB"/>
    <w:rsid w:val="000B034C"/>
    <w:rsid w:val="00115DCE"/>
    <w:rsid w:val="00136FDE"/>
    <w:rsid w:val="00167FBD"/>
    <w:rsid w:val="002F05F8"/>
    <w:rsid w:val="0030297C"/>
    <w:rsid w:val="0034510A"/>
    <w:rsid w:val="003572DD"/>
    <w:rsid w:val="00402053"/>
    <w:rsid w:val="004368B3"/>
    <w:rsid w:val="00460400"/>
    <w:rsid w:val="004E35A1"/>
    <w:rsid w:val="00517A22"/>
    <w:rsid w:val="00543835"/>
    <w:rsid w:val="006350A5"/>
    <w:rsid w:val="006B01BF"/>
    <w:rsid w:val="00771D8E"/>
    <w:rsid w:val="007D5294"/>
    <w:rsid w:val="008B0CAE"/>
    <w:rsid w:val="008F081F"/>
    <w:rsid w:val="00A60EBB"/>
    <w:rsid w:val="00AF611A"/>
    <w:rsid w:val="00B14E65"/>
    <w:rsid w:val="00B721D2"/>
    <w:rsid w:val="00B80DD7"/>
    <w:rsid w:val="00BF29AB"/>
    <w:rsid w:val="00C103D7"/>
    <w:rsid w:val="00CC4097"/>
    <w:rsid w:val="00DA53B0"/>
    <w:rsid w:val="00E61C6A"/>
    <w:rsid w:val="00E736EE"/>
    <w:rsid w:val="00E851CF"/>
    <w:rsid w:val="00EA3371"/>
    <w:rsid w:val="00EC0289"/>
    <w:rsid w:val="00F74C6A"/>
    <w:rsid w:val="00FA15E3"/>
    <w:rsid w:val="00FD5B4D"/>
    <w:rsid w:val="00FD77C9"/>
    <w:rsid w:val="00FE6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7A2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17A22"/>
  </w:style>
  <w:style w:type="table" w:styleId="a5">
    <w:name w:val="Table Grid"/>
    <w:basedOn w:val="a1"/>
    <w:uiPriority w:val="59"/>
    <w:rsid w:val="006B01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11858</TotalTime>
  <Pages>5</Pages>
  <Words>2116</Words>
  <Characters>12062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2017-08-23T17:35:00Z</cp:lastPrinted>
  <dcterms:created xsi:type="dcterms:W3CDTF">2017-08-15T10:58:00Z</dcterms:created>
  <dcterms:modified xsi:type="dcterms:W3CDTF">2017-08-23T17:37:00Z</dcterms:modified>
</cp:coreProperties>
</file>