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0" w:type="auto"/>
        <w:tblInd w:w="0" w:type="dxa"/>
        <w:tblLook w:val="04A0" w:firstRow="1" w:lastRow="0" w:firstColumn="1" w:lastColumn="0" w:noHBand="0" w:noVBand="1"/>
      </w:tblPr>
      <w:tblGrid>
        <w:gridCol w:w="3285"/>
        <w:gridCol w:w="3294"/>
        <w:gridCol w:w="3275"/>
      </w:tblGrid>
      <w:tr w:rsidR="00D35BD7" w:rsidRPr="00D35BD7" w:rsidTr="00D35BD7">
        <w:tc>
          <w:tcPr>
            <w:tcW w:w="3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35BD7" w:rsidRPr="00D35BD7" w:rsidRDefault="00D35BD7" w:rsidP="00D35BD7">
            <w:pPr>
              <w:tabs>
                <w:tab w:val="left" w:pos="7695"/>
              </w:tabs>
              <w:rPr>
                <w:rFonts w:ascii="Times New Roman" w:hAnsi="Times New Roman"/>
              </w:rPr>
            </w:pPr>
            <w:r w:rsidRPr="00D35BD7">
              <w:rPr>
                <w:rFonts w:ascii="Times New Roman" w:hAnsi="Times New Roman"/>
              </w:rPr>
              <w:t>СОГЛАСОВАНО»</w:t>
            </w:r>
          </w:p>
          <w:p w:rsidR="00D35BD7" w:rsidRPr="00D35BD7" w:rsidRDefault="00D35BD7" w:rsidP="00D35BD7">
            <w:pPr>
              <w:tabs>
                <w:tab w:val="left" w:pos="7695"/>
              </w:tabs>
              <w:rPr>
                <w:rFonts w:ascii="Times New Roman" w:hAnsi="Times New Roman"/>
                <w:color w:val="000000"/>
              </w:rPr>
            </w:pPr>
            <w:r w:rsidRPr="00D35BD7">
              <w:rPr>
                <w:rFonts w:ascii="Times New Roman" w:hAnsi="Times New Roman"/>
                <w:color w:val="000000"/>
              </w:rPr>
              <w:t>Председатель Управляющего совета</w:t>
            </w:r>
          </w:p>
          <w:p w:rsidR="00D35BD7" w:rsidRPr="00D35BD7" w:rsidRDefault="00D35BD7" w:rsidP="00D35BD7">
            <w:pPr>
              <w:tabs>
                <w:tab w:val="left" w:pos="7695"/>
              </w:tabs>
              <w:rPr>
                <w:rFonts w:ascii="Times New Roman" w:hAnsi="Times New Roman"/>
                <w:color w:val="000000"/>
              </w:rPr>
            </w:pPr>
            <w:r w:rsidRPr="00D35BD7">
              <w:rPr>
                <w:rFonts w:ascii="Times New Roman" w:hAnsi="Times New Roman"/>
                <w:color w:val="000000"/>
              </w:rPr>
              <w:t xml:space="preserve">_______ </w:t>
            </w:r>
            <w:proofErr w:type="spellStart"/>
            <w:r w:rsidRPr="00D35BD7">
              <w:rPr>
                <w:rFonts w:ascii="Times New Roman" w:hAnsi="Times New Roman"/>
                <w:color w:val="000000"/>
              </w:rPr>
              <w:t>С.Н.Барсукова</w:t>
            </w:r>
            <w:proofErr w:type="spellEnd"/>
          </w:p>
          <w:p w:rsidR="00D35BD7" w:rsidRPr="00D35BD7" w:rsidRDefault="00D35BD7" w:rsidP="00D35BD7">
            <w:pPr>
              <w:tabs>
                <w:tab w:val="left" w:pos="7695"/>
              </w:tabs>
              <w:rPr>
                <w:rFonts w:ascii="Times New Roman" w:hAnsi="Times New Roman"/>
              </w:rPr>
            </w:pPr>
            <w:r w:rsidRPr="00D35BD7">
              <w:rPr>
                <w:rFonts w:ascii="Times New Roman" w:hAnsi="Times New Roman"/>
                <w:color w:val="000000"/>
              </w:rPr>
              <w:t>«___</w:t>
            </w:r>
            <w:r w:rsidRPr="00D35BD7">
              <w:rPr>
                <w:rFonts w:ascii="Times New Roman" w:hAnsi="Times New Roman"/>
                <w:color w:val="000000"/>
                <w:u w:val="single"/>
              </w:rPr>
              <w:t>22</w:t>
            </w:r>
            <w:r w:rsidRPr="00D35BD7">
              <w:rPr>
                <w:rFonts w:ascii="Times New Roman" w:hAnsi="Times New Roman"/>
                <w:color w:val="000000"/>
              </w:rPr>
              <w:t>_» ___</w:t>
            </w:r>
            <w:r w:rsidRPr="00D35BD7">
              <w:rPr>
                <w:rFonts w:ascii="Times New Roman" w:hAnsi="Times New Roman"/>
                <w:color w:val="000000"/>
                <w:u w:val="single"/>
              </w:rPr>
              <w:t>08_</w:t>
            </w:r>
            <w:r w:rsidRPr="00D35BD7">
              <w:rPr>
                <w:rFonts w:ascii="Times New Roman" w:hAnsi="Times New Roman"/>
                <w:color w:val="000000"/>
              </w:rPr>
              <w:t>__20_</w:t>
            </w:r>
            <w:r w:rsidRPr="00D35BD7">
              <w:rPr>
                <w:rFonts w:ascii="Times New Roman" w:hAnsi="Times New Roman"/>
                <w:color w:val="000000"/>
                <w:u w:val="single"/>
              </w:rPr>
              <w:t>14</w:t>
            </w:r>
            <w:r w:rsidRPr="00D35BD7">
              <w:rPr>
                <w:rFonts w:ascii="Times New Roman" w:hAnsi="Times New Roman"/>
                <w:color w:val="000000"/>
              </w:rPr>
              <w:t>_г.</w:t>
            </w: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35BD7" w:rsidRPr="00D35BD7" w:rsidRDefault="00D35BD7" w:rsidP="00D35BD7">
            <w:pPr>
              <w:tabs>
                <w:tab w:val="left" w:pos="7695"/>
              </w:tabs>
              <w:rPr>
                <w:rFonts w:ascii="Times New Roman" w:hAnsi="Times New Roman"/>
                <w:color w:val="000000"/>
              </w:rPr>
            </w:pPr>
            <w:r w:rsidRPr="00D35BD7">
              <w:rPr>
                <w:rFonts w:ascii="Times New Roman" w:hAnsi="Times New Roman"/>
              </w:rPr>
              <w:t>«СОГЛАСОВАНО»</w:t>
            </w:r>
            <w:r w:rsidRPr="00D35BD7">
              <w:rPr>
                <w:rFonts w:ascii="Times New Roman" w:hAnsi="Times New Roman"/>
                <w:color w:val="000000"/>
              </w:rPr>
              <w:t xml:space="preserve"> Председатель профкома _______ Ю.Ю. </w:t>
            </w:r>
            <w:proofErr w:type="spellStart"/>
            <w:r w:rsidRPr="00D35BD7">
              <w:rPr>
                <w:rFonts w:ascii="Times New Roman" w:hAnsi="Times New Roman"/>
                <w:color w:val="000000"/>
              </w:rPr>
              <w:t>Бахарева</w:t>
            </w:r>
            <w:proofErr w:type="spellEnd"/>
          </w:p>
          <w:p w:rsidR="00D35BD7" w:rsidRPr="00D35BD7" w:rsidRDefault="00D35BD7" w:rsidP="00D35BD7">
            <w:pPr>
              <w:tabs>
                <w:tab w:val="left" w:pos="7695"/>
              </w:tabs>
              <w:rPr>
                <w:rFonts w:ascii="Times New Roman" w:hAnsi="Times New Roman"/>
                <w:color w:val="000000"/>
              </w:rPr>
            </w:pPr>
          </w:p>
          <w:p w:rsidR="00D35BD7" w:rsidRPr="00D35BD7" w:rsidRDefault="00D35BD7" w:rsidP="00D35BD7">
            <w:pPr>
              <w:tabs>
                <w:tab w:val="left" w:pos="7695"/>
              </w:tabs>
              <w:rPr>
                <w:rFonts w:ascii="Times New Roman" w:hAnsi="Times New Roman"/>
              </w:rPr>
            </w:pPr>
            <w:r w:rsidRPr="00D35BD7">
              <w:rPr>
                <w:rFonts w:ascii="Times New Roman" w:hAnsi="Times New Roman"/>
                <w:color w:val="000000"/>
              </w:rPr>
              <w:t>«___</w:t>
            </w:r>
            <w:r w:rsidRPr="00D35BD7">
              <w:rPr>
                <w:rFonts w:ascii="Times New Roman" w:hAnsi="Times New Roman"/>
                <w:color w:val="000000"/>
                <w:u w:val="single"/>
              </w:rPr>
              <w:t>22_</w:t>
            </w:r>
            <w:r w:rsidRPr="00D35BD7">
              <w:rPr>
                <w:rFonts w:ascii="Times New Roman" w:hAnsi="Times New Roman"/>
                <w:color w:val="000000"/>
              </w:rPr>
              <w:t>» ____</w:t>
            </w:r>
            <w:r w:rsidRPr="00D35BD7">
              <w:rPr>
                <w:rFonts w:ascii="Times New Roman" w:hAnsi="Times New Roman"/>
                <w:color w:val="000000"/>
                <w:u w:val="single"/>
              </w:rPr>
              <w:t>08</w:t>
            </w:r>
            <w:r w:rsidRPr="00D35BD7">
              <w:rPr>
                <w:rFonts w:ascii="Times New Roman" w:hAnsi="Times New Roman"/>
                <w:color w:val="000000"/>
              </w:rPr>
              <w:t>__</w:t>
            </w:r>
            <w:r w:rsidRPr="00D35BD7">
              <w:rPr>
                <w:rFonts w:ascii="Times New Roman" w:hAnsi="Times New Roman"/>
                <w:color w:val="000000"/>
                <w:u w:val="single"/>
              </w:rPr>
              <w:t>20 14г</w:t>
            </w:r>
            <w:r w:rsidRPr="00D35BD7">
              <w:rPr>
                <w:rFonts w:ascii="Times New Roman" w:hAnsi="Times New Roman"/>
                <w:color w:val="000000"/>
              </w:rPr>
              <w:t xml:space="preserve">.    </w:t>
            </w:r>
          </w:p>
        </w:tc>
        <w:tc>
          <w:tcPr>
            <w:tcW w:w="3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35BD7" w:rsidRPr="00D35BD7" w:rsidRDefault="00D35BD7" w:rsidP="00D35BD7">
            <w:pPr>
              <w:tabs>
                <w:tab w:val="left" w:pos="7695"/>
              </w:tabs>
              <w:rPr>
                <w:rFonts w:ascii="Times New Roman" w:hAnsi="Times New Roman"/>
                <w:color w:val="000000"/>
              </w:rPr>
            </w:pPr>
            <w:r w:rsidRPr="00D35BD7">
              <w:rPr>
                <w:rFonts w:ascii="Times New Roman" w:hAnsi="Times New Roman"/>
              </w:rPr>
              <w:t>«УТВЕРЖДАЮ»</w:t>
            </w:r>
            <w:r w:rsidRPr="00D35BD7">
              <w:rPr>
                <w:rFonts w:ascii="Times New Roman" w:hAnsi="Times New Roman"/>
                <w:color w:val="000000"/>
              </w:rPr>
              <w:t xml:space="preserve"> Директор МАОУ «Миясская СОШ» ___________ </w:t>
            </w:r>
            <w:proofErr w:type="gramStart"/>
            <w:r w:rsidRPr="00D35BD7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D35BD7">
              <w:rPr>
                <w:rFonts w:ascii="Times New Roman" w:hAnsi="Times New Roman"/>
                <w:color w:val="000000"/>
              </w:rPr>
              <w:t xml:space="preserve"> ПАШКОВ</w:t>
            </w:r>
          </w:p>
          <w:p w:rsidR="00D35BD7" w:rsidRPr="00D35BD7" w:rsidRDefault="00D35BD7" w:rsidP="00D35BD7">
            <w:pPr>
              <w:tabs>
                <w:tab w:val="left" w:pos="7695"/>
              </w:tabs>
              <w:rPr>
                <w:rFonts w:ascii="Times New Roman" w:hAnsi="Times New Roman"/>
              </w:rPr>
            </w:pPr>
            <w:r w:rsidRPr="00D35BD7">
              <w:rPr>
                <w:rFonts w:ascii="Times New Roman" w:hAnsi="Times New Roman"/>
                <w:color w:val="000000"/>
              </w:rPr>
              <w:t>«_</w:t>
            </w:r>
            <w:r w:rsidRPr="00D35BD7">
              <w:rPr>
                <w:rFonts w:ascii="Times New Roman" w:hAnsi="Times New Roman"/>
                <w:color w:val="000000"/>
                <w:u w:val="single"/>
              </w:rPr>
              <w:t>25</w:t>
            </w:r>
            <w:r w:rsidRPr="00D35BD7">
              <w:rPr>
                <w:rFonts w:ascii="Times New Roman" w:hAnsi="Times New Roman"/>
                <w:color w:val="000000"/>
              </w:rPr>
              <w:t>_» __</w:t>
            </w:r>
            <w:r w:rsidRPr="00D35BD7">
              <w:rPr>
                <w:rFonts w:ascii="Times New Roman" w:hAnsi="Times New Roman"/>
                <w:color w:val="000000"/>
                <w:u w:val="single"/>
              </w:rPr>
              <w:t>08</w:t>
            </w:r>
            <w:r w:rsidRPr="00D35BD7">
              <w:rPr>
                <w:rFonts w:ascii="Times New Roman" w:hAnsi="Times New Roman"/>
                <w:color w:val="000000"/>
              </w:rPr>
              <w:t>___20</w:t>
            </w:r>
            <w:r w:rsidRPr="00D35BD7">
              <w:rPr>
                <w:rFonts w:ascii="Times New Roman" w:hAnsi="Times New Roman"/>
                <w:color w:val="000000"/>
                <w:u w:val="single"/>
              </w:rPr>
              <w:t>14</w:t>
            </w:r>
            <w:r w:rsidRPr="00D35BD7">
              <w:rPr>
                <w:rFonts w:ascii="Times New Roman" w:hAnsi="Times New Roman"/>
                <w:color w:val="000000"/>
              </w:rPr>
              <w:t>_г.</w:t>
            </w:r>
          </w:p>
        </w:tc>
      </w:tr>
    </w:tbl>
    <w:p w:rsidR="00405E72" w:rsidRPr="00405E72" w:rsidRDefault="00405E72" w:rsidP="00405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5E72" w:rsidRPr="00405E72" w:rsidRDefault="00405E72" w:rsidP="00405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1B09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405E72" w:rsidRPr="004D1B09" w:rsidRDefault="00405E72" w:rsidP="004D1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405E72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4D1B09" w:rsidRPr="004D1B09">
        <w:rPr>
          <w:rFonts w:ascii="Times New Roman" w:eastAsia="Times New Roman" w:hAnsi="Times New Roman" w:cs="Times New Roman"/>
          <w:b/>
          <w:sz w:val="32"/>
          <w:szCs w:val="32"/>
        </w:rPr>
        <w:t>школьной музейной краеведческой комнате</w:t>
      </w:r>
    </w:p>
    <w:p w:rsidR="00405E72" w:rsidRPr="00405E72" w:rsidRDefault="00405E72" w:rsidP="00405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E72">
        <w:rPr>
          <w:rFonts w:ascii="Times New Roman" w:eastAsia="Times New Roman" w:hAnsi="Times New Roman" w:cs="Times New Roman"/>
          <w:b/>
          <w:sz w:val="28"/>
          <w:szCs w:val="28"/>
        </w:rPr>
        <w:t>МАОУ «Миясская  СОШ»</w:t>
      </w:r>
    </w:p>
    <w:p w:rsidR="00405E72" w:rsidRPr="00405E72" w:rsidRDefault="00405E72" w:rsidP="00405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E72" w:rsidRPr="00405E72" w:rsidRDefault="00405E72" w:rsidP="00405E7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E72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EF0DF0" w:rsidRDefault="00EF0DF0" w:rsidP="00EF0DF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Данное </w:t>
      </w:r>
      <w:r w:rsidRPr="004D1B0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положение</w:t>
      </w:r>
      <w:r w:rsidRPr="00EF0DF0">
        <w:rPr>
          <w:rFonts w:ascii="Times New Roman" w:hAnsi="Times New Roman" w:cs="Times New Roman"/>
          <w:sz w:val="28"/>
          <w:szCs w:val="28"/>
        </w:rPr>
        <w:t xml:space="preserve"> составлено на основе проекта </w:t>
      </w:r>
      <w:r w:rsidR="00BC2496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Pr="00EF0DF0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</w:t>
      </w:r>
    </w:p>
    <w:p w:rsidR="00EA7B2D" w:rsidRPr="00EF0DF0" w:rsidRDefault="001E7FC8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Музейная</w:t>
      </w:r>
      <w:r w:rsidRPr="001E7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краеведческая комната </w:t>
      </w:r>
      <w:r w:rsidR="00EA7B2D" w:rsidRPr="00EF0DF0">
        <w:rPr>
          <w:rFonts w:ascii="Times New Roman" w:hAnsi="Times New Roman" w:cs="Times New Roman"/>
          <w:sz w:val="28"/>
          <w:szCs w:val="28"/>
        </w:rPr>
        <w:t xml:space="preserve"> – является структурным подразделением образовательных учреждений Российской Федерации независимо от формы собственности и действующего на основании Закона Российской Федерации «Об образовании» от 13 января </w:t>
      </w:r>
      <w:smartTag w:uri="urn:schemas-microsoft-com:office:smarttags" w:element="metricconverter">
        <w:smartTagPr>
          <w:attr w:name="ProductID" w:val="1996 г"/>
        </w:smartTagPr>
        <w:r w:rsidR="00EA7B2D" w:rsidRPr="00EF0DF0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="00EA7B2D" w:rsidRPr="00EF0DF0">
        <w:rPr>
          <w:rFonts w:ascii="Times New Roman" w:hAnsi="Times New Roman" w:cs="Times New Roman"/>
          <w:sz w:val="28"/>
          <w:szCs w:val="28"/>
        </w:rPr>
        <w:t xml:space="preserve">. №12-ФЗ, а в части учета и хранения фондов – Федерального закона «О Музейном фонде и музеях Российской Федерации» от 26 мая </w:t>
      </w:r>
      <w:smartTag w:uri="urn:schemas-microsoft-com:office:smarttags" w:element="metricconverter">
        <w:smartTagPr>
          <w:attr w:name="ProductID" w:val="1996 г"/>
        </w:smartTagPr>
        <w:r w:rsidR="00EA7B2D" w:rsidRPr="00EF0DF0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="00EA7B2D" w:rsidRPr="00EF0DF0">
        <w:rPr>
          <w:rFonts w:ascii="Times New Roman" w:hAnsi="Times New Roman" w:cs="Times New Roman"/>
          <w:sz w:val="28"/>
          <w:szCs w:val="28"/>
        </w:rPr>
        <w:t xml:space="preserve">. № 54-ФЗ.         </w:t>
      </w:r>
      <w:proofErr w:type="gramEnd"/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Музейный уголок является систематизированным, тематическим собранием подлинных памятников истории, культуры, комплектуемых, сохраняемых и экспонируемых в соответствии с действующими правилами. В основе поисковой и собирательской деятельности музея лежит краеведческий принцип</w:t>
      </w:r>
      <w:r w:rsidRPr="00EF0DF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F0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B2D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Музейный уголок создан в  образовательном учреждении под руководством педагогов и при участии детей, родителей и общественности.         Подлинные памятники истории, культуры, хранящиеся в фондах музейного уголка, входят в состав музейного фонда.  </w:t>
      </w:r>
    </w:p>
    <w:p w:rsidR="00405E72" w:rsidRPr="00EF0DF0" w:rsidRDefault="00405E72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B2D" w:rsidRPr="00405E72" w:rsidRDefault="00405E72" w:rsidP="00405E7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E72">
        <w:rPr>
          <w:rFonts w:ascii="Times New Roman" w:hAnsi="Times New Roman" w:cs="Times New Roman"/>
          <w:b/>
          <w:bCs/>
          <w:sz w:val="28"/>
          <w:szCs w:val="28"/>
        </w:rPr>
        <w:t>ОСНОВНЫЕ ПОНЯТИЯ</w:t>
      </w:r>
    </w:p>
    <w:p w:rsidR="00405E72" w:rsidRPr="00EF0DF0" w:rsidRDefault="00405E72" w:rsidP="00405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Профиль музея – </w:t>
      </w:r>
      <w:proofErr w:type="spellStart"/>
      <w:r w:rsidRPr="00EF0DF0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EF0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0DF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EF0DF0">
        <w:rPr>
          <w:rFonts w:ascii="Times New Roman" w:hAnsi="Times New Roman" w:cs="Times New Roman"/>
          <w:sz w:val="28"/>
          <w:szCs w:val="28"/>
        </w:rPr>
        <w:t xml:space="preserve">атриотическая направленность, сохранение памяти об истории села, об основных знаменательных исторических событиях государства.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Музейный предмет – памятник материальной или духовной культуры, поступивший в музей и зафиксированный в инвентарной книге.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Музейное собрание – научно организованная совокупность музейных предметов и научно-вспомогательных материалов.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Музейная педагогика – научная дисциплина на стыке музееведения, педагогики и психологии, рассматривающая музей как открытую образовательную систему, занимающаяся разработкой новых методик в области практической работы с детьми, музейно-педагогических программ, изучением истории образовательной деятельности музеев.         Комплектование музейных фондов </w:t>
      </w:r>
      <w:r w:rsidRPr="00EF0DF0">
        <w:rPr>
          <w:rFonts w:ascii="Times New Roman" w:hAnsi="Times New Roman" w:cs="Times New Roman"/>
          <w:sz w:val="28"/>
          <w:szCs w:val="28"/>
        </w:rPr>
        <w:lastRenderedPageBreak/>
        <w:t xml:space="preserve">– деятельность музея по выявлению, сбору, учету и описанию музейных предметов.         </w:t>
      </w:r>
    </w:p>
    <w:p w:rsidR="00EA7B2D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Книга поступлений – основной документ учета музейных предметов.         Экспозиция – выставленные на обозрение в определенной системе музейные предметы (экспонаты). Интерактивные методы обучения – методы, позволяющие учащимся взаимодействовать между собой.  </w:t>
      </w:r>
    </w:p>
    <w:p w:rsidR="00405E72" w:rsidRPr="00EF0DF0" w:rsidRDefault="00405E72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B2D" w:rsidRPr="00405E72" w:rsidRDefault="00EA7B2D" w:rsidP="00405E7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05E72">
        <w:rPr>
          <w:rFonts w:ascii="Times New Roman" w:hAnsi="Times New Roman" w:cs="Times New Roman"/>
          <w:b/>
          <w:bCs/>
          <w:caps/>
          <w:sz w:val="28"/>
          <w:szCs w:val="28"/>
        </w:rPr>
        <w:t>Цели и задачи:</w:t>
      </w:r>
    </w:p>
    <w:p w:rsidR="00405E72" w:rsidRPr="00EF0DF0" w:rsidRDefault="00405E72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B2D" w:rsidRPr="00EF0DF0" w:rsidRDefault="00BC2496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Музейная</w:t>
      </w:r>
      <w:r w:rsidR="00EA7B2D" w:rsidRPr="00EF0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краеведческая комната</w:t>
      </w:r>
      <w:r w:rsidR="00EA7B2D" w:rsidRPr="00EF0DF0">
        <w:rPr>
          <w:rFonts w:ascii="Times New Roman" w:hAnsi="Times New Roman" w:cs="Times New Roman"/>
          <w:sz w:val="28"/>
          <w:szCs w:val="28"/>
        </w:rPr>
        <w:t xml:space="preserve"> способствует: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 воспитанию у детей и подростков патриотизма, гражданственности, бережного отношения к традициям, культуре и истории своего и других народов в современных условиях;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- приобщению детей и подростков к историческому и духовному наследию Ульяновской области через практическое участие в сборе, хранении документов, изучении и благоустройстве памятных мест.          </w:t>
      </w:r>
    </w:p>
    <w:p w:rsidR="00EA7B2D" w:rsidRPr="00EF0DF0" w:rsidRDefault="00BC2496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Pr="00BC2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="00EA7B2D" w:rsidRPr="00EF0DF0">
        <w:rPr>
          <w:rFonts w:ascii="Times New Roman" w:hAnsi="Times New Roman" w:cs="Times New Roman"/>
          <w:sz w:val="28"/>
          <w:szCs w:val="28"/>
        </w:rPr>
        <w:t xml:space="preserve"> являются:          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- использование культурных ценностей края для развития учащихся и укрепление семейных традиций; 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- развитие гражданской позиции через социально-значимую деятельность, инициируемую музейным уголком;          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 содействие в организации и реализации учебно-воспитательного процесса;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 пропаганда культурных ценностей: памятников истории, культуры, природы края;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- активная экскурсионно-массовая работа с учащимися, с населением, взаимодействие с ветеранскими и общественными объединениями;          </w:t>
      </w:r>
    </w:p>
    <w:p w:rsidR="00405E72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- формирование фонда музейного уголка и обеспечение его сохранности. </w:t>
      </w:r>
      <w:r w:rsidRPr="00EF0DF0">
        <w:rPr>
          <w:rFonts w:ascii="Times New Roman" w:hAnsi="Times New Roman" w:cs="Times New Roman"/>
          <w:b/>
          <w:bCs/>
          <w:sz w:val="28"/>
          <w:szCs w:val="28"/>
        </w:rPr>
        <w:t>  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b/>
          <w:bCs/>
          <w:sz w:val="28"/>
          <w:szCs w:val="28"/>
        </w:rPr>
        <w:t>   </w:t>
      </w:r>
    </w:p>
    <w:p w:rsidR="00405E72" w:rsidRPr="00405E72" w:rsidRDefault="00405E72" w:rsidP="00405E7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E72">
        <w:rPr>
          <w:rFonts w:ascii="Times New Roman" w:hAnsi="Times New Roman" w:cs="Times New Roman"/>
          <w:b/>
          <w:bCs/>
          <w:sz w:val="28"/>
          <w:szCs w:val="28"/>
        </w:rPr>
        <w:t>СОДЕРЖАНИЕ И ФОРМЫ РАБОТЫ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Музейный уголок  в своей деятельности руководствуются документами: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        Закон Российской Федерации об образовании от 13 января 1996года №12-ФЗ;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        письмо Министерства образования России №28-51-181/16 от 12 марта 2003г. О деятельности музеев образовательных учреждений;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        нормативные документы о фондах государственных музеев России;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        Закон Российской Федерации «Основы законодательства РФ о культуре», постановление ВСРФ №3612-1 от 09.11.1992г.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Музейный уголок - образовательное пространство, ресу</w:t>
      </w:r>
      <w:proofErr w:type="gramStart"/>
      <w:r w:rsidRPr="00EF0DF0">
        <w:rPr>
          <w:rFonts w:ascii="Times New Roman" w:hAnsi="Times New Roman" w:cs="Times New Roman"/>
          <w:sz w:val="28"/>
          <w:szCs w:val="28"/>
        </w:rPr>
        <w:t>рс в ст</w:t>
      </w:r>
      <w:proofErr w:type="gramEnd"/>
      <w:r w:rsidRPr="00EF0DF0">
        <w:rPr>
          <w:rFonts w:ascii="Times New Roman" w:hAnsi="Times New Roman" w:cs="Times New Roman"/>
          <w:sz w:val="28"/>
          <w:szCs w:val="28"/>
        </w:rPr>
        <w:t>ановлении  гражданского самосознания и самоопределения жизненных позиций  учащихся края. Главным инструментом музейной коммуникации в музейном пространстве является принцип интерактивности или многомерного диалога, участника</w:t>
      </w:r>
      <w:r w:rsidRPr="00EF0DF0">
        <w:rPr>
          <w:rFonts w:ascii="Times New Roman" w:hAnsi="Times New Roman" w:cs="Times New Roman"/>
          <w:spacing w:val="-1"/>
          <w:sz w:val="28"/>
          <w:szCs w:val="28"/>
        </w:rPr>
        <w:t xml:space="preserve">ми которого становятся дети, музейный педагог, музейный предмет, музейное пространство, прошлое и настоящее. </w:t>
      </w:r>
      <w:r w:rsidRPr="00EF0DF0">
        <w:rPr>
          <w:rFonts w:ascii="Times New Roman" w:hAnsi="Times New Roman" w:cs="Times New Roman"/>
          <w:sz w:val="28"/>
          <w:szCs w:val="28"/>
        </w:rPr>
        <w:t xml:space="preserve">Музейный педагог </w:t>
      </w:r>
      <w:r w:rsidRPr="00EF0DF0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использует интерактивность для социализации и социальной адаптации подрастающего поколения. </w:t>
      </w:r>
      <w:r w:rsidR="001C4C72">
        <w:rPr>
          <w:rFonts w:ascii="Times New Roman" w:hAnsi="Times New Roman" w:cs="Times New Roman"/>
          <w:sz w:val="28"/>
          <w:szCs w:val="28"/>
        </w:rPr>
        <w:t>Музейная краеведческая комната</w:t>
      </w:r>
      <w:r w:rsidR="001C4C72" w:rsidRPr="00EF0DF0">
        <w:rPr>
          <w:rFonts w:ascii="Times New Roman" w:hAnsi="Times New Roman" w:cs="Times New Roman"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sz w:val="28"/>
          <w:szCs w:val="28"/>
        </w:rPr>
        <w:t xml:space="preserve">принимает участие в плановых переаттестациях, выставках, конкурсах, смотрах, включается в программы культурно-патриотического и молодежного движения, участвуют в традиционных краеведческих чтениях школьников, районы, областных и краевых предметных олимпиадах, представляя на них результаты работы юных исследователей по тематике музейного уголка.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C4C72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Pr="00EF0DF0">
        <w:rPr>
          <w:rFonts w:ascii="Times New Roman" w:hAnsi="Times New Roman" w:cs="Times New Roman"/>
          <w:sz w:val="28"/>
          <w:szCs w:val="28"/>
        </w:rPr>
        <w:t>: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        изучает литературно-исторические и другие источники соответствующей профилю музея, тематики;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        систематически пополняет фонды и библиотеки </w:t>
      </w:r>
      <w:r w:rsidR="001C4C72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="001C4C72" w:rsidRPr="00EF0DF0">
        <w:rPr>
          <w:rFonts w:ascii="Times New Roman" w:hAnsi="Times New Roman" w:cs="Times New Roman"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sz w:val="28"/>
          <w:szCs w:val="28"/>
        </w:rPr>
        <w:t>путем активного поиска;</w:t>
      </w:r>
      <w:r w:rsidRPr="00EF0DF0">
        <w:rPr>
          <w:rFonts w:ascii="Times New Roman" w:hAnsi="Times New Roman" w:cs="Times New Roman"/>
          <w:sz w:val="28"/>
          <w:szCs w:val="28"/>
        </w:rPr>
        <w:t>        ведет строгий учет фондов в инвентарной книге, обеспечивает сохранность музейных предметов;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        создает и обновляет экспозиции, выставки;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        проводит экскурсионно-лекторскую и массовую работу для учащихся и населения;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        работает в контакте с детско-юношеским центром «Центр туризма и краеведения», устанавливает связь с государственными музеями соответствующего профиля, участвует в выполнении их заданий;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        устанавливает и поддерживает связь со школьными музеями соответствующего профиля;</w:t>
      </w:r>
    </w:p>
    <w:p w:rsidR="00EA7B2D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        инициирует организацию и осуществление социально-значимой деятельности с привлечением общественности. </w:t>
      </w:r>
    </w:p>
    <w:p w:rsidR="00405E72" w:rsidRPr="00EF0DF0" w:rsidRDefault="00405E72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B09" w:rsidRPr="004D1B09" w:rsidRDefault="00405E72" w:rsidP="004D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F0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</w:t>
      </w:r>
      <w:r w:rsidR="004D1B09" w:rsidRPr="004D1B09">
        <w:rPr>
          <w:rFonts w:ascii="Times New Roman" w:hAnsi="Times New Roman" w:cs="Times New Roman"/>
          <w:b/>
          <w:bCs/>
          <w:sz w:val="28"/>
          <w:szCs w:val="28"/>
        </w:rPr>
        <w:t xml:space="preserve"> ШКОЛЬНОЙ</w:t>
      </w:r>
      <w:r w:rsidR="004D1B09" w:rsidRPr="004D1B09">
        <w:rPr>
          <w:rFonts w:ascii="Times New Roman" w:hAnsi="Times New Roman" w:cs="Times New Roman"/>
          <w:b/>
          <w:sz w:val="28"/>
          <w:szCs w:val="28"/>
        </w:rPr>
        <w:t xml:space="preserve"> МУЗЕЙНОЙ КРАЕВЕДЧЕСКОЙ КОМНАТЫ </w:t>
      </w:r>
    </w:p>
    <w:p w:rsidR="00405E72" w:rsidRPr="00EF0DF0" w:rsidRDefault="00405E72" w:rsidP="00EF0DF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1C4C72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="001C4C72" w:rsidRPr="00EF0DF0">
        <w:rPr>
          <w:rFonts w:ascii="Times New Roman" w:hAnsi="Times New Roman" w:cs="Times New Roman"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sz w:val="28"/>
          <w:szCs w:val="28"/>
        </w:rPr>
        <w:t xml:space="preserve">является результатом целенаправленной, творческой поисково-исследовательской работы учащихся и педагогов, родителей по теме, связанной с историей, культурой, природой родного края, и возможно при наличии: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-актива учащихся, способного осуществлять систематическую поисковую, фондовую, экспозиционную, культурно-просветительскую работу;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-руководителя-педагога и активного участия в этой работе педагогического коллектива;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-собранной и зарегистрированной в инвентарной книге коллекции музейных предметов, дающей возможность создать музей определенного профиля;        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-экспозиций, отвечающих по содержанию и оформлению современным требованиям;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-помещения, площадки и оборудования, обеспечивающих сохранность музейных предметов и условия их показа;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-устава (положения) музея, утвержденного руководителем образовательного учреждения.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1C4C72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="001C4C72" w:rsidRPr="00EF0DF0">
        <w:rPr>
          <w:rFonts w:ascii="Times New Roman" w:hAnsi="Times New Roman" w:cs="Times New Roman"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sz w:val="28"/>
          <w:szCs w:val="28"/>
        </w:rPr>
        <w:t xml:space="preserve">определяется педагогической целесообразностью и характером имеющихся коллекций памятников истории и </w:t>
      </w:r>
      <w:r w:rsidRPr="00EF0DF0">
        <w:rPr>
          <w:rFonts w:ascii="Times New Roman" w:hAnsi="Times New Roman" w:cs="Times New Roman"/>
          <w:sz w:val="28"/>
          <w:szCs w:val="28"/>
        </w:rPr>
        <w:lastRenderedPageBreak/>
        <w:t xml:space="preserve">культуры, природы. </w:t>
      </w:r>
      <w:proofErr w:type="gramStart"/>
      <w:r w:rsidR="001C4C72">
        <w:rPr>
          <w:rFonts w:ascii="Times New Roman" w:hAnsi="Times New Roman" w:cs="Times New Roman"/>
          <w:sz w:val="28"/>
          <w:szCs w:val="28"/>
        </w:rPr>
        <w:t>Музейная краеведческая комната</w:t>
      </w:r>
      <w:r w:rsidR="001C4C72" w:rsidRPr="00EF0DF0">
        <w:rPr>
          <w:rFonts w:ascii="Times New Roman" w:hAnsi="Times New Roman" w:cs="Times New Roman"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sz w:val="28"/>
          <w:szCs w:val="28"/>
        </w:rPr>
        <w:t>может иметь профили: исторический, комплексный краеведческий и естественно-научный (географический, охраны природы и т. д.), литературный, художественный, музыкальный, театральный, народного творчества и т. д.          </w:t>
      </w:r>
      <w:proofErr w:type="gramEnd"/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Вопрос об открытии музейного уголка решается советом школы или педагогическим советом. Решение об открытии музея согласовывается с районными управлениями по образованию и культуре, и оформляется приказом директора образовательного учреждения.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Учет и регистрация музейного уголка осуществляются в соответствии с инструкцией о паспортизации музеев образовательных учреждений, утверждаемой Министерством образования Российской Федерации.         Наличие музейного уголка, имеющего паспорт и прошедшего очередную переаттестацию, учитывается при определении объемных и качественных показателей при отнесении учреждений и организаций образования к группам по оплате труда руководящих работников (музейных педагогов).         </w:t>
      </w:r>
    </w:p>
    <w:p w:rsidR="00405E72" w:rsidRPr="00EF0DF0" w:rsidRDefault="00405E72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B09" w:rsidRPr="004D1B09" w:rsidRDefault="00405E72" w:rsidP="004D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F0">
        <w:rPr>
          <w:rFonts w:ascii="Times New Roman" w:hAnsi="Times New Roman" w:cs="Times New Roman"/>
          <w:b/>
          <w:bCs/>
          <w:sz w:val="28"/>
          <w:szCs w:val="28"/>
        </w:rPr>
        <w:t>6. ФУНКЦИИ</w:t>
      </w:r>
      <w:r w:rsidR="004D1B09" w:rsidRPr="004D1B09">
        <w:rPr>
          <w:rFonts w:ascii="Times New Roman" w:hAnsi="Times New Roman" w:cs="Times New Roman"/>
          <w:b/>
          <w:bCs/>
          <w:sz w:val="28"/>
          <w:szCs w:val="28"/>
        </w:rPr>
        <w:t xml:space="preserve"> ШКОЛЬНОЙ</w:t>
      </w:r>
      <w:r w:rsidR="004D1B09" w:rsidRPr="004D1B09">
        <w:rPr>
          <w:rFonts w:ascii="Times New Roman" w:hAnsi="Times New Roman" w:cs="Times New Roman"/>
          <w:b/>
          <w:sz w:val="28"/>
          <w:szCs w:val="28"/>
        </w:rPr>
        <w:t xml:space="preserve"> МУЗЕЙНОЙ КРАЕВЕДЧЕСКОЙ КОМНАТЫ </w:t>
      </w:r>
    </w:p>
    <w:p w:rsidR="004D1B09" w:rsidRPr="00EF0DF0" w:rsidRDefault="004D1B09" w:rsidP="004D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     Основными функциями </w:t>
      </w:r>
      <w:r w:rsidR="001C4C72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="001C4C72" w:rsidRPr="00EF0DF0">
        <w:rPr>
          <w:rFonts w:ascii="Times New Roman" w:hAnsi="Times New Roman" w:cs="Times New Roman"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sz w:val="28"/>
          <w:szCs w:val="28"/>
        </w:rPr>
        <w:t xml:space="preserve"> являются: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-документирование истории, культуры родного края;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-осуществление музейными средствами деятельности по гражданско-патриотическому и семейному воспитанию, обучению, развитию, социализации </w:t>
      </w:r>
      <w:proofErr w:type="gramStart"/>
      <w:r w:rsidRPr="00EF0D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0DF0">
        <w:rPr>
          <w:rFonts w:ascii="Times New Roman" w:hAnsi="Times New Roman" w:cs="Times New Roman"/>
          <w:sz w:val="28"/>
          <w:szCs w:val="28"/>
        </w:rPr>
        <w:t xml:space="preserve">;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-организация культурно-просветительской, методической,          информационной и иной деятельности, разрешенной законом;         </w:t>
      </w:r>
    </w:p>
    <w:p w:rsidR="00EA7B2D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-развитие </w:t>
      </w:r>
      <w:proofErr w:type="gramStart"/>
      <w:r w:rsidRPr="00EF0DF0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EF0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DF0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EF0DF0">
        <w:rPr>
          <w:rFonts w:ascii="Times New Roman" w:hAnsi="Times New Roman" w:cs="Times New Roman"/>
          <w:sz w:val="28"/>
          <w:szCs w:val="28"/>
        </w:rPr>
        <w:t>. </w:t>
      </w:r>
    </w:p>
    <w:p w:rsidR="00405E72" w:rsidRPr="00EF0DF0" w:rsidRDefault="00405E72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E72" w:rsidRDefault="00405E72" w:rsidP="00405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DF0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b/>
          <w:bCs/>
          <w:sz w:val="28"/>
          <w:szCs w:val="28"/>
        </w:rPr>
        <w:t xml:space="preserve">УЧЕТ И ОБЕСПЕЧЕНИЕ СОХРАННОСТИ </w:t>
      </w:r>
    </w:p>
    <w:p w:rsidR="004D1B09" w:rsidRPr="004D1B09" w:rsidRDefault="00405E72" w:rsidP="004D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F0">
        <w:rPr>
          <w:rFonts w:ascii="Times New Roman" w:hAnsi="Times New Roman" w:cs="Times New Roman"/>
          <w:b/>
          <w:bCs/>
          <w:sz w:val="28"/>
          <w:szCs w:val="28"/>
        </w:rPr>
        <w:t xml:space="preserve">ФОНДОВ </w:t>
      </w:r>
      <w:r w:rsidR="004D1B09" w:rsidRPr="004D1B09">
        <w:rPr>
          <w:rFonts w:ascii="Times New Roman" w:hAnsi="Times New Roman" w:cs="Times New Roman"/>
          <w:b/>
          <w:bCs/>
          <w:sz w:val="28"/>
          <w:szCs w:val="28"/>
        </w:rPr>
        <w:t>ШКОЛЬНОЙ</w:t>
      </w:r>
      <w:r w:rsidR="004D1B09" w:rsidRPr="004D1B09">
        <w:rPr>
          <w:rFonts w:ascii="Times New Roman" w:hAnsi="Times New Roman" w:cs="Times New Roman"/>
          <w:b/>
          <w:sz w:val="28"/>
          <w:szCs w:val="28"/>
        </w:rPr>
        <w:t xml:space="preserve"> МУЗЕЙНОЙ КРАЕВЕДЧЕСКОЙ КОМНАТЫ </w:t>
      </w:r>
    </w:p>
    <w:p w:rsidR="004D1B09" w:rsidRPr="00EF0DF0" w:rsidRDefault="004D1B09" w:rsidP="004D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Учет музейных предметов собрания </w:t>
      </w:r>
      <w:r w:rsidR="004D1B09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Pr="00EF0DF0">
        <w:rPr>
          <w:rFonts w:ascii="Times New Roman" w:hAnsi="Times New Roman" w:cs="Times New Roman"/>
          <w:sz w:val="28"/>
          <w:szCs w:val="28"/>
        </w:rPr>
        <w:t xml:space="preserve"> уголка осуществляется раздельно по основному и научно-вспомогательному фондам: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-учет </w:t>
      </w:r>
      <w:r w:rsidR="001C4C72" w:rsidRPr="00EF0DF0">
        <w:rPr>
          <w:rFonts w:ascii="Times New Roman" w:hAnsi="Times New Roman" w:cs="Times New Roman"/>
          <w:sz w:val="28"/>
          <w:szCs w:val="28"/>
        </w:rPr>
        <w:t xml:space="preserve">предметов основного фонда </w:t>
      </w:r>
      <w:r w:rsidR="001C4C72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="001C4C72" w:rsidRPr="00EF0DF0">
        <w:rPr>
          <w:rFonts w:ascii="Times New Roman" w:hAnsi="Times New Roman" w:cs="Times New Roman"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sz w:val="28"/>
          <w:szCs w:val="28"/>
        </w:rPr>
        <w:t xml:space="preserve">(подлинных памятников материальной и духовной культуры, объектов природы) осуществляется в книге поступлений музея;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-учет научно-вспомогательных материалов (копий, макетов, диаграмм и т. п.) осуществляется в книге учета научно-вспомогательного фонда.         Закрепление музейных предметов и музейных коллекций в собственность образовательного учреждения производится собственником в </w:t>
      </w:r>
      <w:r w:rsidRPr="00EF0DF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законодательством Российской Федерации на праве оперативного управления.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Ответственность за сохранность фондов </w:t>
      </w:r>
      <w:r w:rsidR="001C4C72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="001C4C72" w:rsidRPr="00EF0DF0">
        <w:rPr>
          <w:rFonts w:ascii="Times New Roman" w:hAnsi="Times New Roman" w:cs="Times New Roman"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sz w:val="28"/>
          <w:szCs w:val="28"/>
        </w:rPr>
        <w:t xml:space="preserve">несет руководитель образовательного учреждения.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Хранение в </w:t>
      </w:r>
      <w:r w:rsidR="001C4C72">
        <w:rPr>
          <w:rFonts w:ascii="Times New Roman" w:hAnsi="Times New Roman" w:cs="Times New Roman"/>
          <w:sz w:val="28"/>
          <w:szCs w:val="28"/>
        </w:rPr>
        <w:t>музейной краеведческой комнате</w:t>
      </w:r>
      <w:r w:rsidR="001C4C72" w:rsidRPr="00EF0DF0">
        <w:rPr>
          <w:rFonts w:ascii="Times New Roman" w:hAnsi="Times New Roman" w:cs="Times New Roman"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sz w:val="28"/>
          <w:szCs w:val="28"/>
        </w:rPr>
        <w:t xml:space="preserve">взрывоопасных и иных предметов, угрожающих жизни и безопасности людей, категорически запрещается.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         </w:t>
      </w:r>
    </w:p>
    <w:p w:rsidR="00EA7B2D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Музейные предметы, сохранность которых не может быть обеспечена </w:t>
      </w:r>
      <w:r w:rsidR="001C4C72">
        <w:rPr>
          <w:rFonts w:ascii="Times New Roman" w:hAnsi="Times New Roman" w:cs="Times New Roman"/>
          <w:sz w:val="28"/>
          <w:szCs w:val="28"/>
        </w:rPr>
        <w:t>музейной краеведческой комнатой,</w:t>
      </w:r>
      <w:r w:rsidR="001C4C72" w:rsidRPr="00EF0DF0">
        <w:rPr>
          <w:rFonts w:ascii="Times New Roman" w:hAnsi="Times New Roman" w:cs="Times New Roman"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sz w:val="28"/>
          <w:szCs w:val="28"/>
        </w:rPr>
        <w:t>должны быть переданы на хранение в государственный музей, архив. </w:t>
      </w:r>
    </w:p>
    <w:p w:rsidR="00405E72" w:rsidRPr="00EF0DF0" w:rsidRDefault="00405E72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E72" w:rsidRDefault="00405E72" w:rsidP="00405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DF0">
        <w:rPr>
          <w:rFonts w:ascii="Times New Roman" w:hAnsi="Times New Roman" w:cs="Times New Roman"/>
          <w:b/>
          <w:bCs/>
          <w:sz w:val="28"/>
          <w:szCs w:val="28"/>
        </w:rPr>
        <w:t xml:space="preserve">8. РУКОВОДСТВО ДЕЯТЕЛЬНОСТЬЮ </w:t>
      </w:r>
    </w:p>
    <w:p w:rsidR="00EA7B2D" w:rsidRPr="004D1B09" w:rsidRDefault="004D1B09" w:rsidP="00405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B09">
        <w:rPr>
          <w:rFonts w:ascii="Times New Roman" w:hAnsi="Times New Roman" w:cs="Times New Roman"/>
          <w:b/>
          <w:bCs/>
          <w:sz w:val="28"/>
          <w:szCs w:val="28"/>
        </w:rPr>
        <w:t>ШКОЛЬНОЙ</w:t>
      </w:r>
      <w:r w:rsidRPr="004D1B09">
        <w:rPr>
          <w:rFonts w:ascii="Times New Roman" w:hAnsi="Times New Roman" w:cs="Times New Roman"/>
          <w:b/>
          <w:sz w:val="28"/>
          <w:szCs w:val="28"/>
        </w:rPr>
        <w:t xml:space="preserve"> МУЗЕЙНОЙ КРАЕВЕДЧЕСКОЙ КОМНАТЫ </w:t>
      </w:r>
    </w:p>
    <w:p w:rsidR="00405E72" w:rsidRPr="00EF0DF0" w:rsidRDefault="00405E72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Общее руководство деятельностью</w:t>
      </w:r>
      <w:r w:rsidR="004D1B09" w:rsidRPr="004D1B09">
        <w:rPr>
          <w:rFonts w:ascii="Times New Roman" w:hAnsi="Times New Roman" w:cs="Times New Roman"/>
          <w:sz w:val="28"/>
          <w:szCs w:val="28"/>
        </w:rPr>
        <w:t xml:space="preserve"> </w:t>
      </w:r>
      <w:r w:rsidR="004D1B09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Pr="00EF0DF0">
        <w:rPr>
          <w:rFonts w:ascii="Times New Roman" w:hAnsi="Times New Roman" w:cs="Times New Roman"/>
          <w:sz w:val="28"/>
          <w:szCs w:val="28"/>
        </w:rPr>
        <w:t xml:space="preserve"> осуществляет руководитель образовательного учреждения.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Непосредственное руководство практической деятельностью</w:t>
      </w:r>
      <w:r w:rsidR="004D1B09" w:rsidRPr="004D1B09">
        <w:rPr>
          <w:rFonts w:ascii="Times New Roman" w:hAnsi="Times New Roman" w:cs="Times New Roman"/>
          <w:sz w:val="28"/>
          <w:szCs w:val="28"/>
        </w:rPr>
        <w:t xml:space="preserve"> </w:t>
      </w:r>
      <w:r w:rsidR="004D1B09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Pr="00EF0DF0">
        <w:rPr>
          <w:rFonts w:ascii="Times New Roman" w:hAnsi="Times New Roman" w:cs="Times New Roman"/>
          <w:sz w:val="28"/>
          <w:szCs w:val="28"/>
        </w:rPr>
        <w:t xml:space="preserve"> осуществляет музейный педагог, назначенный приказом по образовательному учреждению.         </w:t>
      </w: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Текущую работу </w:t>
      </w:r>
      <w:r w:rsidR="004D1B09">
        <w:rPr>
          <w:rFonts w:ascii="Times New Roman" w:hAnsi="Times New Roman" w:cs="Times New Roman"/>
          <w:sz w:val="28"/>
          <w:szCs w:val="28"/>
        </w:rPr>
        <w:t xml:space="preserve">музейной краеведческой комнаты </w:t>
      </w:r>
      <w:r w:rsidRPr="00EF0DF0">
        <w:rPr>
          <w:rFonts w:ascii="Times New Roman" w:hAnsi="Times New Roman" w:cs="Times New Roman"/>
          <w:sz w:val="28"/>
          <w:szCs w:val="28"/>
        </w:rPr>
        <w:t>осуществляет совет </w:t>
      </w:r>
      <w:r w:rsidR="004D1B09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Pr="00EF0DF0">
        <w:rPr>
          <w:rFonts w:ascii="Times New Roman" w:hAnsi="Times New Roman" w:cs="Times New Roman"/>
          <w:sz w:val="28"/>
          <w:szCs w:val="28"/>
        </w:rPr>
        <w:t xml:space="preserve">        </w:t>
      </w:r>
    </w:p>
    <w:p w:rsidR="00EA7B2D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>В целях оказания помощи школьному музею может быть организован совет содействия или попечительский совет. </w:t>
      </w:r>
    </w:p>
    <w:p w:rsidR="00405E72" w:rsidRPr="00EF0DF0" w:rsidRDefault="00405E72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E72" w:rsidRDefault="00405E72" w:rsidP="00405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DF0">
        <w:rPr>
          <w:rFonts w:ascii="Times New Roman" w:hAnsi="Times New Roman" w:cs="Times New Roman"/>
          <w:b/>
          <w:bCs/>
          <w:sz w:val="28"/>
          <w:szCs w:val="28"/>
        </w:rPr>
        <w:t>9.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0DF0">
        <w:rPr>
          <w:rFonts w:ascii="Times New Roman" w:hAnsi="Times New Roman" w:cs="Times New Roman"/>
          <w:b/>
          <w:bCs/>
          <w:sz w:val="28"/>
          <w:szCs w:val="28"/>
        </w:rPr>
        <w:t xml:space="preserve">РЕОРГАНИЗАЦИЯ (ЛИКВИДАЦИЯ) </w:t>
      </w:r>
    </w:p>
    <w:p w:rsidR="004D1B09" w:rsidRPr="004D1B09" w:rsidRDefault="004D1B09" w:rsidP="004D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B09">
        <w:rPr>
          <w:rFonts w:ascii="Times New Roman" w:hAnsi="Times New Roman" w:cs="Times New Roman"/>
          <w:b/>
          <w:bCs/>
          <w:sz w:val="28"/>
          <w:szCs w:val="28"/>
        </w:rPr>
        <w:t xml:space="preserve"> ШКОЛЬНОЙ</w:t>
      </w:r>
      <w:r w:rsidRPr="004D1B09">
        <w:rPr>
          <w:rFonts w:ascii="Times New Roman" w:hAnsi="Times New Roman" w:cs="Times New Roman"/>
          <w:b/>
          <w:sz w:val="28"/>
          <w:szCs w:val="28"/>
        </w:rPr>
        <w:t xml:space="preserve"> МУЗЕЙНОЙ КРАЕВЕДЧЕСКОЙ КОМНАТЫ </w:t>
      </w:r>
    </w:p>
    <w:p w:rsidR="004D1B09" w:rsidRPr="00EF0DF0" w:rsidRDefault="004D1B09" w:rsidP="004D1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E72" w:rsidRPr="00EF0DF0" w:rsidRDefault="00405E72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B2D" w:rsidRPr="00EF0DF0" w:rsidRDefault="00EA7B2D" w:rsidP="00EF0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DF0">
        <w:rPr>
          <w:rFonts w:ascii="Times New Roman" w:hAnsi="Times New Roman" w:cs="Times New Roman"/>
          <w:sz w:val="28"/>
          <w:szCs w:val="28"/>
        </w:rPr>
        <w:t xml:space="preserve">Вопрос о реорганизации (ликвидации) </w:t>
      </w:r>
      <w:r w:rsidR="004D1B09">
        <w:rPr>
          <w:rFonts w:ascii="Times New Roman" w:hAnsi="Times New Roman" w:cs="Times New Roman"/>
          <w:sz w:val="28"/>
          <w:szCs w:val="28"/>
        </w:rPr>
        <w:t>музейной краеведческой комнаты</w:t>
      </w:r>
      <w:r w:rsidRPr="00EF0DF0">
        <w:rPr>
          <w:rFonts w:ascii="Times New Roman" w:hAnsi="Times New Roman" w:cs="Times New Roman"/>
          <w:sz w:val="28"/>
          <w:szCs w:val="28"/>
        </w:rPr>
        <w:t>, а также о судьбе его коллекций решатся учредителем по согласованию с вышестоящим органом управления образованием</w:t>
      </w:r>
    </w:p>
    <w:p w:rsidR="002B6151" w:rsidRPr="00EF0DF0" w:rsidRDefault="002B6151" w:rsidP="00EF0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6151" w:rsidRPr="00EF0DF0" w:rsidSect="00405E7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559F9"/>
    <w:multiLevelType w:val="hybridMultilevel"/>
    <w:tmpl w:val="C42EAF9A"/>
    <w:lvl w:ilvl="0" w:tplc="54C20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7B2D"/>
    <w:rsid w:val="000D7E9C"/>
    <w:rsid w:val="001C4C72"/>
    <w:rsid w:val="001E7FC8"/>
    <w:rsid w:val="002B6151"/>
    <w:rsid w:val="00405E72"/>
    <w:rsid w:val="004D1B09"/>
    <w:rsid w:val="008A368E"/>
    <w:rsid w:val="00BC2496"/>
    <w:rsid w:val="00BD34B3"/>
    <w:rsid w:val="00D35BD7"/>
    <w:rsid w:val="00EA7B2D"/>
    <w:rsid w:val="00E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E72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D35BD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MIASSY</dc:creator>
  <cp:keywords/>
  <dc:description/>
  <cp:lastModifiedBy>User</cp:lastModifiedBy>
  <cp:revision>11</cp:revision>
  <dcterms:created xsi:type="dcterms:W3CDTF">2014-03-29T07:32:00Z</dcterms:created>
  <dcterms:modified xsi:type="dcterms:W3CDTF">2015-09-22T11:26:00Z</dcterms:modified>
</cp:coreProperties>
</file>