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785"/>
        <w:gridCol w:w="4786"/>
      </w:tblGrid>
      <w:tr w:rsidR="00BF0809" w:rsidTr="0054778D">
        <w:tc>
          <w:tcPr>
            <w:tcW w:w="4926" w:type="dxa"/>
          </w:tcPr>
          <w:p w:rsidR="00BF0809" w:rsidRPr="00C265FE" w:rsidRDefault="00BF0809" w:rsidP="0054778D">
            <w:pPr>
              <w:spacing w:after="0" w:line="240" w:lineRule="auto"/>
              <w:jc w:val="both"/>
              <w:rPr>
                <w:rFonts w:ascii="Times New Roman" w:eastAsia="Calibri" w:hAnsi="Times New Roman" w:cs="Times New Roman"/>
                <w:sz w:val="28"/>
                <w:szCs w:val="28"/>
                <w:lang w:eastAsia="en-US"/>
              </w:rPr>
            </w:pPr>
            <w:r w:rsidRPr="00C265FE">
              <w:rPr>
                <w:rFonts w:ascii="Times New Roman" w:eastAsia="Times New Roman" w:hAnsi="Times New Roman" w:cs="Times New Roman"/>
                <w:sz w:val="28"/>
                <w:szCs w:val="28"/>
              </w:rPr>
              <w:t>Принято педагогическим советом</w:t>
            </w:r>
          </w:p>
          <w:p w:rsidR="00BF0809" w:rsidRPr="00C265FE" w:rsidRDefault="00BF0809" w:rsidP="0054778D">
            <w:pPr>
              <w:spacing w:after="0" w:line="240" w:lineRule="auto"/>
              <w:jc w:val="both"/>
              <w:rPr>
                <w:rFonts w:ascii="Times New Roman" w:eastAsia="Times New Roman" w:hAnsi="Times New Roman" w:cs="Times New Roman"/>
                <w:sz w:val="28"/>
                <w:szCs w:val="28"/>
              </w:rPr>
            </w:pPr>
            <w:r w:rsidRPr="00C265FE">
              <w:rPr>
                <w:rFonts w:ascii="Times New Roman" w:eastAsia="Times New Roman" w:hAnsi="Times New Roman" w:cs="Times New Roman"/>
                <w:sz w:val="28"/>
                <w:szCs w:val="28"/>
              </w:rPr>
              <w:t>МАОУ «</w:t>
            </w:r>
            <w:proofErr w:type="spellStart"/>
            <w:r w:rsidR="00C8385E">
              <w:rPr>
                <w:rFonts w:ascii="Times New Roman" w:eastAsia="Times New Roman" w:hAnsi="Times New Roman" w:cs="Times New Roman"/>
                <w:bCs/>
                <w:sz w:val="28"/>
                <w:szCs w:val="28"/>
              </w:rPr>
              <w:t>Новоникольская</w:t>
            </w:r>
            <w:proofErr w:type="spellEnd"/>
            <w:r w:rsidRPr="00C265FE">
              <w:rPr>
                <w:rFonts w:ascii="Times New Roman" w:eastAsia="Times New Roman" w:hAnsi="Times New Roman" w:cs="Times New Roman"/>
                <w:bCs/>
                <w:sz w:val="28"/>
                <w:szCs w:val="28"/>
              </w:rPr>
              <w:t xml:space="preserve"> СОШ</w:t>
            </w:r>
            <w:r w:rsidRPr="00C265FE">
              <w:rPr>
                <w:rFonts w:ascii="Times New Roman" w:eastAsia="Times New Roman" w:hAnsi="Times New Roman" w:cs="Times New Roman"/>
                <w:b/>
                <w:bCs/>
                <w:sz w:val="28"/>
                <w:szCs w:val="28"/>
              </w:rPr>
              <w:t>»</w:t>
            </w:r>
            <w:r w:rsidRPr="00C265FE">
              <w:rPr>
                <w:rFonts w:ascii="Times New Roman" w:eastAsia="Times New Roman" w:hAnsi="Times New Roman" w:cs="Times New Roman"/>
                <w:sz w:val="28"/>
                <w:szCs w:val="28"/>
              </w:rPr>
              <w:t xml:space="preserve">  </w:t>
            </w:r>
          </w:p>
          <w:p w:rsidR="00BF0809" w:rsidRPr="00C265FE" w:rsidRDefault="00C8385E" w:rsidP="00C8385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 8 от  16.06.2014</w:t>
            </w:r>
            <w:r w:rsidR="00BF0809" w:rsidRPr="00C265FE">
              <w:rPr>
                <w:rFonts w:ascii="Times New Roman" w:eastAsia="Times New Roman" w:hAnsi="Times New Roman" w:cs="Times New Roman"/>
                <w:sz w:val="28"/>
                <w:szCs w:val="28"/>
              </w:rPr>
              <w:t>г.</w:t>
            </w:r>
          </w:p>
        </w:tc>
        <w:tc>
          <w:tcPr>
            <w:tcW w:w="4927" w:type="dxa"/>
          </w:tcPr>
          <w:p w:rsidR="00BF0809" w:rsidRPr="00C8385E" w:rsidRDefault="00BF0809" w:rsidP="00C8385E">
            <w:pPr>
              <w:spacing w:after="0" w:line="240" w:lineRule="auto"/>
              <w:jc w:val="right"/>
              <w:rPr>
                <w:rFonts w:ascii="Times New Roman" w:eastAsia="Calibri" w:hAnsi="Times New Roman" w:cs="Times New Roman"/>
                <w:sz w:val="28"/>
                <w:szCs w:val="28"/>
                <w:lang w:eastAsia="en-US"/>
              </w:rPr>
            </w:pPr>
            <w:r w:rsidRPr="00C8385E">
              <w:rPr>
                <w:rFonts w:ascii="Times New Roman" w:eastAsia="Times New Roman" w:hAnsi="Times New Roman" w:cs="Times New Roman"/>
                <w:sz w:val="28"/>
                <w:szCs w:val="28"/>
              </w:rPr>
              <w:t>У</w:t>
            </w:r>
            <w:r w:rsidR="00C8385E">
              <w:rPr>
                <w:rFonts w:ascii="Times New Roman" w:eastAsia="Times New Roman" w:hAnsi="Times New Roman" w:cs="Times New Roman"/>
                <w:sz w:val="28"/>
                <w:szCs w:val="28"/>
              </w:rPr>
              <w:t xml:space="preserve">тверждено </w:t>
            </w:r>
          </w:p>
          <w:p w:rsidR="00BF0809" w:rsidRPr="00C265FE" w:rsidRDefault="00C8385E" w:rsidP="00C8385E">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приказом  МАОУ «</w:t>
            </w:r>
            <w:proofErr w:type="spellStart"/>
            <w:r>
              <w:rPr>
                <w:rFonts w:ascii="Times New Roman" w:eastAsia="Times New Roman" w:hAnsi="Times New Roman" w:cs="Times New Roman"/>
                <w:sz w:val="28"/>
                <w:szCs w:val="28"/>
              </w:rPr>
              <w:t>Новоникольская</w:t>
            </w:r>
            <w:proofErr w:type="spellEnd"/>
            <w:r>
              <w:rPr>
                <w:rFonts w:ascii="Times New Roman" w:eastAsia="Times New Roman" w:hAnsi="Times New Roman" w:cs="Times New Roman"/>
                <w:sz w:val="28"/>
                <w:szCs w:val="28"/>
              </w:rPr>
              <w:t xml:space="preserve"> СОШ» № 175  от 17.06</w:t>
            </w:r>
            <w:r w:rsidR="00BF0809" w:rsidRPr="00C265FE">
              <w:rPr>
                <w:rFonts w:ascii="Times New Roman" w:eastAsia="Times New Roman" w:hAnsi="Times New Roman" w:cs="Times New Roman"/>
                <w:sz w:val="28"/>
                <w:szCs w:val="28"/>
              </w:rPr>
              <w:t xml:space="preserve"> 20</w:t>
            </w:r>
            <w:r>
              <w:rPr>
                <w:rFonts w:ascii="Times New Roman" w:eastAsia="Times New Roman" w:hAnsi="Times New Roman" w:cs="Times New Roman"/>
                <w:sz w:val="28"/>
                <w:szCs w:val="28"/>
              </w:rPr>
              <w:t>14</w:t>
            </w:r>
            <w:r w:rsidR="00BF0809" w:rsidRPr="00C265FE">
              <w:rPr>
                <w:rFonts w:ascii="Times New Roman" w:eastAsia="Times New Roman" w:hAnsi="Times New Roman" w:cs="Times New Roman"/>
                <w:sz w:val="28"/>
                <w:szCs w:val="28"/>
              </w:rPr>
              <w:t xml:space="preserve"> г.</w:t>
            </w:r>
          </w:p>
          <w:p w:rsidR="00BF0809" w:rsidRPr="00C265FE" w:rsidRDefault="00BF0809" w:rsidP="0054778D">
            <w:pPr>
              <w:spacing w:after="0" w:line="240" w:lineRule="auto"/>
              <w:rPr>
                <w:rFonts w:ascii="Times New Roman" w:eastAsia="Calibri" w:hAnsi="Times New Roman" w:cs="Times New Roman"/>
                <w:b/>
                <w:bCs/>
                <w:sz w:val="28"/>
                <w:szCs w:val="28"/>
                <w:lang w:eastAsia="en-US"/>
              </w:rPr>
            </w:pPr>
            <w:bookmarkStart w:id="0" w:name="_GoBack"/>
            <w:bookmarkEnd w:id="0"/>
          </w:p>
        </w:tc>
      </w:tr>
    </w:tbl>
    <w:p w:rsidR="00C12D5F" w:rsidRDefault="00C12D5F" w:rsidP="00C12D5F">
      <w:pPr>
        <w:spacing w:after="0" w:line="240" w:lineRule="auto"/>
        <w:jc w:val="center"/>
        <w:outlineLvl w:val="1"/>
        <w:rPr>
          <w:rFonts w:ascii="Times New Roman" w:eastAsia="Times New Roman" w:hAnsi="Times New Roman" w:cs="Times New Roman"/>
          <w:b/>
          <w:bCs/>
          <w:color w:val="000000"/>
          <w:sz w:val="28"/>
          <w:szCs w:val="28"/>
        </w:rPr>
      </w:pPr>
    </w:p>
    <w:p w:rsidR="00C12D5F" w:rsidRDefault="00055217" w:rsidP="00C12D5F">
      <w:pPr>
        <w:spacing w:after="0" w:line="240" w:lineRule="auto"/>
        <w:jc w:val="center"/>
        <w:outlineLvl w:val="1"/>
        <w:rPr>
          <w:rFonts w:ascii="Times New Roman" w:eastAsia="Times New Roman" w:hAnsi="Times New Roman" w:cs="Times New Roman"/>
          <w:b/>
          <w:bCs/>
          <w:color w:val="000000"/>
          <w:sz w:val="28"/>
          <w:szCs w:val="28"/>
        </w:rPr>
      </w:pPr>
      <w:r w:rsidRPr="003B3800">
        <w:rPr>
          <w:rFonts w:ascii="Times New Roman" w:eastAsia="Times New Roman" w:hAnsi="Times New Roman" w:cs="Times New Roman"/>
          <w:b/>
          <w:bCs/>
          <w:color w:val="000000"/>
          <w:sz w:val="28"/>
          <w:szCs w:val="28"/>
        </w:rPr>
        <w:t xml:space="preserve">Порядок </w:t>
      </w:r>
    </w:p>
    <w:p w:rsidR="00055217" w:rsidRDefault="00055217" w:rsidP="00C12D5F">
      <w:pPr>
        <w:spacing w:after="0" w:line="240" w:lineRule="auto"/>
        <w:jc w:val="center"/>
        <w:outlineLvl w:val="1"/>
        <w:rPr>
          <w:rFonts w:ascii="Times New Roman" w:eastAsia="Times New Roman" w:hAnsi="Times New Roman" w:cs="Times New Roman"/>
          <w:b/>
          <w:bCs/>
          <w:color w:val="000000"/>
          <w:sz w:val="28"/>
          <w:szCs w:val="28"/>
        </w:rPr>
      </w:pPr>
      <w:r w:rsidRPr="003B3800">
        <w:rPr>
          <w:rFonts w:ascii="Times New Roman" w:eastAsia="Times New Roman" w:hAnsi="Times New Roman" w:cs="Times New Roman"/>
          <w:b/>
          <w:bCs/>
          <w:color w:val="000000"/>
          <w:sz w:val="28"/>
          <w:szCs w:val="28"/>
        </w:rPr>
        <w:t>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C12D5F" w:rsidRPr="003B3800" w:rsidRDefault="00C12D5F" w:rsidP="00C12D5F">
      <w:pPr>
        <w:spacing w:after="0" w:line="240" w:lineRule="auto"/>
        <w:jc w:val="center"/>
        <w:outlineLvl w:val="1"/>
        <w:rPr>
          <w:rFonts w:ascii="Times New Roman" w:eastAsia="Times New Roman" w:hAnsi="Times New Roman" w:cs="Times New Roman"/>
          <w:b/>
          <w:bCs/>
          <w:color w:val="000000"/>
          <w:sz w:val="28"/>
          <w:szCs w:val="28"/>
        </w:rPr>
      </w:pP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A17E11">
        <w:rPr>
          <w:rFonts w:ascii="Times New Roman" w:eastAsia="Times New Roman" w:hAnsi="Times New Roman" w:cs="Times New Roman"/>
          <w:color w:val="000000"/>
          <w:sz w:val="24"/>
          <w:szCs w:val="24"/>
        </w:rPr>
        <w:t>1</w:t>
      </w:r>
      <w:r w:rsidRPr="00BF0809">
        <w:rPr>
          <w:rFonts w:ascii="Times New Roman" w:eastAsia="Times New Roman" w:hAnsi="Times New Roman" w:cs="Times New Roman"/>
          <w:color w:val="000000"/>
          <w:sz w:val="28"/>
          <w:szCs w:val="28"/>
        </w:rPr>
        <w:t>. Настоящий порядок регламентирует создание, организацию работы, принятие решений комиссией по урегулированию споров между участниками образовательных отношений</w:t>
      </w:r>
      <w:r w:rsidR="00BF0809">
        <w:rPr>
          <w:rFonts w:ascii="Times New Roman" w:eastAsia="Times New Roman" w:hAnsi="Times New Roman" w:cs="Times New Roman"/>
          <w:color w:val="000000"/>
          <w:sz w:val="28"/>
          <w:szCs w:val="28"/>
        </w:rPr>
        <w:t xml:space="preserve"> (далее – комиссия)</w:t>
      </w:r>
      <w:r w:rsidRPr="00BF0809">
        <w:rPr>
          <w:rFonts w:ascii="Times New Roman" w:eastAsia="Times New Roman" w:hAnsi="Times New Roman" w:cs="Times New Roman"/>
          <w:color w:val="000000"/>
          <w:sz w:val="28"/>
          <w:szCs w:val="28"/>
        </w:rPr>
        <w:t xml:space="preserve"> и их исполнение </w:t>
      </w:r>
      <w:r w:rsidR="00BF0809">
        <w:rPr>
          <w:rFonts w:ascii="Times New Roman" w:eastAsia="Times New Roman" w:hAnsi="Times New Roman" w:cs="Times New Roman"/>
          <w:color w:val="000000"/>
          <w:sz w:val="28"/>
          <w:szCs w:val="28"/>
        </w:rPr>
        <w:t>в муниципальном автономном общеобразовател</w:t>
      </w:r>
      <w:r w:rsidR="00C8385E">
        <w:rPr>
          <w:rFonts w:ascii="Times New Roman" w:eastAsia="Times New Roman" w:hAnsi="Times New Roman" w:cs="Times New Roman"/>
          <w:color w:val="000000"/>
          <w:sz w:val="28"/>
          <w:szCs w:val="28"/>
        </w:rPr>
        <w:t>ьном учреждении «</w:t>
      </w:r>
      <w:proofErr w:type="spellStart"/>
      <w:r w:rsidR="00C8385E">
        <w:rPr>
          <w:rFonts w:ascii="Times New Roman" w:eastAsia="Times New Roman" w:hAnsi="Times New Roman" w:cs="Times New Roman"/>
          <w:color w:val="000000"/>
          <w:sz w:val="28"/>
          <w:szCs w:val="28"/>
        </w:rPr>
        <w:t>Новоникольская</w:t>
      </w:r>
      <w:proofErr w:type="spellEnd"/>
      <w:r w:rsidRPr="00BF0809">
        <w:rPr>
          <w:rFonts w:ascii="Times New Roman" w:eastAsia="Times New Roman" w:hAnsi="Times New Roman" w:cs="Times New Roman"/>
          <w:color w:val="000000"/>
          <w:sz w:val="28"/>
          <w:szCs w:val="28"/>
        </w:rPr>
        <w:t xml:space="preserve"> средняя общеобразовательная школа» </w:t>
      </w:r>
      <w:r w:rsidR="00C12D5F">
        <w:rPr>
          <w:rFonts w:ascii="Times New Roman" w:eastAsia="Times New Roman" w:hAnsi="Times New Roman" w:cs="Times New Roman"/>
          <w:color w:val="000000"/>
          <w:sz w:val="28"/>
          <w:szCs w:val="28"/>
        </w:rPr>
        <w:t xml:space="preserve">                  </w:t>
      </w:r>
      <w:r w:rsidRPr="00BF0809">
        <w:rPr>
          <w:rFonts w:ascii="Times New Roman" w:eastAsia="Times New Roman" w:hAnsi="Times New Roman" w:cs="Times New Roman"/>
          <w:color w:val="000000"/>
          <w:sz w:val="28"/>
          <w:szCs w:val="28"/>
        </w:rPr>
        <w:t>(далее</w:t>
      </w:r>
      <w:r w:rsidR="00C12D5F">
        <w:rPr>
          <w:rFonts w:ascii="Times New Roman" w:eastAsia="Times New Roman" w:hAnsi="Times New Roman" w:cs="Times New Roman"/>
          <w:color w:val="000000"/>
          <w:sz w:val="28"/>
          <w:szCs w:val="28"/>
        </w:rPr>
        <w:t xml:space="preserve"> - </w:t>
      </w:r>
      <w:r w:rsidR="00C8385E">
        <w:rPr>
          <w:rFonts w:ascii="Times New Roman" w:eastAsia="Times New Roman" w:hAnsi="Times New Roman" w:cs="Times New Roman"/>
          <w:color w:val="000000"/>
          <w:sz w:val="28"/>
          <w:szCs w:val="28"/>
        </w:rPr>
        <w:t>У</w:t>
      </w:r>
      <w:r w:rsidRPr="00BF0809">
        <w:rPr>
          <w:rFonts w:ascii="Times New Roman" w:eastAsia="Times New Roman" w:hAnsi="Times New Roman" w:cs="Times New Roman"/>
          <w:color w:val="000000"/>
          <w:sz w:val="28"/>
          <w:szCs w:val="28"/>
        </w:rPr>
        <w:t>чреждение).</w:t>
      </w:r>
    </w:p>
    <w:p w:rsidR="00C8385E"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2. Комиссия в своей деятельности руководствуется Конституцией Российской</w:t>
      </w:r>
      <w:r w:rsidR="00C8385E">
        <w:rPr>
          <w:rFonts w:ascii="Times New Roman" w:eastAsia="Times New Roman" w:hAnsi="Times New Roman" w:cs="Times New Roman"/>
          <w:color w:val="000000"/>
          <w:sz w:val="28"/>
          <w:szCs w:val="28"/>
        </w:rPr>
        <w:t xml:space="preserve"> </w:t>
      </w:r>
      <w:r w:rsidRPr="00BF0809">
        <w:rPr>
          <w:rFonts w:ascii="Times New Roman" w:eastAsia="Times New Roman" w:hAnsi="Times New Roman" w:cs="Times New Roman"/>
          <w:color w:val="000000"/>
          <w:sz w:val="28"/>
          <w:szCs w:val="28"/>
        </w:rPr>
        <w:t xml:space="preserve"> Федерации, </w:t>
      </w:r>
      <w:r w:rsidR="00C8385E">
        <w:rPr>
          <w:rFonts w:ascii="Times New Roman" w:eastAsia="Times New Roman" w:hAnsi="Times New Roman" w:cs="Times New Roman"/>
          <w:color w:val="000000"/>
          <w:sz w:val="28"/>
          <w:szCs w:val="28"/>
        </w:rPr>
        <w:t xml:space="preserve">   </w:t>
      </w:r>
      <w:r w:rsidRPr="00BF0809">
        <w:rPr>
          <w:rFonts w:ascii="Times New Roman" w:eastAsia="Times New Roman" w:hAnsi="Times New Roman" w:cs="Times New Roman"/>
          <w:color w:val="000000"/>
          <w:sz w:val="28"/>
          <w:szCs w:val="28"/>
        </w:rPr>
        <w:t xml:space="preserve">Федеральным законом </w:t>
      </w:r>
      <w:r w:rsidR="00C8385E">
        <w:rPr>
          <w:rFonts w:ascii="Times New Roman" w:eastAsia="Times New Roman" w:hAnsi="Times New Roman" w:cs="Times New Roman"/>
          <w:color w:val="000000"/>
          <w:sz w:val="28"/>
          <w:szCs w:val="28"/>
        </w:rPr>
        <w:t xml:space="preserve">  от    29 декабря   2012 года</w:t>
      </w:r>
    </w:p>
    <w:p w:rsidR="00055217" w:rsidRPr="00BF0809" w:rsidRDefault="00C8385E" w:rsidP="00A17E11">
      <w:pPr>
        <w:spacing w:after="0"/>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273-ФЗ </w:t>
      </w:r>
      <w:r w:rsidRPr="00BF0809">
        <w:rPr>
          <w:rFonts w:ascii="Times New Roman" w:eastAsia="Times New Roman" w:hAnsi="Times New Roman" w:cs="Times New Roman"/>
          <w:color w:val="000000"/>
          <w:sz w:val="28"/>
          <w:szCs w:val="28"/>
        </w:rPr>
        <w:t>«Об образовании в Российской Федерации»</w:t>
      </w:r>
      <w:r w:rsidR="00055217" w:rsidRPr="00BF0809">
        <w:rPr>
          <w:rFonts w:ascii="Times New Roman" w:eastAsia="Times New Roman" w:hAnsi="Times New Roman" w:cs="Times New Roman"/>
          <w:color w:val="000000"/>
          <w:sz w:val="28"/>
          <w:szCs w:val="28"/>
        </w:rPr>
        <w:t xml:space="preserve">, иными нормативными правовыми актами, уставом </w:t>
      </w:r>
      <w:r>
        <w:rPr>
          <w:rFonts w:ascii="Times New Roman" w:eastAsia="Times New Roman" w:hAnsi="Times New Roman" w:cs="Times New Roman"/>
          <w:color w:val="000000"/>
          <w:sz w:val="28"/>
          <w:szCs w:val="28"/>
        </w:rPr>
        <w:t>Учреждения</w:t>
      </w:r>
      <w:r w:rsidR="00055217" w:rsidRPr="00BF0809">
        <w:rPr>
          <w:rFonts w:ascii="Times New Roman" w:eastAsia="Times New Roman" w:hAnsi="Times New Roman" w:cs="Times New Roman"/>
          <w:color w:val="000000"/>
          <w:sz w:val="28"/>
          <w:szCs w:val="28"/>
        </w:rPr>
        <w:t xml:space="preserve">, настоящим порядком и другими локальными нормативными актами </w:t>
      </w:r>
      <w:r>
        <w:rPr>
          <w:rFonts w:ascii="Times New Roman" w:eastAsia="Times New Roman" w:hAnsi="Times New Roman" w:cs="Times New Roman"/>
          <w:color w:val="000000"/>
          <w:sz w:val="28"/>
          <w:szCs w:val="28"/>
        </w:rPr>
        <w:t xml:space="preserve"> У</w:t>
      </w:r>
      <w:r w:rsidR="00055217" w:rsidRPr="00BF0809">
        <w:rPr>
          <w:rFonts w:ascii="Times New Roman" w:eastAsia="Times New Roman" w:hAnsi="Times New Roman" w:cs="Times New Roman"/>
          <w:color w:val="000000"/>
          <w:sz w:val="28"/>
          <w:szCs w:val="28"/>
        </w:rPr>
        <w:t xml:space="preserve">чреждения. </w:t>
      </w:r>
    </w:p>
    <w:p w:rsidR="00055217" w:rsidRPr="00BF0809" w:rsidRDefault="00055217" w:rsidP="00A17E11">
      <w:pPr>
        <w:spacing w:after="0"/>
        <w:contextualSpacing/>
        <w:jc w:val="both"/>
        <w:rPr>
          <w:rFonts w:ascii="Times New Roman" w:eastAsia="Times New Roman" w:hAnsi="Times New Roman" w:cs="Times New Roman"/>
          <w:sz w:val="28"/>
          <w:szCs w:val="28"/>
        </w:rPr>
      </w:pPr>
      <w:r w:rsidRPr="00BF0809">
        <w:rPr>
          <w:rFonts w:ascii="Times New Roman" w:eastAsia="Times New Roman" w:hAnsi="Times New Roman" w:cs="Times New Roman"/>
          <w:color w:val="000000"/>
          <w:sz w:val="28"/>
          <w:szCs w:val="28"/>
        </w:rPr>
        <w:t xml:space="preserve">3. Комиссия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BF0809">
        <w:rPr>
          <w:rFonts w:ascii="Times New Roman" w:eastAsia="Times New Roman" w:hAnsi="Times New Roman" w:cs="Times New Roman"/>
          <w:color w:val="000000"/>
          <w:sz w:val="28"/>
          <w:szCs w:val="28"/>
        </w:rPr>
        <w:t>к</w:t>
      </w:r>
      <w:proofErr w:type="gramEnd"/>
      <w:r w:rsidRPr="00BF0809">
        <w:rPr>
          <w:rFonts w:ascii="Times New Roman" w:eastAsia="Times New Roman" w:hAnsi="Times New Roman" w:cs="Times New Roman"/>
          <w:color w:val="000000"/>
          <w:sz w:val="28"/>
          <w:szCs w:val="28"/>
        </w:rPr>
        <w:t xml:space="preserve"> обучающимся дисциплинарного </w:t>
      </w:r>
      <w:r w:rsidRPr="00BF0809">
        <w:rPr>
          <w:rFonts w:ascii="Times New Roman" w:eastAsia="Times New Roman" w:hAnsi="Times New Roman" w:cs="Times New Roman"/>
          <w:sz w:val="28"/>
          <w:szCs w:val="28"/>
        </w:rPr>
        <w:t>взыскания.</w:t>
      </w:r>
    </w:p>
    <w:p w:rsidR="004451BE" w:rsidRPr="00C12D5F" w:rsidRDefault="004451BE" w:rsidP="004451BE">
      <w:pPr>
        <w:widowControl w:val="0"/>
        <w:autoSpaceDE w:val="0"/>
        <w:autoSpaceDN w:val="0"/>
        <w:adjustRightInd w:val="0"/>
        <w:spacing w:after="0"/>
        <w:jc w:val="both"/>
        <w:rPr>
          <w:rFonts w:ascii="Times New Roman" w:eastAsia="Times New Roman" w:hAnsi="Times New Roman" w:cs="Times New Roman"/>
          <w:sz w:val="28"/>
          <w:szCs w:val="28"/>
        </w:rPr>
      </w:pPr>
      <w:r w:rsidRPr="00C12D5F">
        <w:rPr>
          <w:rFonts w:ascii="Times New Roman" w:hAnsi="Times New Roman" w:cs="Times New Roman"/>
          <w:sz w:val="28"/>
          <w:szCs w:val="28"/>
        </w:rPr>
        <w:t>4.</w:t>
      </w:r>
      <w:r w:rsidR="00C12D5F">
        <w:rPr>
          <w:rFonts w:ascii="Times New Roman" w:hAnsi="Times New Roman" w:cs="Times New Roman"/>
          <w:sz w:val="28"/>
          <w:szCs w:val="28"/>
        </w:rPr>
        <w:t xml:space="preserve"> </w:t>
      </w:r>
      <w:r w:rsidRPr="00C12D5F">
        <w:rPr>
          <w:rFonts w:ascii="Times New Roman" w:hAnsi="Times New Roman" w:cs="Times New Roman"/>
          <w:sz w:val="28"/>
          <w:szCs w:val="28"/>
        </w:rPr>
        <w:t>Комиссия по урегулированию споров между участниками образовательных отношений создается в</w:t>
      </w:r>
      <w:r w:rsidR="00C12D5F" w:rsidRPr="00C12D5F">
        <w:rPr>
          <w:rFonts w:ascii="Times New Roman" w:hAnsi="Times New Roman" w:cs="Times New Roman"/>
          <w:sz w:val="28"/>
          <w:szCs w:val="28"/>
        </w:rPr>
        <w:t xml:space="preserve"> </w:t>
      </w:r>
      <w:r w:rsidR="005D7E76">
        <w:rPr>
          <w:rFonts w:ascii="Times New Roman" w:hAnsi="Times New Roman" w:cs="Times New Roman"/>
          <w:sz w:val="28"/>
          <w:szCs w:val="28"/>
        </w:rPr>
        <w:t>У</w:t>
      </w:r>
      <w:r w:rsidRPr="00C12D5F">
        <w:rPr>
          <w:rFonts w:ascii="Times New Roman" w:hAnsi="Times New Roman" w:cs="Times New Roman"/>
          <w:sz w:val="28"/>
          <w:szCs w:val="28"/>
        </w:rPr>
        <w:t>чреждении, из равного числа представителей совершеннолетних обучающихся, родителей (законных представителей) несовершеннолетних обучающихся</w:t>
      </w:r>
      <w:r w:rsidR="00C12D5F" w:rsidRPr="00C12D5F">
        <w:rPr>
          <w:rFonts w:ascii="Times New Roman" w:hAnsi="Times New Roman" w:cs="Times New Roman"/>
          <w:sz w:val="28"/>
          <w:szCs w:val="28"/>
        </w:rPr>
        <w:t xml:space="preserve">, работников </w:t>
      </w:r>
      <w:r w:rsidR="00C8385E">
        <w:rPr>
          <w:rFonts w:ascii="Times New Roman" w:hAnsi="Times New Roman" w:cs="Times New Roman"/>
          <w:sz w:val="28"/>
          <w:szCs w:val="28"/>
        </w:rPr>
        <w:t>У</w:t>
      </w:r>
      <w:r w:rsidRPr="00C12D5F">
        <w:rPr>
          <w:rFonts w:ascii="Times New Roman" w:hAnsi="Times New Roman" w:cs="Times New Roman"/>
          <w:sz w:val="28"/>
          <w:szCs w:val="28"/>
        </w:rPr>
        <w:t>чреждения.</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5. Члены комиссии, представляющие родителей (законных представителей) несовершеннолетних обучающихся, избираются общешкольном родительском собрании </w:t>
      </w:r>
      <w:r w:rsidR="00C8385E">
        <w:rPr>
          <w:rFonts w:ascii="Times New Roman" w:eastAsia="Times New Roman" w:hAnsi="Times New Roman" w:cs="Times New Roman"/>
          <w:color w:val="000000"/>
          <w:sz w:val="28"/>
          <w:szCs w:val="28"/>
        </w:rPr>
        <w:t>У</w:t>
      </w:r>
      <w:r w:rsidRPr="00BF0809">
        <w:rPr>
          <w:rFonts w:ascii="Times New Roman" w:eastAsia="Times New Roman" w:hAnsi="Times New Roman" w:cs="Times New Roman"/>
          <w:color w:val="000000"/>
          <w:sz w:val="28"/>
          <w:szCs w:val="28"/>
        </w:rPr>
        <w:t xml:space="preserve">чреждения простым большинством голосов присутствующих на общешкольном родительском собрании родителей (законных представителей) </w:t>
      </w:r>
      <w:r w:rsidR="00C8385E">
        <w:rPr>
          <w:rFonts w:ascii="Times New Roman" w:eastAsia="Times New Roman" w:hAnsi="Times New Roman" w:cs="Times New Roman"/>
          <w:color w:val="000000"/>
          <w:sz w:val="28"/>
          <w:szCs w:val="28"/>
        </w:rPr>
        <w:t>У</w:t>
      </w:r>
      <w:r w:rsidRPr="00BF0809">
        <w:rPr>
          <w:rFonts w:ascii="Times New Roman" w:eastAsia="Times New Roman" w:hAnsi="Times New Roman" w:cs="Times New Roman"/>
          <w:color w:val="000000"/>
          <w:sz w:val="28"/>
          <w:szCs w:val="28"/>
        </w:rPr>
        <w:t>чреждения.</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Члены комиссии, представляющие работников, избираются на общем собрании трудового коллектива </w:t>
      </w:r>
      <w:r w:rsidR="005D7E76">
        <w:rPr>
          <w:rFonts w:ascii="Times New Roman" w:eastAsia="Times New Roman" w:hAnsi="Times New Roman" w:cs="Times New Roman"/>
          <w:color w:val="000000"/>
          <w:sz w:val="28"/>
          <w:szCs w:val="28"/>
        </w:rPr>
        <w:t>У</w:t>
      </w:r>
      <w:r w:rsidRPr="00BF0809">
        <w:rPr>
          <w:rFonts w:ascii="Times New Roman" w:eastAsia="Times New Roman" w:hAnsi="Times New Roman" w:cs="Times New Roman"/>
          <w:color w:val="000000"/>
          <w:sz w:val="28"/>
          <w:szCs w:val="28"/>
        </w:rPr>
        <w:t xml:space="preserve">чреждения простым большинством голосов присутствующих на заседании членов общего собрания трудового коллектива </w:t>
      </w:r>
      <w:r w:rsidR="005D7E76">
        <w:rPr>
          <w:rFonts w:ascii="Times New Roman" w:eastAsia="Times New Roman" w:hAnsi="Times New Roman" w:cs="Times New Roman"/>
          <w:color w:val="000000"/>
          <w:sz w:val="28"/>
          <w:szCs w:val="28"/>
        </w:rPr>
        <w:t>У</w:t>
      </w:r>
      <w:r w:rsidRPr="00BF0809">
        <w:rPr>
          <w:rFonts w:ascii="Times New Roman" w:eastAsia="Times New Roman" w:hAnsi="Times New Roman" w:cs="Times New Roman"/>
          <w:color w:val="000000"/>
          <w:sz w:val="28"/>
          <w:szCs w:val="28"/>
        </w:rPr>
        <w:t>чреждения.</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lastRenderedPageBreak/>
        <w:t>6.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 7. Комиссия считается сформированной и приступает к работе с момента избирания всего состава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8. Комиссия формируется сроком на один год. Состав комиссии утверждается приказом директора </w:t>
      </w:r>
      <w:r w:rsidR="00C8385E">
        <w:rPr>
          <w:rFonts w:ascii="Times New Roman" w:eastAsia="Times New Roman" w:hAnsi="Times New Roman" w:cs="Times New Roman"/>
          <w:color w:val="000000"/>
          <w:sz w:val="28"/>
          <w:szCs w:val="28"/>
        </w:rPr>
        <w:t xml:space="preserve"> У</w:t>
      </w:r>
      <w:r w:rsidRPr="00BF0809">
        <w:rPr>
          <w:rFonts w:ascii="Times New Roman" w:eastAsia="Times New Roman" w:hAnsi="Times New Roman" w:cs="Times New Roman"/>
          <w:color w:val="000000"/>
          <w:sz w:val="28"/>
          <w:szCs w:val="28"/>
        </w:rPr>
        <w:t>чреждения.</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9.</w:t>
      </w:r>
      <w:r w:rsidR="00C8385E">
        <w:rPr>
          <w:rFonts w:ascii="Times New Roman" w:eastAsia="Times New Roman" w:hAnsi="Times New Roman" w:cs="Times New Roman"/>
          <w:color w:val="000000"/>
          <w:sz w:val="28"/>
          <w:szCs w:val="28"/>
        </w:rPr>
        <w:t>Уч</w:t>
      </w:r>
      <w:r w:rsidRPr="00BF0809">
        <w:rPr>
          <w:rFonts w:ascii="Times New Roman" w:eastAsia="Times New Roman" w:hAnsi="Times New Roman" w:cs="Times New Roman"/>
          <w:color w:val="000000"/>
          <w:sz w:val="28"/>
          <w:szCs w:val="28"/>
        </w:rPr>
        <w:t>реждение не выплачивает членам комиссии вознаграждение за выполнение ими своих обязанностей.</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10. Полномочия члена комиссии могут быть прекращены досрочно:</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по просьбе члена комиссии;</w:t>
      </w:r>
    </w:p>
    <w:p w:rsidR="00055217" w:rsidRPr="00BF0809" w:rsidRDefault="005D7E76" w:rsidP="00A17E11">
      <w:pPr>
        <w:spacing w:after="0"/>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055217" w:rsidRPr="00BF0809">
        <w:rPr>
          <w:rFonts w:ascii="Times New Roman" w:eastAsia="Times New Roman" w:hAnsi="Times New Roman" w:cs="Times New Roman"/>
          <w:color w:val="000000"/>
          <w:sz w:val="28"/>
          <w:szCs w:val="28"/>
        </w:rPr>
        <w:t xml:space="preserve">в случае невозможности исполнения членом комиссии своих обязанностей по состоянию здоровья или по причине его отсутствия в месте нахождения </w:t>
      </w:r>
      <w:r w:rsidR="00C8385E">
        <w:rPr>
          <w:rFonts w:ascii="Times New Roman" w:eastAsia="Times New Roman" w:hAnsi="Times New Roman" w:cs="Times New Roman"/>
          <w:color w:val="000000"/>
          <w:sz w:val="28"/>
          <w:szCs w:val="28"/>
        </w:rPr>
        <w:t>У</w:t>
      </w:r>
      <w:r w:rsidR="00055217" w:rsidRPr="00BF0809">
        <w:rPr>
          <w:rFonts w:ascii="Times New Roman" w:eastAsia="Times New Roman" w:hAnsi="Times New Roman" w:cs="Times New Roman"/>
          <w:color w:val="000000"/>
          <w:sz w:val="28"/>
          <w:szCs w:val="28"/>
        </w:rPr>
        <w:t>чреждения в течение двух месяцев;</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в случае привлечения члена комиссии к уголовной ответственности.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11. Полномочия члена комиссии, являющегося педагогическим работником и состоящего с</w:t>
      </w:r>
      <w:r w:rsidR="00C8385E">
        <w:rPr>
          <w:rFonts w:ascii="Times New Roman" w:eastAsia="Times New Roman" w:hAnsi="Times New Roman" w:cs="Times New Roman"/>
          <w:color w:val="000000"/>
          <w:sz w:val="28"/>
          <w:szCs w:val="28"/>
        </w:rPr>
        <w:t xml:space="preserve"> У</w:t>
      </w:r>
      <w:r w:rsidRPr="00BF0809">
        <w:rPr>
          <w:rFonts w:ascii="Times New Roman" w:eastAsia="Times New Roman" w:hAnsi="Times New Roman" w:cs="Times New Roman"/>
          <w:color w:val="000000"/>
          <w:sz w:val="28"/>
          <w:szCs w:val="28"/>
        </w:rPr>
        <w:t xml:space="preserve">чреждением в трудовых отношениях, могут быть также прекращены досрочно в случае прекращения трудовых отношений с </w:t>
      </w:r>
      <w:r w:rsidR="00C8385E">
        <w:rPr>
          <w:rFonts w:ascii="Times New Roman" w:eastAsia="Times New Roman" w:hAnsi="Times New Roman" w:cs="Times New Roman"/>
          <w:color w:val="000000"/>
          <w:sz w:val="28"/>
          <w:szCs w:val="28"/>
        </w:rPr>
        <w:t>У</w:t>
      </w:r>
      <w:r w:rsidRPr="00BF0809">
        <w:rPr>
          <w:rFonts w:ascii="Times New Roman" w:eastAsia="Times New Roman" w:hAnsi="Times New Roman" w:cs="Times New Roman"/>
          <w:color w:val="000000"/>
          <w:sz w:val="28"/>
          <w:szCs w:val="28"/>
        </w:rPr>
        <w:t>чреждением.</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12. Вакантные места, образовавшиеся в комиссии, замещаются на оставшийся срок полномочий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13. Комиссию возглавляет председатель, избираемый членами комиссии из их числа простым большинством голосов от общего числа членов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14. Директор  </w:t>
      </w:r>
      <w:r w:rsidR="005D7E76">
        <w:rPr>
          <w:rFonts w:ascii="Times New Roman" w:eastAsia="Times New Roman" w:hAnsi="Times New Roman" w:cs="Times New Roman"/>
          <w:color w:val="000000"/>
          <w:sz w:val="28"/>
          <w:szCs w:val="28"/>
        </w:rPr>
        <w:t>У</w:t>
      </w:r>
      <w:r w:rsidRPr="00BF0809">
        <w:rPr>
          <w:rFonts w:ascii="Times New Roman" w:eastAsia="Times New Roman" w:hAnsi="Times New Roman" w:cs="Times New Roman"/>
          <w:color w:val="000000"/>
          <w:sz w:val="28"/>
          <w:szCs w:val="28"/>
        </w:rPr>
        <w:t>чреждения не может быть избран председателем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15. Комиссия вправе в любое время переизбрать своего председателя простым большинством голосов от общего числа членов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16. Председатель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осуществляет общее руководство деятельностью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ведёт заседание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подписывает протокол заседания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17. В случае отсутствия председателя комиссии, его функции осуществляет его заместитель, избираемый членами комиссии из их числа простым большинством голосов от общего числа членов комиссии, или один из членов комиссии по решению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18. Для ведения текущих дел члены комиссии назначают секретаря комиссии, который отвечает за подготовку заседаний комиссии, ведение протоколов заседаний комиссии и достоверность отражённых в нём сведений, а также за рассылку извещений о месте и сроках проведения заседаний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lastRenderedPageBreak/>
        <w:t>19. Организационной формой работы комиссии являются заседания, которые проводятся по мере необходимости, в связи поступившими в комиссию обращениями от участников образовательных отношений.</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20. Обращение в комиссию могут направлять обучающиеся, родители (законные представители) несовершеннолетних обучающихся, педагогические работники и их представители, директор  </w:t>
      </w:r>
      <w:r w:rsidR="005D7E76">
        <w:rPr>
          <w:rFonts w:ascii="Times New Roman" w:eastAsia="Times New Roman" w:hAnsi="Times New Roman" w:cs="Times New Roman"/>
          <w:color w:val="000000"/>
          <w:sz w:val="28"/>
          <w:szCs w:val="28"/>
        </w:rPr>
        <w:t>У</w:t>
      </w:r>
      <w:r w:rsidRPr="00BF0809">
        <w:rPr>
          <w:rFonts w:ascii="Times New Roman" w:eastAsia="Times New Roman" w:hAnsi="Times New Roman" w:cs="Times New Roman"/>
          <w:color w:val="000000"/>
          <w:sz w:val="28"/>
          <w:szCs w:val="28"/>
        </w:rPr>
        <w:t xml:space="preserve">чреждения либо представитель </w:t>
      </w:r>
      <w:r w:rsidR="005D7E76">
        <w:rPr>
          <w:rFonts w:ascii="Times New Roman" w:eastAsia="Times New Roman" w:hAnsi="Times New Roman" w:cs="Times New Roman"/>
          <w:color w:val="000000"/>
          <w:sz w:val="28"/>
          <w:szCs w:val="28"/>
        </w:rPr>
        <w:t xml:space="preserve"> У</w:t>
      </w:r>
      <w:r w:rsidRPr="00BF0809">
        <w:rPr>
          <w:rFonts w:ascii="Times New Roman" w:eastAsia="Times New Roman" w:hAnsi="Times New Roman" w:cs="Times New Roman"/>
          <w:color w:val="000000"/>
          <w:sz w:val="28"/>
          <w:szCs w:val="28"/>
        </w:rPr>
        <w:t>чреждения, действующий на основании доверенности.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21. Срок обращения в комиссию составляет 30 календарных дней со дня, когда участник (участники) образовательных отношений узнал (узнали) или должен был (должны были) узнать о нарушении своего права (своих прав).</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22. Комиссия обязана рассмотреть поступившее от участника (участников) образовательных отношений письменное заявление в течение десяти календарных дней со дня его подачи.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23.Заседания комиссии созываются председателем комиссии, а в его отсутствие – заместителем председателя. Правом созыва заседания комиссии обладает также директор </w:t>
      </w:r>
      <w:r w:rsidR="005D7E76">
        <w:rPr>
          <w:rFonts w:ascii="Times New Roman" w:eastAsia="Times New Roman" w:hAnsi="Times New Roman" w:cs="Times New Roman"/>
          <w:color w:val="000000"/>
          <w:sz w:val="28"/>
          <w:szCs w:val="28"/>
        </w:rPr>
        <w:t xml:space="preserve"> Учреждения</w:t>
      </w:r>
      <w:r w:rsidRPr="00BF0809">
        <w:rPr>
          <w:rFonts w:ascii="Times New Roman" w:eastAsia="Times New Roman" w:hAnsi="Times New Roman" w:cs="Times New Roman"/>
          <w:color w:val="000000"/>
          <w:sz w:val="28"/>
          <w:szCs w:val="28"/>
        </w:rPr>
        <w:t>. Комиссия также может созываться по инициативе не менее чем 1/3 членов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24. При комиссии могут создаваться подкомиссии. Составы подкомиссий утверждаются комиссией. В подкомиссии могут входить, с их согласия, любые лица, которых комиссия сочтет необходимыми привлечь для обеспечения эффективной работы подкомиссии. Руководитель (председатель) любой подкомиссии является членом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25.Заседание комиссии правомочно, если все члены комиссии извещены о времени и месте его проведения и на нем присутствуют не менее двух третей от общего числа членов комиссии, определенного настоящим порядком.</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26. При отсутствии на заседании комиссии по уважительной причине члена </w:t>
      </w:r>
      <w:r w:rsidR="00F74B8F" w:rsidRPr="00BF0809">
        <w:rPr>
          <w:rFonts w:ascii="Times New Roman" w:eastAsia="Times New Roman" w:hAnsi="Times New Roman" w:cs="Times New Roman"/>
          <w:color w:val="000000"/>
          <w:sz w:val="28"/>
          <w:szCs w:val="28"/>
        </w:rPr>
        <w:t>комиссии,</w:t>
      </w:r>
      <w:r w:rsidRPr="00BF0809">
        <w:rPr>
          <w:rFonts w:ascii="Times New Roman" w:eastAsia="Times New Roman" w:hAnsi="Times New Roman" w:cs="Times New Roman"/>
          <w:color w:val="000000"/>
          <w:sz w:val="28"/>
          <w:szCs w:val="28"/>
        </w:rPr>
        <w:t xml:space="preserve"> представленное им в письменной форме мнение</w:t>
      </w:r>
      <w:r w:rsidR="00F74B8F">
        <w:rPr>
          <w:rFonts w:ascii="Times New Roman" w:eastAsia="Times New Roman" w:hAnsi="Times New Roman" w:cs="Times New Roman"/>
          <w:color w:val="000000"/>
          <w:sz w:val="28"/>
          <w:szCs w:val="28"/>
        </w:rPr>
        <w:t>,</w:t>
      </w:r>
      <w:r w:rsidRPr="00BF0809">
        <w:rPr>
          <w:rFonts w:ascii="Times New Roman" w:eastAsia="Times New Roman" w:hAnsi="Times New Roman" w:cs="Times New Roman"/>
          <w:color w:val="000000"/>
          <w:sz w:val="28"/>
          <w:szCs w:val="28"/>
        </w:rPr>
        <w:t xml:space="preserve"> учитывается при определении наличия кворума и результатов голосования.</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27. Члены комиссии и лица, участвовавшие в ее заседании, не вправе разглашать сведения, ставшие им известными в ходе работы комиссии. </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28.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 </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29. В случае если в комиссию поступило обращение на члена комиссии, он не принимает участия в работе комиссии по рассмотрению соответствующего обращения.</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lastRenderedPageBreak/>
        <w:t xml:space="preserve">30.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 </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31. В случае установления комиссией признаков дисциплинарного проступка в действиях (бездействии) обучающего или работника </w:t>
      </w:r>
      <w:r w:rsidR="005D7E76">
        <w:rPr>
          <w:rFonts w:ascii="Times New Roman" w:eastAsia="Times New Roman" w:hAnsi="Times New Roman" w:cs="Times New Roman"/>
          <w:color w:val="000000"/>
          <w:sz w:val="28"/>
          <w:szCs w:val="28"/>
        </w:rPr>
        <w:t>У</w:t>
      </w:r>
      <w:r w:rsidRPr="00BF0809">
        <w:rPr>
          <w:rFonts w:ascii="Times New Roman" w:eastAsia="Times New Roman" w:hAnsi="Times New Roman" w:cs="Times New Roman"/>
          <w:color w:val="000000"/>
          <w:sz w:val="28"/>
          <w:szCs w:val="28"/>
        </w:rPr>
        <w:t xml:space="preserve">чреждения информация об этом представляется директору </w:t>
      </w:r>
      <w:r w:rsidR="005D7E76">
        <w:rPr>
          <w:rFonts w:ascii="Times New Roman" w:eastAsia="Times New Roman" w:hAnsi="Times New Roman" w:cs="Times New Roman"/>
          <w:color w:val="000000"/>
          <w:sz w:val="28"/>
          <w:szCs w:val="28"/>
        </w:rPr>
        <w:t>У</w:t>
      </w:r>
      <w:r w:rsidRPr="00BF0809">
        <w:rPr>
          <w:rFonts w:ascii="Times New Roman" w:eastAsia="Times New Roman" w:hAnsi="Times New Roman" w:cs="Times New Roman"/>
          <w:color w:val="000000"/>
          <w:sz w:val="28"/>
          <w:szCs w:val="28"/>
        </w:rPr>
        <w:t>чреждения для решения вопроса о применении к обучающемуся, работнику учреждения мер ответственности, предусмотренных законодательством.</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proofErr w:type="gramStart"/>
      <w:r w:rsidRPr="00BF0809">
        <w:rPr>
          <w:rFonts w:ascii="Times New Roman" w:eastAsia="Times New Roman" w:hAnsi="Times New Roman" w:cs="Times New Roman"/>
          <w:color w:val="000000"/>
          <w:sz w:val="28"/>
          <w:szCs w:val="28"/>
        </w:rPr>
        <w:t xml:space="preserve">В случае установления комиссией факта совершения участником образовательных отношений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 </w:t>
      </w:r>
      <w:proofErr w:type="gramEnd"/>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32. Решение комиссии принимается открытым голосованием. Решение комиссии считается принятым при условии, что за него проголосовало большинство участвующих в голосовании членов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В работе комиссии может быть предусмотрен порядок тайного голосования, который устанавливается на заседании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При равенстве голосов принимается решение, за которое голосовал председательствующий на заседании.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Решение комиссии оформляется протоколом, который подписывается председателем и секретарем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33. Член комиссии, не согласный с её решением, вправе в письменной форме изложить своё мнение, которое подлежит обязательному приобщению к протоколу заседания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34. Решение комиссии является обязательным для всех участников образовательных отношений в учреждении и подлежит исполнению в сроки, предусмотренные указанным решением. </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35. Копии протокола заседания комиссии в 3-дневный срок со дня заседания направляются директору </w:t>
      </w:r>
      <w:r w:rsidR="005D7E76">
        <w:rPr>
          <w:rFonts w:ascii="Times New Roman" w:eastAsia="Times New Roman" w:hAnsi="Times New Roman" w:cs="Times New Roman"/>
          <w:color w:val="000000"/>
          <w:sz w:val="28"/>
          <w:szCs w:val="28"/>
        </w:rPr>
        <w:t>У</w:t>
      </w:r>
      <w:r w:rsidRPr="00BF0809">
        <w:rPr>
          <w:rFonts w:ascii="Times New Roman" w:eastAsia="Times New Roman" w:hAnsi="Times New Roman" w:cs="Times New Roman"/>
          <w:color w:val="000000"/>
          <w:sz w:val="28"/>
          <w:szCs w:val="28"/>
        </w:rPr>
        <w:t xml:space="preserve">чреждения, полностью или в виде выписок из протокола – заинтересованным лицам. </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36. Решение комиссии может быть обжаловано в установленном законодательством Российской Федерации порядке. </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37. </w:t>
      </w:r>
      <w:proofErr w:type="gramStart"/>
      <w:r w:rsidRPr="00BF0809">
        <w:rPr>
          <w:rFonts w:ascii="Times New Roman" w:eastAsia="Times New Roman" w:hAnsi="Times New Roman" w:cs="Times New Roman"/>
          <w:color w:val="000000"/>
          <w:sz w:val="28"/>
          <w:szCs w:val="28"/>
        </w:rPr>
        <w:t>Обучающийся</w:t>
      </w:r>
      <w:proofErr w:type="gramEnd"/>
      <w:r w:rsidRPr="00BF0809">
        <w:rPr>
          <w:rFonts w:ascii="Times New Roman" w:eastAsia="Times New Roman" w:hAnsi="Times New Roman" w:cs="Times New Roman"/>
          <w:color w:val="000000"/>
          <w:sz w:val="28"/>
          <w:szCs w:val="28"/>
        </w:rPr>
        <w:t xml:space="preserve">, родители (законные представители) несовершеннолетнего обучающегося вправе обжаловать в комиссию меры дисциплинарного взыскания и их применение к обучающемуся. </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lastRenderedPageBreak/>
        <w:t>При рассмотрении данного вопроса комиссия может приглашать заинтересованные стороны для получения устных объяснений. Комиссия может пригласить несовершеннолетнего обучающегося для дачи устных объяснений, показаний, при условии, что это не нанесёт психологической травмы ребёнку, и соответствует морально-этическим нормам.</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38. По итогам рассмотрения вопроса об обжаловании применения меры дисциплинарного взыскания комиссия принимает одно из следующих решений:</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1)    признать обоснованность применения меры дисциплинарного взыскания;</w:t>
      </w:r>
    </w:p>
    <w:p w:rsidR="00055217" w:rsidRPr="00BF0809" w:rsidRDefault="005D7E76" w:rsidP="00A17E11">
      <w:pPr>
        <w:spacing w:after="0"/>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w:t>
      </w:r>
      <w:r w:rsidR="00055217" w:rsidRPr="00BF0809">
        <w:rPr>
          <w:rFonts w:ascii="Times New Roman" w:eastAsia="Times New Roman" w:hAnsi="Times New Roman" w:cs="Times New Roman"/>
          <w:color w:val="000000"/>
          <w:sz w:val="28"/>
          <w:szCs w:val="28"/>
        </w:rPr>
        <w:t>признать необоснованность применения меры дисциплинарного взыскания. В этом случае вынесенная мера дисциплинарного взыскания подлежит отмене.</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39. Заявление о наличии или об отсутствии конфликта интересов педагогического работника рассматривается комиссией в случае, если стороны самостоятельно не урегулировали разногласия при непосредственных переговорах.</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40. Председатель комиссии организует ознакомление педагогического работника, в отношении которого рассматривается вопрос об урегулировании конфликта интересов, членов комиссии и других лиц, участвующих в заседании комиссии, с информацией, поступившей в комиссию, и результатами её проверки. </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41.Заседание комиссии проводится в присутствии педагогического работника, в отношении которого рассматривается вопрос об урегулировании конфликта интересов.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В случае неявки педагогического работника или его представителя на заседание комиссии при отсутствии письменной просьбы педагогического работника о рассмотрении указанного вопроса без его участия рассмотрение вопроса откладывается. В случае вторичной неявки педагогического работника или его представителя без уважительных причин комиссия может принять решение о рассмотрении указанного вопроса в отсутствие педагогического работника. </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42. По итогам рассмотрения вопроса о наличии или об отсутствии конфликта интересов педагогического работника комиссия принимает одно из следующих решений:</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1)    установить, что педагогический работник соблюдал требования об урегулировании конфликта интересов;</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2)    установить, что педагогический работник не соблюдал требования об урегулировании конфликта интересов. В этом случае комиссия рекомендует </w:t>
      </w:r>
      <w:r w:rsidRPr="00BF0809">
        <w:rPr>
          <w:rFonts w:ascii="Times New Roman" w:eastAsia="Times New Roman" w:hAnsi="Times New Roman" w:cs="Times New Roman"/>
          <w:color w:val="000000"/>
          <w:sz w:val="28"/>
          <w:szCs w:val="28"/>
        </w:rPr>
        <w:lastRenderedPageBreak/>
        <w:t xml:space="preserve">директору </w:t>
      </w:r>
      <w:r w:rsidR="005D7E76">
        <w:rPr>
          <w:rFonts w:ascii="Times New Roman" w:eastAsia="Times New Roman" w:hAnsi="Times New Roman" w:cs="Times New Roman"/>
          <w:color w:val="000000"/>
          <w:sz w:val="28"/>
          <w:szCs w:val="28"/>
        </w:rPr>
        <w:t>У</w:t>
      </w:r>
      <w:r w:rsidRPr="00BF0809">
        <w:rPr>
          <w:rFonts w:ascii="Times New Roman" w:eastAsia="Times New Roman" w:hAnsi="Times New Roman" w:cs="Times New Roman"/>
          <w:sz w:val="28"/>
          <w:szCs w:val="28"/>
        </w:rPr>
        <w:t xml:space="preserve">чреждения указать педагогическому работнику на недопустимость </w:t>
      </w:r>
      <w:proofErr w:type="gramStart"/>
      <w:r w:rsidRPr="00BF0809">
        <w:rPr>
          <w:rFonts w:ascii="Times New Roman" w:eastAsia="Times New Roman" w:hAnsi="Times New Roman" w:cs="Times New Roman"/>
          <w:sz w:val="28"/>
          <w:szCs w:val="28"/>
        </w:rPr>
        <w:t>н</w:t>
      </w:r>
      <w:r w:rsidRPr="00BF0809">
        <w:rPr>
          <w:rFonts w:ascii="Times New Roman" w:eastAsia="Times New Roman" w:hAnsi="Times New Roman" w:cs="Times New Roman"/>
          <w:color w:val="000000"/>
          <w:sz w:val="28"/>
          <w:szCs w:val="28"/>
        </w:rPr>
        <w:t>арушения требований урегулирования конфликта интересов</w:t>
      </w:r>
      <w:proofErr w:type="gramEnd"/>
      <w:r w:rsidRPr="00BF0809">
        <w:rPr>
          <w:rFonts w:ascii="Times New Roman" w:eastAsia="Times New Roman" w:hAnsi="Times New Roman" w:cs="Times New Roman"/>
          <w:color w:val="000000"/>
          <w:sz w:val="28"/>
          <w:szCs w:val="28"/>
        </w:rPr>
        <w:t xml:space="preserve"> либо применить к педагогическому работнику конкретную меру ответственности.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требований об урегулировании конфликта интересов. </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44. В комиссию принимаются заявления по вопросам применения локальных нормативных актов </w:t>
      </w:r>
      <w:r w:rsidR="005D7E76">
        <w:rPr>
          <w:rFonts w:ascii="Times New Roman" w:eastAsia="Times New Roman" w:hAnsi="Times New Roman" w:cs="Times New Roman"/>
          <w:color w:val="000000"/>
          <w:sz w:val="28"/>
          <w:szCs w:val="28"/>
        </w:rPr>
        <w:t>У</w:t>
      </w:r>
      <w:r w:rsidRPr="00BF0809">
        <w:rPr>
          <w:rFonts w:ascii="Times New Roman" w:eastAsia="Times New Roman" w:hAnsi="Times New Roman" w:cs="Times New Roman"/>
          <w:color w:val="000000"/>
          <w:sz w:val="28"/>
          <w:szCs w:val="28"/>
        </w:rPr>
        <w:t>чреждения.</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45. По итогам рассмотрения вопроса применения локальных нормативных актов комиссия принимает одно из следующих решений:</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1)    установить соблюдение требований локального нормативного акта;</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2)    установить несоблюдение требований локального нормативного акта. В этом случае директор  </w:t>
      </w:r>
      <w:r w:rsidR="005D7E76">
        <w:rPr>
          <w:rFonts w:ascii="Times New Roman" w:eastAsia="Times New Roman" w:hAnsi="Times New Roman" w:cs="Times New Roman"/>
          <w:color w:val="000000"/>
          <w:sz w:val="28"/>
          <w:szCs w:val="28"/>
        </w:rPr>
        <w:t>У</w:t>
      </w:r>
      <w:r w:rsidRPr="00BF0809">
        <w:rPr>
          <w:rFonts w:ascii="Times New Roman" w:eastAsia="Times New Roman" w:hAnsi="Times New Roman" w:cs="Times New Roman"/>
          <w:color w:val="000000"/>
          <w:sz w:val="28"/>
          <w:szCs w:val="28"/>
        </w:rPr>
        <w:t>чреждения обязан принять меры по обеспечению соблюдения требования локального нормативного акта.</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46.По итогам рассмотрения вопросов, указанных в пунктах 38, 42, 45 настоящего порядка, при наличии к тому оснований комиссия может принять иное решение, чем это предусмотрено пунктами 38, 42, 45 настоящего порядка. Основания и мотивы принятия такого решения должны быть отражены в протоколе заседания комиссии. </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47.Решения комиссии исполняются в установленные ею сроки.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48.Контроль исполнения решения, принятого комиссией по рассматриваемому вопросу, осуществляется членом комиссии, на которого этот контроль возложен комиссией.</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Для исполнения решений комиссии могут быть подготовлены проекты локальных нормативных актов </w:t>
      </w:r>
      <w:r w:rsidR="005D7E76">
        <w:rPr>
          <w:rFonts w:ascii="Times New Roman" w:eastAsia="Times New Roman" w:hAnsi="Times New Roman" w:cs="Times New Roman"/>
          <w:color w:val="000000"/>
          <w:sz w:val="28"/>
          <w:szCs w:val="28"/>
        </w:rPr>
        <w:t>У</w:t>
      </w:r>
      <w:r w:rsidRPr="00BF0809">
        <w:rPr>
          <w:rFonts w:ascii="Times New Roman" w:eastAsia="Times New Roman" w:hAnsi="Times New Roman" w:cs="Times New Roman"/>
          <w:color w:val="000000"/>
          <w:sz w:val="28"/>
          <w:szCs w:val="28"/>
        </w:rPr>
        <w:t xml:space="preserve">чреждения, приказов или поручений директора  </w:t>
      </w:r>
      <w:r w:rsidR="005D7E76">
        <w:rPr>
          <w:rFonts w:ascii="Times New Roman" w:eastAsia="Times New Roman" w:hAnsi="Times New Roman" w:cs="Times New Roman"/>
          <w:color w:val="000000"/>
          <w:sz w:val="28"/>
          <w:szCs w:val="28"/>
        </w:rPr>
        <w:t>У</w:t>
      </w:r>
      <w:r w:rsidRPr="00BF0809">
        <w:rPr>
          <w:rFonts w:ascii="Times New Roman" w:eastAsia="Times New Roman" w:hAnsi="Times New Roman" w:cs="Times New Roman"/>
          <w:color w:val="000000"/>
          <w:sz w:val="28"/>
          <w:szCs w:val="28"/>
        </w:rPr>
        <w:t xml:space="preserve">чреждения.  </w:t>
      </w:r>
    </w:p>
    <w:p w:rsidR="00246378" w:rsidRPr="00BF0809" w:rsidRDefault="00246378" w:rsidP="00055217">
      <w:pPr>
        <w:contextualSpacing/>
        <w:rPr>
          <w:rFonts w:ascii="Times New Roman" w:hAnsi="Times New Roman" w:cs="Times New Roman"/>
          <w:sz w:val="28"/>
          <w:szCs w:val="28"/>
        </w:rPr>
      </w:pPr>
    </w:p>
    <w:p w:rsidR="008B52CD" w:rsidRDefault="008B52CD" w:rsidP="00055217">
      <w:pPr>
        <w:contextualSpacing/>
        <w:rPr>
          <w:rFonts w:ascii="Times New Roman" w:hAnsi="Times New Roman" w:cs="Times New Roman"/>
          <w:sz w:val="24"/>
          <w:szCs w:val="24"/>
        </w:rPr>
      </w:pPr>
    </w:p>
    <w:p w:rsidR="008B52CD" w:rsidRDefault="008B52CD" w:rsidP="00055217">
      <w:pPr>
        <w:contextualSpacing/>
        <w:rPr>
          <w:rFonts w:ascii="Times New Roman" w:hAnsi="Times New Roman" w:cs="Times New Roman"/>
          <w:sz w:val="24"/>
          <w:szCs w:val="24"/>
        </w:rPr>
      </w:pPr>
    </w:p>
    <w:p w:rsidR="008B52CD" w:rsidRDefault="008B52CD" w:rsidP="00055217">
      <w:pPr>
        <w:contextualSpacing/>
        <w:rPr>
          <w:rFonts w:ascii="Times New Roman" w:hAnsi="Times New Roman" w:cs="Times New Roman"/>
          <w:sz w:val="24"/>
          <w:szCs w:val="24"/>
        </w:rPr>
      </w:pPr>
    </w:p>
    <w:p w:rsidR="008B52CD" w:rsidRDefault="008B52CD" w:rsidP="00055217">
      <w:pPr>
        <w:contextualSpacing/>
        <w:rPr>
          <w:rFonts w:ascii="Times New Roman" w:hAnsi="Times New Roman" w:cs="Times New Roman"/>
          <w:sz w:val="24"/>
          <w:szCs w:val="24"/>
        </w:rPr>
      </w:pPr>
    </w:p>
    <w:p w:rsidR="008B52CD" w:rsidRDefault="008B52CD" w:rsidP="00055217">
      <w:pPr>
        <w:contextualSpacing/>
        <w:rPr>
          <w:rFonts w:ascii="Times New Roman" w:hAnsi="Times New Roman" w:cs="Times New Roman"/>
          <w:sz w:val="24"/>
          <w:szCs w:val="24"/>
        </w:rPr>
      </w:pPr>
    </w:p>
    <w:p w:rsidR="008B52CD" w:rsidRDefault="008B52CD" w:rsidP="00055217">
      <w:pPr>
        <w:contextualSpacing/>
        <w:rPr>
          <w:rFonts w:ascii="Times New Roman" w:hAnsi="Times New Roman" w:cs="Times New Roman"/>
          <w:sz w:val="24"/>
          <w:szCs w:val="24"/>
        </w:rPr>
      </w:pPr>
    </w:p>
    <w:p w:rsidR="008B52CD" w:rsidRDefault="008B52CD" w:rsidP="00055217">
      <w:pPr>
        <w:contextualSpacing/>
        <w:rPr>
          <w:rFonts w:ascii="Times New Roman" w:hAnsi="Times New Roman" w:cs="Times New Roman"/>
          <w:sz w:val="24"/>
          <w:szCs w:val="24"/>
        </w:rPr>
      </w:pPr>
    </w:p>
    <w:p w:rsidR="008B52CD" w:rsidRDefault="008B52CD" w:rsidP="00055217">
      <w:pPr>
        <w:contextualSpacing/>
        <w:rPr>
          <w:rFonts w:ascii="Times New Roman" w:hAnsi="Times New Roman" w:cs="Times New Roman"/>
          <w:sz w:val="24"/>
          <w:szCs w:val="24"/>
        </w:rPr>
      </w:pPr>
    </w:p>
    <w:p w:rsidR="008B52CD" w:rsidRDefault="008B52CD" w:rsidP="00055217">
      <w:pPr>
        <w:contextualSpacing/>
        <w:rPr>
          <w:rFonts w:ascii="Times New Roman" w:hAnsi="Times New Roman" w:cs="Times New Roman"/>
          <w:sz w:val="24"/>
          <w:szCs w:val="24"/>
        </w:rPr>
      </w:pPr>
    </w:p>
    <w:p w:rsidR="008B52CD" w:rsidRDefault="008B52CD" w:rsidP="00055217">
      <w:pPr>
        <w:contextualSpacing/>
        <w:rPr>
          <w:rFonts w:ascii="Times New Roman" w:hAnsi="Times New Roman" w:cs="Times New Roman"/>
          <w:sz w:val="24"/>
          <w:szCs w:val="24"/>
        </w:rPr>
      </w:pPr>
    </w:p>
    <w:p w:rsidR="008B52CD" w:rsidRDefault="008B52CD" w:rsidP="00055217">
      <w:pPr>
        <w:contextualSpacing/>
        <w:rPr>
          <w:rFonts w:ascii="Times New Roman" w:hAnsi="Times New Roman" w:cs="Times New Roman"/>
          <w:sz w:val="24"/>
          <w:szCs w:val="24"/>
        </w:rPr>
      </w:pPr>
    </w:p>
    <w:p w:rsidR="008B52CD" w:rsidRDefault="008B52CD" w:rsidP="00055217">
      <w:pPr>
        <w:contextualSpacing/>
        <w:rPr>
          <w:rFonts w:ascii="Times New Roman" w:hAnsi="Times New Roman" w:cs="Times New Roman"/>
          <w:sz w:val="24"/>
          <w:szCs w:val="24"/>
        </w:rPr>
      </w:pPr>
    </w:p>
    <w:p w:rsidR="008B52CD" w:rsidRDefault="008B52CD" w:rsidP="00055217">
      <w:pPr>
        <w:contextualSpacing/>
        <w:rPr>
          <w:rFonts w:ascii="Times New Roman" w:hAnsi="Times New Roman" w:cs="Times New Roman"/>
          <w:sz w:val="24"/>
          <w:szCs w:val="24"/>
        </w:rPr>
      </w:pPr>
    </w:p>
    <w:p w:rsidR="008B52CD" w:rsidRDefault="008B52CD" w:rsidP="00055217">
      <w:pPr>
        <w:contextualSpacing/>
        <w:rPr>
          <w:rFonts w:ascii="Times New Roman" w:hAnsi="Times New Roman" w:cs="Times New Roman"/>
          <w:sz w:val="24"/>
          <w:szCs w:val="24"/>
        </w:rPr>
      </w:pPr>
    </w:p>
    <w:p w:rsidR="008B52CD" w:rsidRDefault="008B52CD" w:rsidP="00055217">
      <w:pPr>
        <w:contextualSpacing/>
        <w:rPr>
          <w:rFonts w:ascii="Times New Roman" w:hAnsi="Times New Roman" w:cs="Times New Roman"/>
          <w:sz w:val="24"/>
          <w:szCs w:val="24"/>
        </w:rPr>
      </w:pPr>
    </w:p>
    <w:p w:rsidR="008B52CD" w:rsidRDefault="008B52CD" w:rsidP="00055217">
      <w:pPr>
        <w:contextualSpacing/>
        <w:rPr>
          <w:rFonts w:ascii="Times New Roman" w:hAnsi="Times New Roman" w:cs="Times New Roman"/>
          <w:sz w:val="24"/>
          <w:szCs w:val="24"/>
        </w:rPr>
      </w:pPr>
    </w:p>
    <w:p w:rsidR="008B52CD" w:rsidRDefault="008B52CD" w:rsidP="00055217">
      <w:pPr>
        <w:contextualSpacing/>
        <w:rPr>
          <w:rFonts w:ascii="Times New Roman" w:hAnsi="Times New Roman" w:cs="Times New Roman"/>
          <w:sz w:val="24"/>
          <w:szCs w:val="24"/>
        </w:rPr>
      </w:pPr>
    </w:p>
    <w:p w:rsidR="008B52CD" w:rsidRDefault="008B52CD" w:rsidP="00055217">
      <w:pPr>
        <w:contextualSpacing/>
        <w:rPr>
          <w:rFonts w:ascii="Times New Roman" w:hAnsi="Times New Roman" w:cs="Times New Roman"/>
          <w:sz w:val="24"/>
          <w:szCs w:val="24"/>
        </w:rPr>
      </w:pPr>
    </w:p>
    <w:p w:rsidR="008B52CD" w:rsidRDefault="008B52CD" w:rsidP="00055217">
      <w:pPr>
        <w:contextualSpacing/>
        <w:rPr>
          <w:rFonts w:ascii="Times New Roman" w:hAnsi="Times New Roman" w:cs="Times New Roman"/>
          <w:sz w:val="24"/>
          <w:szCs w:val="24"/>
        </w:rPr>
      </w:pPr>
    </w:p>
    <w:p w:rsidR="008B52CD" w:rsidRDefault="008B52CD" w:rsidP="00055217">
      <w:pPr>
        <w:contextualSpacing/>
        <w:rPr>
          <w:rFonts w:ascii="Times New Roman" w:hAnsi="Times New Roman" w:cs="Times New Roman"/>
          <w:sz w:val="24"/>
          <w:szCs w:val="24"/>
        </w:rPr>
      </w:pPr>
    </w:p>
    <w:p w:rsidR="008B52CD" w:rsidRDefault="008B52CD" w:rsidP="00055217">
      <w:pPr>
        <w:contextualSpacing/>
        <w:rPr>
          <w:rFonts w:ascii="Times New Roman" w:hAnsi="Times New Roman" w:cs="Times New Roman"/>
          <w:sz w:val="24"/>
          <w:szCs w:val="24"/>
        </w:rPr>
      </w:pPr>
    </w:p>
    <w:p w:rsidR="008B52CD" w:rsidRDefault="008B52CD" w:rsidP="00055217">
      <w:pPr>
        <w:contextualSpacing/>
        <w:rPr>
          <w:rFonts w:ascii="Times New Roman" w:hAnsi="Times New Roman" w:cs="Times New Roman"/>
          <w:sz w:val="24"/>
          <w:szCs w:val="24"/>
        </w:rPr>
      </w:pPr>
    </w:p>
    <w:p w:rsidR="008B52CD" w:rsidRDefault="008B52CD" w:rsidP="00055217">
      <w:pPr>
        <w:contextualSpacing/>
        <w:rPr>
          <w:rFonts w:ascii="Times New Roman" w:hAnsi="Times New Roman" w:cs="Times New Roman"/>
          <w:sz w:val="24"/>
          <w:szCs w:val="24"/>
        </w:rPr>
      </w:pPr>
    </w:p>
    <w:p w:rsidR="008B52CD" w:rsidRDefault="008B52CD" w:rsidP="00055217">
      <w:pPr>
        <w:contextualSpacing/>
        <w:rPr>
          <w:rFonts w:ascii="Times New Roman" w:hAnsi="Times New Roman" w:cs="Times New Roman"/>
          <w:sz w:val="24"/>
          <w:szCs w:val="24"/>
        </w:rPr>
      </w:pPr>
    </w:p>
    <w:p w:rsidR="008B52CD" w:rsidRPr="008B52CD" w:rsidRDefault="008B52CD" w:rsidP="008B52CD">
      <w:pPr>
        <w:contextualSpacing/>
        <w:jc w:val="center"/>
        <w:rPr>
          <w:rFonts w:ascii="Times New Roman" w:hAnsi="Times New Roman" w:cs="Times New Roman"/>
          <w:b/>
          <w:sz w:val="20"/>
          <w:szCs w:val="20"/>
        </w:rPr>
      </w:pPr>
      <w:r w:rsidRPr="008B52CD">
        <w:rPr>
          <w:rFonts w:ascii="Times New Roman" w:hAnsi="Times New Roman" w:cs="Times New Roman"/>
          <w:b/>
          <w:sz w:val="20"/>
          <w:szCs w:val="20"/>
        </w:rPr>
        <w:t>МУНИЦИПАЛЬНОЕ  АВТОНОМНОЕ ОБЩЕОБРАЗОВАТЕЛЬНОЕ УЧРЕЖДЕНИЕ</w:t>
      </w:r>
    </w:p>
    <w:p w:rsidR="008B52CD" w:rsidRPr="008B52CD" w:rsidRDefault="008B52CD" w:rsidP="008B52CD">
      <w:pPr>
        <w:contextualSpacing/>
        <w:jc w:val="center"/>
        <w:rPr>
          <w:rFonts w:ascii="Times New Roman" w:hAnsi="Times New Roman" w:cs="Times New Roman"/>
          <w:b/>
          <w:sz w:val="20"/>
          <w:szCs w:val="20"/>
        </w:rPr>
      </w:pPr>
      <w:r w:rsidRPr="008B52CD">
        <w:rPr>
          <w:rFonts w:ascii="Times New Roman" w:hAnsi="Times New Roman" w:cs="Times New Roman"/>
          <w:b/>
          <w:sz w:val="20"/>
          <w:szCs w:val="20"/>
        </w:rPr>
        <w:t>«ЧУГУНАЕВСКАЯ СРЕДНЯЯ ОБЩЕОБРАЗОВАТЕЛЬНАЯ ШКОЛА»</w:t>
      </w:r>
    </w:p>
    <w:p w:rsidR="008B52CD" w:rsidRPr="008B52CD" w:rsidRDefault="008B52CD" w:rsidP="008B52CD">
      <w:pPr>
        <w:contextualSpacing/>
        <w:jc w:val="center"/>
        <w:rPr>
          <w:rFonts w:ascii="Times New Roman" w:hAnsi="Times New Roman" w:cs="Times New Roman"/>
          <w:b/>
          <w:sz w:val="20"/>
          <w:szCs w:val="20"/>
        </w:rPr>
      </w:pPr>
      <w:r w:rsidRPr="008B52CD">
        <w:rPr>
          <w:rFonts w:ascii="Times New Roman" w:hAnsi="Times New Roman" w:cs="Times New Roman"/>
          <w:b/>
          <w:sz w:val="20"/>
          <w:szCs w:val="20"/>
        </w:rPr>
        <w:t>(МАОУ «Чугунаевская СОШ»)</w:t>
      </w:r>
    </w:p>
    <w:p w:rsidR="008B52CD" w:rsidRPr="008B52CD" w:rsidRDefault="008E55ED" w:rsidP="008B52CD">
      <w:pPr>
        <w:contextualSpacing/>
        <w:jc w:val="center"/>
        <w:rPr>
          <w:rFonts w:ascii="Times New Roman" w:hAnsi="Times New Roman" w:cs="Times New Roman"/>
          <w:sz w:val="20"/>
          <w:szCs w:val="20"/>
        </w:rPr>
      </w:pPr>
      <w:r>
        <w:rPr>
          <w:rFonts w:ascii="Times New Roman" w:hAnsi="Times New Roman" w:cs="Times New Roman"/>
          <w:sz w:val="20"/>
          <w:szCs w:val="20"/>
        </w:rPr>
        <w:pict>
          <v:line id="_x0000_s1026" style="position:absolute;left:0;text-align:left;z-index:251660288" from="-9pt,5.7pt" to="501pt,5.7pt"/>
        </w:pict>
      </w:r>
      <w:r>
        <w:rPr>
          <w:rFonts w:ascii="Times New Roman" w:hAnsi="Times New Roman" w:cs="Times New Roman"/>
          <w:sz w:val="20"/>
          <w:szCs w:val="20"/>
        </w:rPr>
        <w:pict>
          <v:line id="_x0000_s1027" style="position:absolute;left:0;text-align:left;z-index:251661312" from="-9pt,5.7pt" to="495pt,5.7pt" strokeweight="4.5pt">
            <v:stroke linestyle="thinThick"/>
          </v:line>
        </w:pict>
      </w:r>
    </w:p>
    <w:p w:rsidR="008B52CD" w:rsidRPr="008B52CD" w:rsidRDefault="008B52CD" w:rsidP="008B52CD">
      <w:pPr>
        <w:contextualSpacing/>
        <w:jc w:val="center"/>
        <w:rPr>
          <w:rFonts w:ascii="Times New Roman" w:hAnsi="Times New Roman" w:cs="Times New Roman"/>
          <w:b/>
          <w:sz w:val="20"/>
          <w:szCs w:val="20"/>
        </w:rPr>
      </w:pPr>
      <w:r w:rsidRPr="008B52CD">
        <w:rPr>
          <w:rFonts w:ascii="Times New Roman" w:hAnsi="Times New Roman" w:cs="Times New Roman"/>
          <w:b/>
          <w:sz w:val="20"/>
          <w:szCs w:val="20"/>
        </w:rPr>
        <w:t>ул</w:t>
      </w:r>
      <w:proofErr w:type="gramStart"/>
      <w:r w:rsidRPr="008B52CD">
        <w:rPr>
          <w:rFonts w:ascii="Times New Roman" w:hAnsi="Times New Roman" w:cs="Times New Roman"/>
          <w:b/>
          <w:sz w:val="20"/>
          <w:szCs w:val="20"/>
        </w:rPr>
        <w:t>.Ш</w:t>
      </w:r>
      <w:proofErr w:type="gramEnd"/>
      <w:r w:rsidRPr="008B52CD">
        <w:rPr>
          <w:rFonts w:ascii="Times New Roman" w:hAnsi="Times New Roman" w:cs="Times New Roman"/>
          <w:b/>
          <w:sz w:val="20"/>
          <w:szCs w:val="20"/>
        </w:rPr>
        <w:t xml:space="preserve">кольная, 2 , </w:t>
      </w:r>
      <w:r w:rsidR="008F01E5">
        <w:rPr>
          <w:rFonts w:ascii="Times New Roman" w:hAnsi="Times New Roman" w:cs="Times New Roman"/>
          <w:b/>
          <w:sz w:val="20"/>
          <w:szCs w:val="20"/>
        </w:rPr>
        <w:t>п</w:t>
      </w:r>
      <w:r w:rsidRPr="008B52CD">
        <w:rPr>
          <w:rFonts w:ascii="Times New Roman" w:hAnsi="Times New Roman" w:cs="Times New Roman"/>
          <w:b/>
          <w:sz w:val="20"/>
          <w:szCs w:val="20"/>
        </w:rPr>
        <w:t>. Чугунаево, Нижнетавдинский район, Тюменская область, 626011.</w:t>
      </w:r>
    </w:p>
    <w:p w:rsidR="008B52CD" w:rsidRPr="008B52CD" w:rsidRDefault="008B52CD" w:rsidP="008B52CD">
      <w:pPr>
        <w:contextualSpacing/>
        <w:jc w:val="center"/>
        <w:rPr>
          <w:rFonts w:ascii="Times New Roman" w:hAnsi="Times New Roman" w:cs="Times New Roman"/>
          <w:sz w:val="20"/>
          <w:szCs w:val="20"/>
        </w:rPr>
      </w:pPr>
      <w:r w:rsidRPr="008B52CD">
        <w:rPr>
          <w:rFonts w:ascii="Times New Roman" w:hAnsi="Times New Roman" w:cs="Times New Roman"/>
          <w:b/>
          <w:sz w:val="20"/>
          <w:szCs w:val="20"/>
        </w:rPr>
        <w:t xml:space="preserve">Тел /факс: 49-549 </w:t>
      </w:r>
      <w:r w:rsidRPr="008B52CD">
        <w:rPr>
          <w:rFonts w:ascii="Times New Roman" w:hAnsi="Times New Roman" w:cs="Times New Roman"/>
          <w:b/>
          <w:sz w:val="20"/>
          <w:szCs w:val="20"/>
          <w:lang w:val="en-US"/>
        </w:rPr>
        <w:t>E</w:t>
      </w:r>
      <w:r w:rsidRPr="008B52CD">
        <w:rPr>
          <w:rFonts w:ascii="Times New Roman" w:hAnsi="Times New Roman" w:cs="Times New Roman"/>
          <w:b/>
          <w:sz w:val="20"/>
          <w:szCs w:val="20"/>
        </w:rPr>
        <w:t xml:space="preserve"> –</w:t>
      </w:r>
      <w:r w:rsidRPr="008B52CD">
        <w:rPr>
          <w:rFonts w:ascii="Times New Roman" w:hAnsi="Times New Roman" w:cs="Times New Roman"/>
          <w:b/>
          <w:sz w:val="20"/>
          <w:szCs w:val="20"/>
          <w:lang w:val="en-US"/>
        </w:rPr>
        <w:t>mail</w:t>
      </w:r>
      <w:r w:rsidRPr="008B52CD">
        <w:rPr>
          <w:rFonts w:ascii="Times New Roman" w:hAnsi="Times New Roman" w:cs="Times New Roman"/>
          <w:b/>
          <w:sz w:val="20"/>
          <w:szCs w:val="20"/>
        </w:rPr>
        <w:t xml:space="preserve">: </w:t>
      </w:r>
      <w:proofErr w:type="spellStart"/>
      <w:r w:rsidRPr="008B52CD">
        <w:rPr>
          <w:rFonts w:ascii="Times New Roman" w:hAnsi="Times New Roman" w:cs="Times New Roman"/>
          <w:b/>
          <w:sz w:val="20"/>
          <w:szCs w:val="20"/>
          <w:lang w:val="en-US"/>
        </w:rPr>
        <w:t>Chugunaevo</w:t>
      </w:r>
      <w:proofErr w:type="spellEnd"/>
      <w:r w:rsidRPr="008B52CD">
        <w:rPr>
          <w:rFonts w:ascii="Times New Roman" w:hAnsi="Times New Roman" w:cs="Times New Roman"/>
          <w:b/>
          <w:sz w:val="20"/>
          <w:szCs w:val="20"/>
        </w:rPr>
        <w:t>@</w:t>
      </w:r>
      <w:proofErr w:type="spellStart"/>
      <w:r w:rsidRPr="008B52CD">
        <w:rPr>
          <w:rFonts w:ascii="Times New Roman" w:hAnsi="Times New Roman" w:cs="Times New Roman"/>
          <w:b/>
          <w:sz w:val="20"/>
          <w:szCs w:val="20"/>
          <w:lang w:val="en-US"/>
        </w:rPr>
        <w:t>yandex</w:t>
      </w:r>
      <w:proofErr w:type="spellEnd"/>
      <w:r w:rsidRPr="008B52CD">
        <w:rPr>
          <w:rFonts w:ascii="Times New Roman" w:hAnsi="Times New Roman" w:cs="Times New Roman"/>
          <w:b/>
          <w:sz w:val="20"/>
          <w:szCs w:val="20"/>
        </w:rPr>
        <w:t>.</w:t>
      </w:r>
      <w:proofErr w:type="spellStart"/>
      <w:r w:rsidRPr="008B52CD">
        <w:rPr>
          <w:rFonts w:ascii="Times New Roman" w:hAnsi="Times New Roman" w:cs="Times New Roman"/>
          <w:b/>
          <w:sz w:val="20"/>
          <w:szCs w:val="20"/>
          <w:lang w:val="en-US"/>
        </w:rPr>
        <w:t>ru</w:t>
      </w:r>
      <w:proofErr w:type="spellEnd"/>
    </w:p>
    <w:p w:rsidR="008B52CD" w:rsidRPr="008B52CD" w:rsidRDefault="008B52CD" w:rsidP="008B52CD">
      <w:pPr>
        <w:contextualSpacing/>
        <w:jc w:val="center"/>
        <w:rPr>
          <w:rFonts w:ascii="Times New Roman" w:hAnsi="Times New Roman" w:cs="Times New Roman"/>
          <w:sz w:val="24"/>
          <w:szCs w:val="24"/>
        </w:rPr>
      </w:pPr>
    </w:p>
    <w:p w:rsidR="008B52CD" w:rsidRPr="008B52CD" w:rsidRDefault="008B52CD" w:rsidP="008B52CD">
      <w:pPr>
        <w:contextualSpacing/>
        <w:jc w:val="center"/>
        <w:rPr>
          <w:rFonts w:ascii="Times New Roman" w:hAnsi="Times New Roman" w:cs="Times New Roman"/>
          <w:b/>
          <w:sz w:val="28"/>
          <w:szCs w:val="28"/>
        </w:rPr>
      </w:pPr>
      <w:r w:rsidRPr="008B52CD">
        <w:rPr>
          <w:rFonts w:ascii="Times New Roman" w:hAnsi="Times New Roman" w:cs="Times New Roman"/>
          <w:sz w:val="28"/>
          <w:szCs w:val="28"/>
        </w:rPr>
        <w:t>ПРИКАЗ</w:t>
      </w:r>
    </w:p>
    <w:p w:rsidR="008B52CD" w:rsidRPr="008B52CD" w:rsidRDefault="008B52CD" w:rsidP="008B52CD">
      <w:pPr>
        <w:contextualSpacing/>
        <w:rPr>
          <w:rFonts w:ascii="Times New Roman" w:hAnsi="Times New Roman" w:cs="Times New Roman"/>
          <w:sz w:val="28"/>
          <w:szCs w:val="28"/>
        </w:rPr>
      </w:pPr>
      <w:r w:rsidRPr="008B52CD">
        <w:rPr>
          <w:rFonts w:ascii="Times New Roman" w:hAnsi="Times New Roman" w:cs="Times New Roman"/>
          <w:sz w:val="28"/>
          <w:szCs w:val="28"/>
        </w:rPr>
        <w:t xml:space="preserve"> </w:t>
      </w:r>
    </w:p>
    <w:p w:rsidR="008B52CD" w:rsidRPr="007052D4" w:rsidRDefault="008B52CD" w:rsidP="008B52CD">
      <w:pPr>
        <w:contextualSpacing/>
        <w:rPr>
          <w:rFonts w:ascii="Times New Roman" w:hAnsi="Times New Roman" w:cs="Times New Roman"/>
          <w:sz w:val="28"/>
          <w:szCs w:val="28"/>
        </w:rPr>
      </w:pPr>
      <w:r w:rsidRPr="008B52CD">
        <w:rPr>
          <w:rFonts w:ascii="Times New Roman" w:hAnsi="Times New Roman" w:cs="Times New Roman"/>
          <w:sz w:val="28"/>
          <w:szCs w:val="28"/>
        </w:rPr>
        <w:t xml:space="preserve">от  </w:t>
      </w:r>
      <w:r w:rsidR="007052D4" w:rsidRPr="007052D4">
        <w:rPr>
          <w:rFonts w:ascii="Times New Roman" w:hAnsi="Times New Roman" w:cs="Times New Roman"/>
          <w:sz w:val="28"/>
          <w:szCs w:val="28"/>
        </w:rPr>
        <w:t>13 ноября</w:t>
      </w:r>
      <w:r w:rsidRPr="007052D4">
        <w:rPr>
          <w:rFonts w:ascii="Times New Roman" w:hAnsi="Times New Roman" w:cs="Times New Roman"/>
          <w:sz w:val="28"/>
          <w:szCs w:val="28"/>
        </w:rPr>
        <w:t xml:space="preserve"> 2014г.                                                                              </w:t>
      </w:r>
      <w:r w:rsidR="007052D4" w:rsidRPr="007052D4">
        <w:rPr>
          <w:rFonts w:ascii="Times New Roman" w:hAnsi="Times New Roman" w:cs="Times New Roman"/>
          <w:sz w:val="28"/>
          <w:szCs w:val="28"/>
        </w:rPr>
        <w:t>№125</w:t>
      </w:r>
      <w:r w:rsidRPr="007052D4">
        <w:rPr>
          <w:rFonts w:ascii="Times New Roman" w:hAnsi="Times New Roman" w:cs="Times New Roman"/>
          <w:sz w:val="28"/>
          <w:szCs w:val="28"/>
        </w:rPr>
        <w:t>-ОД</w:t>
      </w:r>
    </w:p>
    <w:p w:rsidR="008B52CD" w:rsidRPr="007052D4" w:rsidRDefault="008B52CD" w:rsidP="008B52CD">
      <w:pPr>
        <w:contextualSpacing/>
        <w:rPr>
          <w:rFonts w:ascii="Times New Roman" w:hAnsi="Times New Roman" w:cs="Times New Roman"/>
          <w:sz w:val="28"/>
          <w:szCs w:val="28"/>
        </w:rPr>
      </w:pPr>
    </w:p>
    <w:p w:rsidR="008B52CD" w:rsidRPr="008B52CD" w:rsidRDefault="008B52CD" w:rsidP="008B52CD">
      <w:pPr>
        <w:contextualSpacing/>
        <w:jc w:val="center"/>
        <w:rPr>
          <w:rFonts w:ascii="Times New Roman" w:hAnsi="Times New Roman" w:cs="Times New Roman"/>
          <w:sz w:val="28"/>
          <w:szCs w:val="28"/>
        </w:rPr>
      </w:pPr>
      <w:r w:rsidRPr="008B52CD">
        <w:rPr>
          <w:rFonts w:ascii="Times New Roman" w:hAnsi="Times New Roman" w:cs="Times New Roman"/>
          <w:sz w:val="28"/>
          <w:szCs w:val="28"/>
        </w:rPr>
        <w:t>п. Чугунаево</w:t>
      </w:r>
    </w:p>
    <w:p w:rsidR="008B52CD" w:rsidRPr="008B52CD" w:rsidRDefault="008B52CD" w:rsidP="008B52CD">
      <w:pPr>
        <w:contextualSpacing/>
        <w:jc w:val="both"/>
        <w:rPr>
          <w:rFonts w:ascii="Times New Roman" w:hAnsi="Times New Roman" w:cs="Times New Roman"/>
          <w:sz w:val="28"/>
          <w:szCs w:val="28"/>
        </w:rPr>
      </w:pPr>
    </w:p>
    <w:p w:rsidR="008B52CD" w:rsidRDefault="008B52CD" w:rsidP="008B52CD">
      <w:pPr>
        <w:contextualSpacing/>
        <w:jc w:val="both"/>
        <w:rPr>
          <w:rFonts w:ascii="Times New Roman" w:hAnsi="Times New Roman" w:cs="Times New Roman"/>
          <w:color w:val="000000"/>
          <w:sz w:val="24"/>
          <w:szCs w:val="24"/>
        </w:rPr>
      </w:pPr>
      <w:r w:rsidRPr="008B52CD">
        <w:rPr>
          <w:rFonts w:ascii="Times New Roman" w:hAnsi="Times New Roman" w:cs="Times New Roman"/>
          <w:color w:val="000000"/>
          <w:sz w:val="24"/>
          <w:szCs w:val="24"/>
        </w:rPr>
        <w:t xml:space="preserve">Об утверждении порядка создания, </w:t>
      </w:r>
    </w:p>
    <w:p w:rsidR="008B52CD" w:rsidRDefault="008B52CD" w:rsidP="008B52CD">
      <w:pPr>
        <w:contextualSpacing/>
        <w:jc w:val="both"/>
        <w:rPr>
          <w:rFonts w:ascii="Times New Roman" w:hAnsi="Times New Roman" w:cs="Times New Roman"/>
          <w:color w:val="000000"/>
          <w:sz w:val="24"/>
          <w:szCs w:val="24"/>
        </w:rPr>
      </w:pPr>
      <w:r w:rsidRPr="008B52CD">
        <w:rPr>
          <w:rFonts w:ascii="Times New Roman" w:hAnsi="Times New Roman" w:cs="Times New Roman"/>
          <w:color w:val="000000"/>
          <w:sz w:val="24"/>
          <w:szCs w:val="24"/>
        </w:rPr>
        <w:t xml:space="preserve">организации работы, принятия </w:t>
      </w:r>
    </w:p>
    <w:p w:rsidR="008B52CD" w:rsidRDefault="008B52CD" w:rsidP="008B52CD">
      <w:pPr>
        <w:contextualSpacing/>
        <w:jc w:val="both"/>
        <w:rPr>
          <w:rFonts w:ascii="Times New Roman" w:hAnsi="Times New Roman" w:cs="Times New Roman"/>
          <w:color w:val="000000"/>
          <w:sz w:val="24"/>
          <w:szCs w:val="24"/>
        </w:rPr>
      </w:pPr>
      <w:r w:rsidRPr="008B52CD">
        <w:rPr>
          <w:rFonts w:ascii="Times New Roman" w:hAnsi="Times New Roman" w:cs="Times New Roman"/>
          <w:color w:val="000000"/>
          <w:sz w:val="24"/>
          <w:szCs w:val="24"/>
        </w:rPr>
        <w:t xml:space="preserve">решений комиссией по урегулированию </w:t>
      </w:r>
    </w:p>
    <w:p w:rsidR="008B52CD" w:rsidRDefault="008B52CD" w:rsidP="008B52CD">
      <w:pPr>
        <w:contextualSpacing/>
        <w:jc w:val="both"/>
        <w:rPr>
          <w:rFonts w:ascii="Times New Roman" w:hAnsi="Times New Roman" w:cs="Times New Roman"/>
          <w:color w:val="000000"/>
          <w:sz w:val="24"/>
          <w:szCs w:val="24"/>
        </w:rPr>
      </w:pPr>
      <w:r w:rsidRPr="008B52CD">
        <w:rPr>
          <w:rFonts w:ascii="Times New Roman" w:hAnsi="Times New Roman" w:cs="Times New Roman"/>
          <w:color w:val="000000"/>
          <w:sz w:val="24"/>
          <w:szCs w:val="24"/>
        </w:rPr>
        <w:t xml:space="preserve">споров между участниками образовательных </w:t>
      </w:r>
    </w:p>
    <w:p w:rsidR="008B52CD" w:rsidRPr="008B52CD" w:rsidRDefault="008B52CD" w:rsidP="008B52CD">
      <w:pPr>
        <w:contextualSpacing/>
        <w:jc w:val="both"/>
        <w:rPr>
          <w:rFonts w:ascii="Times New Roman" w:hAnsi="Times New Roman" w:cs="Times New Roman"/>
          <w:sz w:val="24"/>
          <w:szCs w:val="24"/>
        </w:rPr>
      </w:pPr>
      <w:r w:rsidRPr="008B52CD">
        <w:rPr>
          <w:rFonts w:ascii="Times New Roman" w:hAnsi="Times New Roman" w:cs="Times New Roman"/>
          <w:color w:val="000000"/>
          <w:sz w:val="24"/>
          <w:szCs w:val="24"/>
        </w:rPr>
        <w:t>отношений и их исполнения</w:t>
      </w:r>
    </w:p>
    <w:p w:rsidR="008B52CD" w:rsidRPr="008B52CD" w:rsidRDefault="008B52CD" w:rsidP="008B52CD">
      <w:pPr>
        <w:contextualSpacing/>
        <w:jc w:val="both"/>
        <w:rPr>
          <w:rFonts w:ascii="Times New Roman" w:hAnsi="Times New Roman" w:cs="Times New Roman"/>
          <w:sz w:val="28"/>
          <w:szCs w:val="28"/>
        </w:rPr>
      </w:pPr>
    </w:p>
    <w:p w:rsidR="008B52CD" w:rsidRPr="008B52CD" w:rsidRDefault="008B52CD" w:rsidP="008B52CD">
      <w:pPr>
        <w:pStyle w:val="ConsPlusNonformat"/>
        <w:contextualSpacing/>
        <w:jc w:val="both"/>
        <w:rPr>
          <w:rFonts w:ascii="Times New Roman" w:hAnsi="Times New Roman" w:cs="Times New Roman"/>
          <w:sz w:val="28"/>
          <w:szCs w:val="28"/>
        </w:rPr>
      </w:pPr>
      <w:r w:rsidRPr="008B52CD">
        <w:rPr>
          <w:rFonts w:ascii="Times New Roman" w:hAnsi="Times New Roman" w:cs="Times New Roman"/>
          <w:color w:val="000000"/>
          <w:sz w:val="28"/>
          <w:szCs w:val="28"/>
        </w:rPr>
        <w:t>В соответствии с частью 6 статьи 45 Федерального закона от 29.12.2012 №273-ФЗ «Об образовании в Российской Федерации»</w:t>
      </w:r>
    </w:p>
    <w:p w:rsidR="008B52CD" w:rsidRPr="008B52CD" w:rsidRDefault="008B52CD" w:rsidP="008B52CD">
      <w:pPr>
        <w:contextualSpacing/>
        <w:jc w:val="both"/>
        <w:rPr>
          <w:rFonts w:ascii="Times New Roman" w:hAnsi="Times New Roman" w:cs="Times New Roman"/>
          <w:sz w:val="28"/>
          <w:szCs w:val="28"/>
        </w:rPr>
      </w:pPr>
      <w:r w:rsidRPr="008B52CD">
        <w:rPr>
          <w:rFonts w:ascii="Times New Roman" w:hAnsi="Times New Roman" w:cs="Times New Roman"/>
          <w:sz w:val="28"/>
          <w:szCs w:val="28"/>
        </w:rPr>
        <w:t xml:space="preserve">        </w:t>
      </w:r>
    </w:p>
    <w:p w:rsidR="008B52CD" w:rsidRPr="008B52CD" w:rsidRDefault="008B52CD" w:rsidP="008B52CD">
      <w:pPr>
        <w:contextualSpacing/>
        <w:jc w:val="both"/>
        <w:rPr>
          <w:rFonts w:ascii="Times New Roman" w:hAnsi="Times New Roman" w:cs="Times New Roman"/>
          <w:sz w:val="28"/>
          <w:szCs w:val="28"/>
        </w:rPr>
      </w:pPr>
      <w:r w:rsidRPr="008B52CD">
        <w:rPr>
          <w:rFonts w:ascii="Times New Roman" w:hAnsi="Times New Roman" w:cs="Times New Roman"/>
          <w:sz w:val="28"/>
          <w:szCs w:val="28"/>
        </w:rPr>
        <w:t xml:space="preserve"> </w:t>
      </w:r>
    </w:p>
    <w:p w:rsidR="008B52CD" w:rsidRDefault="008B52CD" w:rsidP="008B52CD">
      <w:pPr>
        <w:contextualSpacing/>
        <w:jc w:val="center"/>
        <w:rPr>
          <w:rFonts w:ascii="Times New Roman" w:hAnsi="Times New Roman" w:cs="Times New Roman"/>
          <w:b/>
          <w:sz w:val="28"/>
          <w:szCs w:val="28"/>
        </w:rPr>
      </w:pPr>
      <w:r w:rsidRPr="008B52CD">
        <w:rPr>
          <w:rFonts w:ascii="Times New Roman" w:hAnsi="Times New Roman" w:cs="Times New Roman"/>
          <w:b/>
          <w:sz w:val="28"/>
          <w:szCs w:val="28"/>
        </w:rPr>
        <w:t>ПРИКАЗЫВАЮ:</w:t>
      </w:r>
    </w:p>
    <w:p w:rsidR="00126A27" w:rsidRDefault="008B52CD" w:rsidP="00126A27">
      <w:pPr>
        <w:numPr>
          <w:ilvl w:val="0"/>
          <w:numId w:val="1"/>
        </w:numPr>
        <w:spacing w:after="0"/>
        <w:ind w:left="714" w:hanging="357"/>
        <w:jc w:val="both"/>
        <w:rPr>
          <w:rFonts w:ascii="Times New Roman" w:hAnsi="Times New Roman" w:cs="Times New Roman"/>
          <w:color w:val="000000"/>
          <w:sz w:val="28"/>
          <w:szCs w:val="28"/>
        </w:rPr>
      </w:pPr>
      <w:r w:rsidRPr="008B52CD">
        <w:rPr>
          <w:rFonts w:ascii="Times New Roman" w:hAnsi="Times New Roman" w:cs="Times New Roman"/>
          <w:color w:val="000000"/>
          <w:sz w:val="28"/>
          <w:szCs w:val="28"/>
        </w:rPr>
        <w:t>Утвердить Порядок создания, организации работы, принятия решений комиссией по урегулированию споров между участниками образователь</w:t>
      </w:r>
      <w:r>
        <w:rPr>
          <w:rFonts w:ascii="Times New Roman" w:hAnsi="Times New Roman" w:cs="Times New Roman"/>
          <w:color w:val="000000"/>
          <w:sz w:val="28"/>
          <w:szCs w:val="28"/>
        </w:rPr>
        <w:t>ных отношений и их исполнения (П</w:t>
      </w:r>
      <w:r w:rsidRPr="008B52CD">
        <w:rPr>
          <w:rFonts w:ascii="Times New Roman" w:hAnsi="Times New Roman" w:cs="Times New Roman"/>
          <w:color w:val="000000"/>
          <w:sz w:val="28"/>
          <w:szCs w:val="28"/>
        </w:rPr>
        <w:t xml:space="preserve">риложение </w:t>
      </w:r>
      <w:r>
        <w:rPr>
          <w:rFonts w:ascii="Times New Roman" w:hAnsi="Times New Roman" w:cs="Times New Roman"/>
          <w:color w:val="000000"/>
          <w:sz w:val="28"/>
          <w:szCs w:val="28"/>
        </w:rPr>
        <w:t>№</w:t>
      </w:r>
      <w:r w:rsidRPr="008B52CD">
        <w:rPr>
          <w:rFonts w:ascii="Times New Roman" w:hAnsi="Times New Roman" w:cs="Times New Roman"/>
          <w:color w:val="000000"/>
          <w:sz w:val="28"/>
          <w:szCs w:val="28"/>
        </w:rPr>
        <w:t>1).</w:t>
      </w:r>
    </w:p>
    <w:p w:rsidR="00126A27" w:rsidRPr="00126A27" w:rsidRDefault="00126A27" w:rsidP="00126A27">
      <w:pPr>
        <w:numPr>
          <w:ilvl w:val="0"/>
          <w:numId w:val="1"/>
        </w:numPr>
        <w:spacing w:after="0"/>
        <w:ind w:left="714" w:hanging="357"/>
        <w:jc w:val="both"/>
        <w:rPr>
          <w:rFonts w:ascii="Times New Roman" w:hAnsi="Times New Roman" w:cs="Times New Roman"/>
          <w:color w:val="000000"/>
          <w:sz w:val="28"/>
          <w:szCs w:val="28"/>
        </w:rPr>
      </w:pPr>
      <w:proofErr w:type="gramStart"/>
      <w:r>
        <w:rPr>
          <w:rFonts w:ascii="Times New Roman" w:hAnsi="Times New Roman" w:cs="Times New Roman"/>
          <w:sz w:val="28"/>
          <w:szCs w:val="28"/>
        </w:rPr>
        <w:t>Разместить</w:t>
      </w:r>
      <w:proofErr w:type="gramEnd"/>
      <w:r>
        <w:rPr>
          <w:rFonts w:ascii="Times New Roman" w:hAnsi="Times New Roman" w:cs="Times New Roman"/>
          <w:sz w:val="28"/>
          <w:szCs w:val="28"/>
        </w:rPr>
        <w:t xml:space="preserve"> утвержденный Порядок</w:t>
      </w:r>
      <w:r w:rsidRPr="00126A27">
        <w:rPr>
          <w:rFonts w:ascii="Times New Roman" w:hAnsi="Times New Roman" w:cs="Times New Roman"/>
          <w:sz w:val="28"/>
          <w:szCs w:val="28"/>
        </w:rPr>
        <w:t xml:space="preserve"> в сети Интернет на официальном сайте </w:t>
      </w:r>
      <w:r>
        <w:rPr>
          <w:rFonts w:ascii="Times New Roman" w:hAnsi="Times New Roman" w:cs="Times New Roman"/>
          <w:sz w:val="28"/>
          <w:szCs w:val="28"/>
        </w:rPr>
        <w:t>МАОУ «Чугунаевская СОШ».</w:t>
      </w:r>
    </w:p>
    <w:p w:rsidR="00126A27" w:rsidRDefault="00126A27" w:rsidP="00126A27">
      <w:pPr>
        <w:pStyle w:val="a5"/>
        <w:numPr>
          <w:ilvl w:val="0"/>
          <w:numId w:val="1"/>
        </w:numPr>
        <w:spacing w:line="312" w:lineRule="atLeast"/>
        <w:rPr>
          <w:color w:val="000000"/>
          <w:sz w:val="20"/>
          <w:szCs w:val="20"/>
        </w:rPr>
      </w:pPr>
      <w:r w:rsidRPr="00126A27">
        <w:rPr>
          <w:color w:val="000000"/>
          <w:sz w:val="28"/>
          <w:szCs w:val="28"/>
        </w:rPr>
        <w:t>Контроль исполнения настоящего приказа оставляю за собой</w:t>
      </w:r>
      <w:r>
        <w:rPr>
          <w:color w:val="000000"/>
          <w:sz w:val="27"/>
          <w:szCs w:val="27"/>
        </w:rPr>
        <w:t>.</w:t>
      </w:r>
    </w:p>
    <w:p w:rsidR="00126A27" w:rsidRPr="008B52CD" w:rsidRDefault="00126A27" w:rsidP="00126A27">
      <w:pPr>
        <w:spacing w:after="0"/>
        <w:ind w:left="714"/>
        <w:jc w:val="both"/>
        <w:rPr>
          <w:rFonts w:ascii="Times New Roman" w:hAnsi="Times New Roman" w:cs="Times New Roman"/>
          <w:color w:val="000000"/>
          <w:sz w:val="28"/>
          <w:szCs w:val="28"/>
        </w:rPr>
      </w:pPr>
    </w:p>
    <w:p w:rsidR="008B52CD" w:rsidRPr="008B52CD" w:rsidRDefault="008B52CD" w:rsidP="008B52CD">
      <w:pPr>
        <w:contextualSpacing/>
        <w:jc w:val="both"/>
        <w:rPr>
          <w:rFonts w:ascii="Times New Roman" w:hAnsi="Times New Roman" w:cs="Times New Roman"/>
          <w:sz w:val="28"/>
          <w:szCs w:val="28"/>
        </w:rPr>
      </w:pPr>
    </w:p>
    <w:p w:rsidR="008B52CD" w:rsidRPr="008B52CD" w:rsidRDefault="008B52CD" w:rsidP="008B52CD">
      <w:pPr>
        <w:tabs>
          <w:tab w:val="left" w:pos="8100"/>
        </w:tabs>
        <w:contextualSpacing/>
        <w:jc w:val="both"/>
        <w:rPr>
          <w:rFonts w:ascii="Times New Roman" w:hAnsi="Times New Roman" w:cs="Times New Roman"/>
          <w:sz w:val="28"/>
          <w:szCs w:val="28"/>
        </w:rPr>
      </w:pPr>
      <w:r w:rsidRPr="008B52CD">
        <w:rPr>
          <w:rFonts w:ascii="Times New Roman" w:hAnsi="Times New Roman" w:cs="Times New Roman"/>
          <w:sz w:val="28"/>
          <w:szCs w:val="28"/>
        </w:rPr>
        <w:lastRenderedPageBreak/>
        <w:t>Директор   МАОУ «Чугунаевская СОШ»:                             Л.П.Ильиных</w:t>
      </w:r>
    </w:p>
    <w:p w:rsidR="008B52CD" w:rsidRPr="008B52CD" w:rsidRDefault="008B52CD" w:rsidP="008B52CD">
      <w:pPr>
        <w:tabs>
          <w:tab w:val="left" w:pos="5580"/>
          <w:tab w:val="left" w:pos="5940"/>
        </w:tabs>
        <w:contextualSpacing/>
        <w:rPr>
          <w:rFonts w:ascii="Times New Roman" w:hAnsi="Times New Roman" w:cs="Times New Roman"/>
          <w:bCs/>
          <w:sz w:val="28"/>
          <w:szCs w:val="28"/>
        </w:rPr>
      </w:pPr>
    </w:p>
    <w:p w:rsidR="008B52CD" w:rsidRPr="008B52CD" w:rsidRDefault="008B52CD" w:rsidP="00055217">
      <w:pPr>
        <w:contextualSpacing/>
        <w:rPr>
          <w:rFonts w:ascii="Times New Roman" w:hAnsi="Times New Roman" w:cs="Times New Roman"/>
          <w:sz w:val="28"/>
          <w:szCs w:val="28"/>
        </w:rPr>
      </w:pPr>
    </w:p>
    <w:sectPr w:rsidR="008B52CD" w:rsidRPr="008B52CD" w:rsidSect="002463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5693"/>
    <w:multiLevelType w:val="multilevel"/>
    <w:tmpl w:val="0940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145288"/>
    <w:multiLevelType w:val="multilevel"/>
    <w:tmpl w:val="50B805BC"/>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55217"/>
    <w:rsid w:val="00055217"/>
    <w:rsid w:val="00126A27"/>
    <w:rsid w:val="00246378"/>
    <w:rsid w:val="004451BE"/>
    <w:rsid w:val="005D7E76"/>
    <w:rsid w:val="007052D4"/>
    <w:rsid w:val="00746415"/>
    <w:rsid w:val="008B52CD"/>
    <w:rsid w:val="008E55ED"/>
    <w:rsid w:val="008F01E5"/>
    <w:rsid w:val="009B6F15"/>
    <w:rsid w:val="00A17E11"/>
    <w:rsid w:val="00AB0D35"/>
    <w:rsid w:val="00B73F59"/>
    <w:rsid w:val="00BF0809"/>
    <w:rsid w:val="00C12D5F"/>
    <w:rsid w:val="00C8385E"/>
    <w:rsid w:val="00EF6D3C"/>
    <w:rsid w:val="00F1446D"/>
    <w:rsid w:val="00F74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378"/>
  </w:style>
  <w:style w:type="paragraph" w:styleId="2">
    <w:name w:val="heading 2"/>
    <w:basedOn w:val="a"/>
    <w:link w:val="20"/>
    <w:uiPriority w:val="9"/>
    <w:qFormat/>
    <w:rsid w:val="008B52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55217"/>
    <w:rPr>
      <w:b/>
      <w:bCs/>
    </w:rPr>
  </w:style>
  <w:style w:type="paragraph" w:customStyle="1" w:styleId="Default">
    <w:name w:val="Default"/>
    <w:rsid w:val="0005521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4">
    <w:name w:val="List Paragraph"/>
    <w:basedOn w:val="a"/>
    <w:uiPriority w:val="34"/>
    <w:qFormat/>
    <w:rsid w:val="00055217"/>
    <w:pPr>
      <w:ind w:left="720"/>
      <w:contextualSpacing/>
    </w:pPr>
  </w:style>
  <w:style w:type="character" w:customStyle="1" w:styleId="20">
    <w:name w:val="Заголовок 2 Знак"/>
    <w:basedOn w:val="a0"/>
    <w:link w:val="2"/>
    <w:uiPriority w:val="9"/>
    <w:rsid w:val="008B52CD"/>
    <w:rPr>
      <w:rFonts w:ascii="Times New Roman" w:eastAsia="Times New Roman" w:hAnsi="Times New Roman" w:cs="Times New Roman"/>
      <w:b/>
      <w:bCs/>
      <w:sz w:val="36"/>
      <w:szCs w:val="36"/>
    </w:rPr>
  </w:style>
  <w:style w:type="paragraph" w:styleId="a5">
    <w:name w:val="Normal (Web)"/>
    <w:basedOn w:val="a"/>
    <w:uiPriority w:val="99"/>
    <w:semiHidden/>
    <w:unhideWhenUsed/>
    <w:rsid w:val="008B52CD"/>
    <w:pPr>
      <w:spacing w:after="75" w:line="240" w:lineRule="auto"/>
    </w:pPr>
    <w:rPr>
      <w:rFonts w:ascii="Times New Roman" w:eastAsia="Times New Roman" w:hAnsi="Times New Roman" w:cs="Times New Roman"/>
      <w:sz w:val="24"/>
      <w:szCs w:val="24"/>
    </w:rPr>
  </w:style>
  <w:style w:type="paragraph" w:customStyle="1" w:styleId="ConsPlusNonformat">
    <w:name w:val="ConsPlusNonformat"/>
    <w:rsid w:val="008B52CD"/>
    <w:pPr>
      <w:autoSpaceDE w:val="0"/>
      <w:autoSpaceDN w:val="0"/>
      <w:adjustRightInd w:val="0"/>
      <w:spacing w:after="0" w:line="240" w:lineRule="auto"/>
    </w:pPr>
    <w:rPr>
      <w:rFonts w:ascii="Courier New" w:eastAsia="Times New Roman" w:hAnsi="Courier New" w:cs="Courier New"/>
      <w:sz w:val="20"/>
      <w:szCs w:val="20"/>
    </w:rPr>
  </w:style>
  <w:style w:type="paragraph" w:styleId="a6">
    <w:name w:val="Balloon Text"/>
    <w:basedOn w:val="a"/>
    <w:link w:val="a7"/>
    <w:uiPriority w:val="99"/>
    <w:semiHidden/>
    <w:unhideWhenUsed/>
    <w:rsid w:val="005D7E7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D7E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93DEA-C13A-4D08-AEB3-38E298A7E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2086</Words>
  <Characters>11896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Client1</dc:creator>
  <cp:lastModifiedBy>DIREKTOR</cp:lastModifiedBy>
  <cp:revision>8</cp:revision>
  <cp:lastPrinted>2015-05-04T06:38:00Z</cp:lastPrinted>
  <dcterms:created xsi:type="dcterms:W3CDTF">2015-04-16T05:18:00Z</dcterms:created>
  <dcterms:modified xsi:type="dcterms:W3CDTF">2015-05-04T06:39:00Z</dcterms:modified>
</cp:coreProperties>
</file>