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530" w:rsidRDefault="00DC7530" w:rsidP="00DC7530">
      <w:pPr>
        <w:jc w:val="right"/>
      </w:pPr>
      <w:r w:rsidRPr="00FF74EA">
        <w:t xml:space="preserve">Приложение </w:t>
      </w:r>
      <w:r>
        <w:t>1</w:t>
      </w:r>
    </w:p>
    <w:p w:rsidR="00DC7530" w:rsidRPr="008E6B05" w:rsidRDefault="00DC7530" w:rsidP="00DC7530">
      <w:pPr>
        <w:jc w:val="right"/>
      </w:pPr>
      <w:r>
        <w:t>к приказу</w:t>
      </w:r>
      <w:r w:rsidR="0035718B">
        <w:t xml:space="preserve"> № 233от 04.09.2014 г.</w:t>
      </w:r>
      <w:bookmarkStart w:id="0" w:name="_GoBack"/>
      <w:bookmarkEnd w:id="0"/>
    </w:p>
    <w:p w:rsidR="00DC7530" w:rsidRPr="0084261F" w:rsidRDefault="00DC7530" w:rsidP="00DC7530">
      <w:pPr>
        <w:jc w:val="right"/>
        <w:rPr>
          <w:sz w:val="16"/>
          <w:szCs w:val="16"/>
        </w:rPr>
      </w:pPr>
    </w:p>
    <w:p w:rsidR="00DC7530" w:rsidRPr="00FF74EA" w:rsidRDefault="00DC7530" w:rsidP="00DC7530">
      <w:pPr>
        <w:jc w:val="center"/>
        <w:rPr>
          <w:b/>
          <w:sz w:val="28"/>
          <w:szCs w:val="28"/>
        </w:rPr>
      </w:pPr>
      <w:r w:rsidRPr="00FF74EA">
        <w:rPr>
          <w:b/>
          <w:sz w:val="28"/>
          <w:szCs w:val="28"/>
        </w:rPr>
        <w:t xml:space="preserve">Положение </w:t>
      </w:r>
    </w:p>
    <w:p w:rsidR="00DC7530" w:rsidRPr="00FF74EA" w:rsidRDefault="00DC7530" w:rsidP="00DC75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школьном </w:t>
      </w:r>
      <w:r w:rsidRPr="00FF74EA">
        <w:rPr>
          <w:b/>
          <w:sz w:val="28"/>
          <w:szCs w:val="28"/>
        </w:rPr>
        <w:t xml:space="preserve"> этапе всероссийской олимпиады школьников </w:t>
      </w:r>
    </w:p>
    <w:p w:rsidR="00DC7530" w:rsidRPr="00284AF4" w:rsidRDefault="00DC7530" w:rsidP="00DC7530">
      <w:pPr>
        <w:jc w:val="center"/>
        <w:rPr>
          <w:b/>
          <w:sz w:val="28"/>
          <w:szCs w:val="28"/>
        </w:rPr>
      </w:pPr>
      <w:r w:rsidRPr="00FF74EA">
        <w:rPr>
          <w:b/>
          <w:sz w:val="28"/>
          <w:szCs w:val="28"/>
        </w:rPr>
        <w:t>по общеобразовательным предметам в 201</w:t>
      </w:r>
      <w:r>
        <w:rPr>
          <w:b/>
          <w:sz w:val="28"/>
          <w:szCs w:val="28"/>
        </w:rPr>
        <w:t>4</w:t>
      </w:r>
      <w:r w:rsidRPr="007C29AC">
        <w:rPr>
          <w:b/>
          <w:sz w:val="28"/>
          <w:szCs w:val="28"/>
        </w:rPr>
        <w:t>/</w:t>
      </w:r>
      <w:r w:rsidRPr="00FF74EA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5</w:t>
      </w:r>
      <w:r w:rsidRPr="00FF74EA">
        <w:rPr>
          <w:b/>
          <w:sz w:val="28"/>
          <w:szCs w:val="28"/>
        </w:rPr>
        <w:t xml:space="preserve"> учебном году </w:t>
      </w:r>
    </w:p>
    <w:p w:rsidR="00DC7530" w:rsidRPr="005A648E" w:rsidRDefault="00DC7530" w:rsidP="00DC7530">
      <w:pPr>
        <w:jc w:val="center"/>
        <w:rPr>
          <w:b/>
          <w:sz w:val="27"/>
          <w:szCs w:val="27"/>
        </w:rPr>
      </w:pPr>
      <w:r w:rsidRPr="005A648E">
        <w:rPr>
          <w:b/>
          <w:sz w:val="27"/>
          <w:szCs w:val="27"/>
        </w:rPr>
        <w:t>1. Общие положения</w:t>
      </w:r>
    </w:p>
    <w:p w:rsidR="00DC7530" w:rsidRPr="005A648E" w:rsidRDefault="00DC7530" w:rsidP="00DC7530">
      <w:pPr>
        <w:numPr>
          <w:ilvl w:val="1"/>
          <w:numId w:val="5"/>
        </w:numPr>
        <w:tabs>
          <w:tab w:val="clear" w:pos="1260"/>
          <w:tab w:val="num" w:pos="0"/>
        </w:tabs>
        <w:ind w:left="0" w:firstLine="0"/>
        <w:jc w:val="both"/>
        <w:rPr>
          <w:sz w:val="27"/>
          <w:szCs w:val="27"/>
        </w:rPr>
      </w:pPr>
      <w:r w:rsidRPr="005A648E">
        <w:rPr>
          <w:sz w:val="27"/>
          <w:szCs w:val="27"/>
        </w:rPr>
        <w:t>Настоящее положение определяет порядок организации и проведения в 201</w:t>
      </w:r>
      <w:r>
        <w:rPr>
          <w:sz w:val="27"/>
          <w:szCs w:val="27"/>
        </w:rPr>
        <w:t>4</w:t>
      </w:r>
      <w:r w:rsidRPr="007C29AC">
        <w:rPr>
          <w:sz w:val="27"/>
          <w:szCs w:val="27"/>
        </w:rPr>
        <w:t>/</w:t>
      </w:r>
      <w:r w:rsidRPr="005A648E">
        <w:rPr>
          <w:sz w:val="27"/>
          <w:szCs w:val="27"/>
        </w:rPr>
        <w:t>201</w:t>
      </w:r>
      <w:r>
        <w:rPr>
          <w:sz w:val="27"/>
          <w:szCs w:val="27"/>
        </w:rPr>
        <w:t>5</w:t>
      </w:r>
      <w:r w:rsidRPr="005A648E">
        <w:rPr>
          <w:sz w:val="27"/>
          <w:szCs w:val="27"/>
        </w:rPr>
        <w:t xml:space="preserve"> учебном году </w:t>
      </w:r>
      <w:r>
        <w:rPr>
          <w:sz w:val="27"/>
          <w:szCs w:val="27"/>
        </w:rPr>
        <w:t xml:space="preserve">школьного </w:t>
      </w:r>
      <w:r w:rsidRPr="005A648E">
        <w:rPr>
          <w:sz w:val="27"/>
          <w:szCs w:val="27"/>
        </w:rPr>
        <w:t xml:space="preserve"> этапа всероссийской олимпиады</w:t>
      </w:r>
      <w:r w:rsidRPr="005A648E">
        <w:rPr>
          <w:b/>
          <w:sz w:val="27"/>
          <w:szCs w:val="27"/>
        </w:rPr>
        <w:t xml:space="preserve"> </w:t>
      </w:r>
      <w:r w:rsidRPr="005A648E">
        <w:rPr>
          <w:sz w:val="27"/>
          <w:szCs w:val="27"/>
        </w:rPr>
        <w:t>школьников по общеобразовательным предметам (далее - Олимпиада), его организационное, методическое и финансовое обеспечение, процедуру участия и определение победителей и призеров.</w:t>
      </w:r>
    </w:p>
    <w:p w:rsidR="00DC7530" w:rsidRDefault="00DC7530" w:rsidP="00DC7530">
      <w:pPr>
        <w:numPr>
          <w:ilvl w:val="1"/>
          <w:numId w:val="5"/>
        </w:numPr>
        <w:tabs>
          <w:tab w:val="clear" w:pos="1260"/>
          <w:tab w:val="num" w:pos="0"/>
          <w:tab w:val="num" w:pos="720"/>
        </w:tabs>
        <w:ind w:left="0" w:firstLine="0"/>
        <w:jc w:val="both"/>
        <w:rPr>
          <w:sz w:val="27"/>
          <w:szCs w:val="27"/>
        </w:rPr>
      </w:pPr>
      <w:r w:rsidRPr="005A648E">
        <w:rPr>
          <w:sz w:val="27"/>
          <w:szCs w:val="27"/>
        </w:rPr>
        <w:t>Основными целями и задачами Олимпиады являются выявление и развитие у обучающихся творческих способностей и интереса к научно</w:t>
      </w:r>
      <w:r w:rsidRPr="004B1F8C">
        <w:rPr>
          <w:b/>
          <w:sz w:val="27"/>
          <w:szCs w:val="27"/>
        </w:rPr>
        <w:t>-</w:t>
      </w:r>
      <w:r w:rsidRPr="005A648E">
        <w:rPr>
          <w:sz w:val="27"/>
          <w:szCs w:val="27"/>
        </w:rPr>
        <w:t>исследовательской деятельности, создание необходимых условий для поддержки одаренных детей, пропаганда научных знаний, выявление и распространение опыта общеобразовательных учреждений и педагогов, в системе работающих с одаренными детьми.</w:t>
      </w:r>
    </w:p>
    <w:p w:rsidR="00DC7530" w:rsidRPr="00A853F1" w:rsidRDefault="00DC7530" w:rsidP="00DC7530">
      <w:pPr>
        <w:numPr>
          <w:ilvl w:val="1"/>
          <w:numId w:val="5"/>
        </w:numPr>
        <w:tabs>
          <w:tab w:val="clear" w:pos="1260"/>
          <w:tab w:val="num" w:pos="0"/>
          <w:tab w:val="num" w:pos="720"/>
        </w:tabs>
        <w:ind w:left="0" w:firstLine="0"/>
        <w:jc w:val="both"/>
        <w:rPr>
          <w:sz w:val="27"/>
          <w:szCs w:val="27"/>
        </w:rPr>
      </w:pPr>
      <w:r w:rsidRPr="00A853F1">
        <w:rPr>
          <w:sz w:val="27"/>
          <w:szCs w:val="27"/>
        </w:rPr>
        <w:t xml:space="preserve">В Олимпиаде принимают участие на добровольной основе </w:t>
      </w:r>
      <w:proofErr w:type="gramStart"/>
      <w:r w:rsidRPr="00A853F1">
        <w:rPr>
          <w:sz w:val="27"/>
          <w:szCs w:val="27"/>
        </w:rPr>
        <w:t>обучающиеся</w:t>
      </w:r>
      <w:proofErr w:type="gramEnd"/>
      <w:r w:rsidRPr="00A853F1">
        <w:rPr>
          <w:sz w:val="27"/>
          <w:szCs w:val="27"/>
        </w:rPr>
        <w:t xml:space="preserve"> 5- 11классов МАОУ «</w:t>
      </w:r>
      <w:proofErr w:type="spellStart"/>
      <w:r w:rsidRPr="00A853F1">
        <w:rPr>
          <w:sz w:val="27"/>
          <w:szCs w:val="27"/>
        </w:rPr>
        <w:t>Новоникольская</w:t>
      </w:r>
      <w:proofErr w:type="spellEnd"/>
      <w:r w:rsidRPr="00A853F1">
        <w:rPr>
          <w:sz w:val="27"/>
          <w:szCs w:val="27"/>
        </w:rPr>
        <w:t xml:space="preserve"> СОШ».</w:t>
      </w:r>
    </w:p>
    <w:p w:rsidR="00DC7530" w:rsidRPr="005A648E" w:rsidRDefault="00DC7530" w:rsidP="00DC7530">
      <w:pPr>
        <w:tabs>
          <w:tab w:val="num" w:pos="0"/>
        </w:tabs>
        <w:jc w:val="center"/>
        <w:rPr>
          <w:b/>
          <w:sz w:val="27"/>
          <w:szCs w:val="27"/>
        </w:rPr>
      </w:pPr>
      <w:r w:rsidRPr="005A648E">
        <w:rPr>
          <w:b/>
          <w:sz w:val="27"/>
          <w:szCs w:val="27"/>
        </w:rPr>
        <w:t>2. Организационно-методическое обеспечение Олимпиады</w:t>
      </w:r>
    </w:p>
    <w:p w:rsidR="00DC7530" w:rsidRPr="00151A12" w:rsidRDefault="00DC7530" w:rsidP="00DC7530">
      <w:pPr>
        <w:tabs>
          <w:tab w:val="num" w:pos="0"/>
        </w:tabs>
        <w:jc w:val="both"/>
        <w:rPr>
          <w:sz w:val="28"/>
          <w:szCs w:val="28"/>
        </w:rPr>
      </w:pPr>
      <w:r w:rsidRPr="005A648E">
        <w:rPr>
          <w:sz w:val="27"/>
          <w:szCs w:val="27"/>
        </w:rPr>
        <w:t xml:space="preserve">2.1. Общее руководство Олимпиадой осуществляет организационный комитет олимпиады школьников по общеобразовательным предметам (далее – Оргкомитет), </w:t>
      </w:r>
      <w:r>
        <w:rPr>
          <w:sz w:val="27"/>
          <w:szCs w:val="27"/>
        </w:rPr>
        <w:t xml:space="preserve">который формируется из </w:t>
      </w:r>
      <w:r w:rsidRPr="00B81E9D">
        <w:rPr>
          <w:color w:val="373737"/>
        </w:rPr>
        <w:t xml:space="preserve"> </w:t>
      </w:r>
      <w:r w:rsidRPr="00151A12">
        <w:rPr>
          <w:sz w:val="28"/>
          <w:szCs w:val="28"/>
        </w:rPr>
        <w:t>педагогических и научно-педагогических работников. Состав Оргкомитета утверждается приказом директора МАОУ «</w:t>
      </w:r>
      <w:proofErr w:type="spellStart"/>
      <w:r w:rsidRPr="00151A12">
        <w:rPr>
          <w:sz w:val="28"/>
          <w:szCs w:val="28"/>
        </w:rPr>
        <w:t>Новоникльская</w:t>
      </w:r>
      <w:proofErr w:type="spellEnd"/>
      <w:r w:rsidRPr="00151A12">
        <w:rPr>
          <w:sz w:val="28"/>
          <w:szCs w:val="28"/>
        </w:rPr>
        <w:t xml:space="preserve"> СОШ»</w:t>
      </w:r>
    </w:p>
    <w:p w:rsidR="00DC7530" w:rsidRDefault="00DC7530" w:rsidP="00DC7530">
      <w:pPr>
        <w:tabs>
          <w:tab w:val="num" w:pos="0"/>
        </w:tabs>
        <w:jc w:val="both"/>
        <w:rPr>
          <w:sz w:val="27"/>
          <w:szCs w:val="27"/>
        </w:rPr>
      </w:pPr>
      <w:r w:rsidRPr="005A648E">
        <w:rPr>
          <w:sz w:val="27"/>
          <w:szCs w:val="27"/>
        </w:rPr>
        <w:t>2.2. Оргкомитет олимпиады:</w:t>
      </w:r>
    </w:p>
    <w:p w:rsidR="00DC7530" w:rsidRPr="0093439C" w:rsidRDefault="00DC7530" w:rsidP="00DC7530">
      <w:pPr>
        <w:pStyle w:val="a4"/>
        <w:numPr>
          <w:ilvl w:val="0"/>
          <w:numId w:val="6"/>
        </w:numPr>
        <w:shd w:val="clear" w:color="auto" w:fill="FFFFFF"/>
        <w:spacing w:before="240"/>
        <w:ind w:left="284" w:firstLine="0"/>
        <w:jc w:val="both"/>
        <w:rPr>
          <w:sz w:val="28"/>
          <w:szCs w:val="28"/>
        </w:rPr>
      </w:pPr>
      <w:proofErr w:type="gramStart"/>
      <w:r w:rsidRPr="0093439C">
        <w:rPr>
          <w:sz w:val="28"/>
          <w:szCs w:val="28"/>
        </w:rPr>
        <w:t>определяет организационно-технологическую модель проведения школьного этапа олимпиады;</w:t>
      </w:r>
      <w:proofErr w:type="gramEnd"/>
    </w:p>
    <w:p w:rsidR="00DC7530" w:rsidRPr="0093439C" w:rsidRDefault="00DC7530" w:rsidP="00DC7530">
      <w:pPr>
        <w:pStyle w:val="a4"/>
        <w:numPr>
          <w:ilvl w:val="0"/>
          <w:numId w:val="6"/>
        </w:numPr>
        <w:shd w:val="clear" w:color="auto" w:fill="FFFFFF"/>
        <w:spacing w:before="240"/>
        <w:ind w:left="284" w:firstLine="0"/>
        <w:jc w:val="both"/>
        <w:rPr>
          <w:sz w:val="28"/>
          <w:szCs w:val="28"/>
        </w:rPr>
      </w:pPr>
      <w:proofErr w:type="gramStart"/>
      <w:r w:rsidRPr="0093439C">
        <w:rPr>
          <w:sz w:val="28"/>
          <w:szCs w:val="28"/>
        </w:rPr>
        <w:t>обеспечивает организацию и проведение школьного этапа олимпиады в соответствии с утверждёнными организатором школьного этапа олимпиады требованиями к проведению школьного этапа олимпиады по каждому общеобразовательному предмету,  действующими на момент проведения олимпиады санитарно-эпидемиологическими требованиями к условиям и организации обучения в организациях, осуществляющих образовательную деятельность по образовательным программам основного общего и среднего общего образования;</w:t>
      </w:r>
      <w:proofErr w:type="gramEnd"/>
    </w:p>
    <w:p w:rsidR="00DC7530" w:rsidRPr="0093439C" w:rsidRDefault="00DC7530" w:rsidP="00DC7530">
      <w:pPr>
        <w:pStyle w:val="a4"/>
        <w:numPr>
          <w:ilvl w:val="0"/>
          <w:numId w:val="6"/>
        </w:numPr>
        <w:shd w:val="clear" w:color="auto" w:fill="FFFFFF"/>
        <w:spacing w:before="240"/>
        <w:ind w:left="284" w:firstLine="0"/>
        <w:jc w:val="both"/>
        <w:rPr>
          <w:sz w:val="28"/>
          <w:szCs w:val="28"/>
        </w:rPr>
      </w:pPr>
      <w:r w:rsidRPr="0093439C">
        <w:rPr>
          <w:sz w:val="28"/>
          <w:szCs w:val="28"/>
        </w:rPr>
        <w:t>осуществляет кодирование (обезличивание) олимпиадных работ участников школьного этапа олимпиады;</w:t>
      </w:r>
    </w:p>
    <w:p w:rsidR="00DC7530" w:rsidRPr="0093439C" w:rsidRDefault="00DC7530" w:rsidP="00DC7530">
      <w:pPr>
        <w:pStyle w:val="a4"/>
        <w:numPr>
          <w:ilvl w:val="0"/>
          <w:numId w:val="6"/>
        </w:numPr>
        <w:shd w:val="clear" w:color="auto" w:fill="FFFFFF"/>
        <w:spacing w:before="240"/>
        <w:ind w:left="284" w:firstLine="0"/>
        <w:jc w:val="both"/>
        <w:rPr>
          <w:sz w:val="28"/>
          <w:szCs w:val="28"/>
        </w:rPr>
      </w:pPr>
      <w:r w:rsidRPr="0093439C">
        <w:rPr>
          <w:sz w:val="28"/>
          <w:szCs w:val="28"/>
        </w:rPr>
        <w:t>несёт ответственность за жизнь и здоровье участников олимпиады во время проведения школьного этапа олимпиады.</w:t>
      </w:r>
    </w:p>
    <w:p w:rsidR="00DC7530" w:rsidRPr="005A648E" w:rsidRDefault="00DC7530" w:rsidP="00DC7530">
      <w:pPr>
        <w:tabs>
          <w:tab w:val="num" w:pos="0"/>
        </w:tabs>
        <w:jc w:val="both"/>
        <w:rPr>
          <w:sz w:val="27"/>
          <w:szCs w:val="27"/>
        </w:rPr>
      </w:pPr>
      <w:r w:rsidRPr="005A648E">
        <w:rPr>
          <w:sz w:val="27"/>
          <w:szCs w:val="27"/>
        </w:rPr>
        <w:t xml:space="preserve">- определяет квоту и утверждает состав участников </w:t>
      </w:r>
      <w:r>
        <w:rPr>
          <w:sz w:val="27"/>
          <w:szCs w:val="27"/>
        </w:rPr>
        <w:t xml:space="preserve">школьного </w:t>
      </w:r>
      <w:r w:rsidRPr="005A648E">
        <w:rPr>
          <w:sz w:val="27"/>
          <w:szCs w:val="27"/>
        </w:rPr>
        <w:t xml:space="preserve"> этапа;</w:t>
      </w:r>
    </w:p>
    <w:p w:rsidR="00DC7530" w:rsidRPr="005A648E" w:rsidRDefault="00DC7530" w:rsidP="00DC7530">
      <w:pPr>
        <w:tabs>
          <w:tab w:val="num" w:pos="0"/>
        </w:tabs>
        <w:jc w:val="both"/>
        <w:rPr>
          <w:sz w:val="27"/>
          <w:szCs w:val="27"/>
        </w:rPr>
      </w:pPr>
      <w:r w:rsidRPr="005A648E">
        <w:rPr>
          <w:sz w:val="27"/>
          <w:szCs w:val="27"/>
        </w:rPr>
        <w:t xml:space="preserve">- рассматривает совместно с </w:t>
      </w:r>
      <w:r>
        <w:rPr>
          <w:sz w:val="27"/>
          <w:szCs w:val="27"/>
        </w:rPr>
        <w:t xml:space="preserve">представителями предметно-методических комиссий </w:t>
      </w:r>
      <w:r w:rsidRPr="005A648E">
        <w:rPr>
          <w:sz w:val="27"/>
          <w:szCs w:val="27"/>
        </w:rPr>
        <w:t xml:space="preserve">Олимпиады апелляции в случае, если во время проведения Олимпиады </w:t>
      </w:r>
      <w:r>
        <w:rPr>
          <w:sz w:val="27"/>
          <w:szCs w:val="27"/>
        </w:rPr>
        <w:t xml:space="preserve">комиссия </w:t>
      </w:r>
      <w:r w:rsidRPr="005A648E">
        <w:rPr>
          <w:sz w:val="27"/>
          <w:szCs w:val="27"/>
        </w:rPr>
        <w:t>и участник Олимпиады не смогли прийти к единому мнению по оцениванию работы;</w:t>
      </w:r>
    </w:p>
    <w:p w:rsidR="00DC7530" w:rsidRPr="005A648E" w:rsidRDefault="00DC7530" w:rsidP="00DC7530">
      <w:pPr>
        <w:tabs>
          <w:tab w:val="num" w:pos="0"/>
        </w:tabs>
        <w:jc w:val="both"/>
        <w:rPr>
          <w:sz w:val="27"/>
          <w:szCs w:val="27"/>
        </w:rPr>
      </w:pPr>
      <w:r w:rsidRPr="005A648E">
        <w:rPr>
          <w:sz w:val="27"/>
          <w:szCs w:val="27"/>
        </w:rPr>
        <w:lastRenderedPageBreak/>
        <w:t>- готовит материалы для освещения организации и проведения Олимпиады в средствах массовой информации;</w:t>
      </w:r>
    </w:p>
    <w:p w:rsidR="00DC7530" w:rsidRPr="005A648E" w:rsidRDefault="00DC7530" w:rsidP="00DC7530">
      <w:pPr>
        <w:tabs>
          <w:tab w:val="num" w:pos="0"/>
        </w:tabs>
        <w:jc w:val="both"/>
        <w:rPr>
          <w:sz w:val="27"/>
          <w:szCs w:val="27"/>
        </w:rPr>
      </w:pPr>
      <w:r w:rsidRPr="005A648E">
        <w:rPr>
          <w:sz w:val="27"/>
          <w:szCs w:val="27"/>
        </w:rPr>
        <w:t xml:space="preserve">- рассматривает </w:t>
      </w:r>
      <w:r>
        <w:rPr>
          <w:sz w:val="27"/>
          <w:szCs w:val="27"/>
        </w:rPr>
        <w:t xml:space="preserve">результаты </w:t>
      </w:r>
      <w:r w:rsidRPr="005A648E">
        <w:rPr>
          <w:sz w:val="27"/>
          <w:szCs w:val="27"/>
        </w:rPr>
        <w:t>Олимпиады</w:t>
      </w:r>
      <w:r>
        <w:rPr>
          <w:sz w:val="27"/>
          <w:szCs w:val="27"/>
        </w:rPr>
        <w:t xml:space="preserve"> по общеобразовательным предметам</w:t>
      </w:r>
      <w:r w:rsidRPr="005A648E">
        <w:rPr>
          <w:sz w:val="27"/>
          <w:szCs w:val="27"/>
        </w:rPr>
        <w:t xml:space="preserve"> и пред</w:t>
      </w:r>
      <w:r>
        <w:rPr>
          <w:sz w:val="27"/>
          <w:szCs w:val="27"/>
        </w:rPr>
        <w:t>ставляет на утверждение директору школы</w:t>
      </w:r>
      <w:r w:rsidRPr="005A648E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список </w:t>
      </w:r>
      <w:r w:rsidRPr="005A648E">
        <w:rPr>
          <w:sz w:val="27"/>
          <w:szCs w:val="27"/>
        </w:rPr>
        <w:t>п</w:t>
      </w:r>
      <w:r>
        <w:rPr>
          <w:sz w:val="27"/>
          <w:szCs w:val="27"/>
        </w:rPr>
        <w:t>обедителей и призеров Олимпиады</w:t>
      </w:r>
      <w:r w:rsidRPr="005A648E">
        <w:rPr>
          <w:sz w:val="27"/>
          <w:szCs w:val="27"/>
        </w:rPr>
        <w:t>;</w:t>
      </w:r>
    </w:p>
    <w:p w:rsidR="00DC7530" w:rsidRPr="005A648E" w:rsidRDefault="00DC7530" w:rsidP="00DC7530">
      <w:pPr>
        <w:tabs>
          <w:tab w:val="num" w:pos="0"/>
        </w:tabs>
        <w:jc w:val="both"/>
        <w:rPr>
          <w:sz w:val="27"/>
          <w:szCs w:val="27"/>
        </w:rPr>
      </w:pPr>
      <w:r w:rsidRPr="005A648E">
        <w:rPr>
          <w:sz w:val="27"/>
          <w:szCs w:val="27"/>
        </w:rPr>
        <w:t>- анализирует, обобщает итоги Олимпиады и представляет отчет о проведении Олимпиады в</w:t>
      </w:r>
      <w:r>
        <w:rPr>
          <w:sz w:val="27"/>
          <w:szCs w:val="27"/>
        </w:rPr>
        <w:t xml:space="preserve"> Управление образования </w:t>
      </w:r>
      <w:proofErr w:type="spellStart"/>
      <w:r>
        <w:rPr>
          <w:sz w:val="27"/>
          <w:szCs w:val="27"/>
        </w:rPr>
        <w:t>Нижнетавдинского</w:t>
      </w:r>
      <w:proofErr w:type="spellEnd"/>
      <w:r>
        <w:rPr>
          <w:sz w:val="27"/>
          <w:szCs w:val="27"/>
        </w:rPr>
        <w:t xml:space="preserve"> муниципального района</w:t>
      </w:r>
      <w:r w:rsidRPr="005A648E">
        <w:rPr>
          <w:sz w:val="27"/>
          <w:szCs w:val="27"/>
        </w:rPr>
        <w:t>;</w:t>
      </w:r>
    </w:p>
    <w:p w:rsidR="00DC7530" w:rsidRPr="005A648E" w:rsidRDefault="00DC7530" w:rsidP="00DC7530">
      <w:pPr>
        <w:tabs>
          <w:tab w:val="num" w:pos="0"/>
        </w:tabs>
        <w:jc w:val="both"/>
        <w:rPr>
          <w:sz w:val="27"/>
          <w:szCs w:val="27"/>
        </w:rPr>
      </w:pPr>
      <w:r w:rsidRPr="005A648E">
        <w:rPr>
          <w:sz w:val="27"/>
          <w:szCs w:val="27"/>
        </w:rPr>
        <w:t xml:space="preserve">- готовит материалы по вопросам организации и проведения Олимпиады для освещения в средствах массовой информации. </w:t>
      </w:r>
    </w:p>
    <w:p w:rsidR="00DC7530" w:rsidRPr="005A648E" w:rsidRDefault="00DC7530" w:rsidP="00DC7530">
      <w:pPr>
        <w:tabs>
          <w:tab w:val="num" w:pos="0"/>
          <w:tab w:val="num" w:pos="1620"/>
        </w:tabs>
        <w:jc w:val="both"/>
        <w:rPr>
          <w:sz w:val="27"/>
          <w:szCs w:val="27"/>
        </w:rPr>
      </w:pPr>
      <w:r w:rsidRPr="005A648E">
        <w:rPr>
          <w:sz w:val="27"/>
          <w:szCs w:val="27"/>
        </w:rPr>
        <w:t xml:space="preserve">2.3. </w:t>
      </w:r>
      <w:r w:rsidRPr="00E748F1">
        <w:rPr>
          <w:sz w:val="27"/>
          <w:szCs w:val="27"/>
        </w:rPr>
        <w:t>Методическое обеспечение проведения Олимпиады по общеобразовательным предметам осуществляют предметно-методические комиссии Олимпиады, формируемые администрацией МАОУ «</w:t>
      </w:r>
      <w:proofErr w:type="spellStart"/>
      <w:r w:rsidRPr="00E748F1">
        <w:rPr>
          <w:sz w:val="27"/>
          <w:szCs w:val="27"/>
        </w:rPr>
        <w:t>Новоникольская</w:t>
      </w:r>
      <w:proofErr w:type="spellEnd"/>
      <w:r w:rsidRPr="00E748F1">
        <w:rPr>
          <w:sz w:val="27"/>
          <w:szCs w:val="27"/>
        </w:rPr>
        <w:t xml:space="preserve"> СОШ». Состав комиссий утверждается директором школы.</w:t>
      </w:r>
    </w:p>
    <w:p w:rsidR="00DC7530" w:rsidRPr="005A648E" w:rsidRDefault="00DC7530" w:rsidP="00DC7530">
      <w:pPr>
        <w:tabs>
          <w:tab w:val="num" w:pos="0"/>
        </w:tabs>
        <w:jc w:val="both"/>
        <w:rPr>
          <w:sz w:val="27"/>
          <w:szCs w:val="27"/>
        </w:rPr>
      </w:pPr>
      <w:r w:rsidRPr="005A648E">
        <w:rPr>
          <w:sz w:val="27"/>
          <w:szCs w:val="27"/>
        </w:rPr>
        <w:t>2.4. Предметно-методические</w:t>
      </w:r>
      <w:r>
        <w:rPr>
          <w:sz w:val="27"/>
          <w:szCs w:val="27"/>
        </w:rPr>
        <w:t xml:space="preserve"> комиссии </w:t>
      </w:r>
      <w:r w:rsidRPr="005A648E">
        <w:rPr>
          <w:sz w:val="27"/>
          <w:szCs w:val="27"/>
        </w:rPr>
        <w:t>Олимпиады:</w:t>
      </w:r>
    </w:p>
    <w:p w:rsidR="00DC7530" w:rsidRPr="005A648E" w:rsidRDefault="00DC7530" w:rsidP="00DC7530">
      <w:pPr>
        <w:tabs>
          <w:tab w:val="num" w:pos="0"/>
        </w:tabs>
        <w:jc w:val="both"/>
        <w:rPr>
          <w:sz w:val="27"/>
          <w:szCs w:val="27"/>
        </w:rPr>
      </w:pPr>
      <w:r w:rsidRPr="005A648E">
        <w:rPr>
          <w:sz w:val="27"/>
          <w:szCs w:val="27"/>
        </w:rPr>
        <w:t xml:space="preserve">- проводят проверку и оценку выполненных олимпиадных заданий; </w:t>
      </w:r>
    </w:p>
    <w:p w:rsidR="00DC7530" w:rsidRPr="005A648E" w:rsidRDefault="00DC7530" w:rsidP="00DC7530">
      <w:pPr>
        <w:tabs>
          <w:tab w:val="num" w:pos="0"/>
        </w:tabs>
        <w:jc w:val="both"/>
        <w:rPr>
          <w:sz w:val="27"/>
          <w:szCs w:val="27"/>
        </w:rPr>
      </w:pPr>
      <w:r w:rsidRPr="005A648E">
        <w:rPr>
          <w:sz w:val="27"/>
          <w:szCs w:val="27"/>
        </w:rPr>
        <w:t xml:space="preserve">- проводят разбор заданий с участниками Олимпиады; </w:t>
      </w:r>
    </w:p>
    <w:p w:rsidR="00DC7530" w:rsidRPr="005A648E" w:rsidRDefault="00DC7530" w:rsidP="00DC7530">
      <w:pPr>
        <w:tabs>
          <w:tab w:val="num" w:pos="0"/>
        </w:tabs>
        <w:jc w:val="both"/>
        <w:rPr>
          <w:sz w:val="27"/>
          <w:szCs w:val="27"/>
        </w:rPr>
      </w:pPr>
      <w:r w:rsidRPr="005A648E">
        <w:rPr>
          <w:sz w:val="27"/>
          <w:szCs w:val="27"/>
        </w:rPr>
        <w:t xml:space="preserve">- рассматривают совместно с Оргкомитетом апелляции участников Олимпиады; </w:t>
      </w:r>
    </w:p>
    <w:p w:rsidR="00DC7530" w:rsidRPr="005A648E" w:rsidRDefault="00DC7530" w:rsidP="00DC7530">
      <w:pPr>
        <w:tabs>
          <w:tab w:val="num" w:pos="0"/>
        </w:tabs>
        <w:jc w:val="both"/>
        <w:rPr>
          <w:sz w:val="27"/>
          <w:szCs w:val="27"/>
        </w:rPr>
      </w:pPr>
      <w:r w:rsidRPr="005A648E">
        <w:rPr>
          <w:sz w:val="27"/>
          <w:szCs w:val="27"/>
        </w:rPr>
        <w:t>- представляют в Оргкомитет протоколы и сводную ведомость результатов;</w:t>
      </w:r>
    </w:p>
    <w:p w:rsidR="00DC7530" w:rsidRPr="005A648E" w:rsidRDefault="00DC7530" w:rsidP="00DC7530">
      <w:pPr>
        <w:tabs>
          <w:tab w:val="num" w:pos="0"/>
        </w:tabs>
        <w:jc w:val="both"/>
        <w:rPr>
          <w:sz w:val="27"/>
          <w:szCs w:val="27"/>
        </w:rPr>
      </w:pPr>
      <w:r w:rsidRPr="005A648E">
        <w:rPr>
          <w:sz w:val="27"/>
          <w:szCs w:val="27"/>
        </w:rPr>
        <w:t xml:space="preserve">- готовят предложения по награждению; </w:t>
      </w:r>
    </w:p>
    <w:p w:rsidR="00DC7530" w:rsidRPr="005A648E" w:rsidRDefault="00DC7530" w:rsidP="00DC7530">
      <w:pPr>
        <w:tabs>
          <w:tab w:val="num" w:pos="0"/>
        </w:tabs>
        <w:jc w:val="both"/>
        <w:rPr>
          <w:sz w:val="27"/>
          <w:szCs w:val="27"/>
        </w:rPr>
      </w:pPr>
      <w:r w:rsidRPr="005A648E">
        <w:rPr>
          <w:sz w:val="27"/>
          <w:szCs w:val="27"/>
        </w:rPr>
        <w:t>- представляют в Оргкомитет аналитический отчет о п</w:t>
      </w:r>
      <w:r>
        <w:rPr>
          <w:sz w:val="27"/>
          <w:szCs w:val="27"/>
        </w:rPr>
        <w:t>роведении Олимпиады в течение 3</w:t>
      </w:r>
      <w:r w:rsidRPr="005A648E">
        <w:rPr>
          <w:sz w:val="27"/>
          <w:szCs w:val="27"/>
        </w:rPr>
        <w:t xml:space="preserve"> дней после ее завершения;</w:t>
      </w:r>
    </w:p>
    <w:p w:rsidR="00DC7530" w:rsidRDefault="00DC7530" w:rsidP="00DC7530">
      <w:pPr>
        <w:tabs>
          <w:tab w:val="num" w:pos="0"/>
        </w:tabs>
        <w:jc w:val="both"/>
        <w:rPr>
          <w:sz w:val="27"/>
          <w:szCs w:val="27"/>
        </w:rPr>
      </w:pPr>
      <w:r w:rsidRPr="005A648E">
        <w:rPr>
          <w:sz w:val="27"/>
          <w:szCs w:val="27"/>
        </w:rPr>
        <w:t>- обобщают опыт, формируют и предста</w:t>
      </w:r>
      <w:r>
        <w:rPr>
          <w:sz w:val="27"/>
          <w:szCs w:val="27"/>
        </w:rPr>
        <w:t>вляют в Оргкомитет в течение 10</w:t>
      </w:r>
      <w:r w:rsidRPr="005A648E">
        <w:rPr>
          <w:sz w:val="27"/>
          <w:szCs w:val="27"/>
        </w:rPr>
        <w:t xml:space="preserve"> дней после завершения Олимпиады реком</w:t>
      </w:r>
      <w:r>
        <w:rPr>
          <w:sz w:val="27"/>
          <w:szCs w:val="27"/>
        </w:rPr>
        <w:t>ендации по проведению олимпиады.</w:t>
      </w:r>
    </w:p>
    <w:p w:rsidR="00DC7530" w:rsidRPr="005A648E" w:rsidRDefault="00DC7530" w:rsidP="00DC7530">
      <w:pPr>
        <w:tabs>
          <w:tab w:val="num" w:pos="0"/>
        </w:tabs>
        <w:jc w:val="both"/>
        <w:rPr>
          <w:sz w:val="27"/>
          <w:szCs w:val="27"/>
        </w:rPr>
      </w:pPr>
    </w:p>
    <w:p w:rsidR="00DC7530" w:rsidRPr="00BF7C31" w:rsidRDefault="00DC7530" w:rsidP="00DC7530">
      <w:pPr>
        <w:pStyle w:val="a4"/>
        <w:numPr>
          <w:ilvl w:val="0"/>
          <w:numId w:val="1"/>
        </w:numPr>
        <w:tabs>
          <w:tab w:val="num" w:pos="0"/>
        </w:tabs>
        <w:rPr>
          <w:b/>
          <w:sz w:val="27"/>
          <w:szCs w:val="27"/>
        </w:rPr>
      </w:pPr>
      <w:r w:rsidRPr="00BF7C31">
        <w:rPr>
          <w:b/>
          <w:sz w:val="27"/>
          <w:szCs w:val="27"/>
        </w:rPr>
        <w:t>Организация проведения Олимпиады</w:t>
      </w:r>
    </w:p>
    <w:p w:rsidR="00DC7530" w:rsidRPr="00BF7C31" w:rsidRDefault="00DC7530" w:rsidP="00DC7530">
      <w:pPr>
        <w:pStyle w:val="a4"/>
        <w:tabs>
          <w:tab w:val="num" w:pos="0"/>
        </w:tabs>
        <w:ind w:left="540"/>
        <w:rPr>
          <w:b/>
          <w:sz w:val="27"/>
          <w:szCs w:val="27"/>
        </w:rPr>
      </w:pPr>
    </w:p>
    <w:p w:rsidR="00DC7530" w:rsidRDefault="00DC7530" w:rsidP="00DC7530">
      <w:pPr>
        <w:tabs>
          <w:tab w:val="num" w:pos="0"/>
        </w:tabs>
        <w:jc w:val="both"/>
        <w:rPr>
          <w:sz w:val="27"/>
          <w:szCs w:val="27"/>
        </w:rPr>
      </w:pPr>
      <w:r w:rsidRPr="005A648E">
        <w:rPr>
          <w:sz w:val="27"/>
          <w:szCs w:val="27"/>
        </w:rPr>
        <w:t>3.1.</w:t>
      </w:r>
      <w:r w:rsidRPr="005A648E">
        <w:rPr>
          <w:sz w:val="27"/>
          <w:szCs w:val="27"/>
        </w:rPr>
        <w:tab/>
      </w:r>
      <w:proofErr w:type="gramStart"/>
      <w:r w:rsidRPr="005A648E">
        <w:rPr>
          <w:sz w:val="27"/>
          <w:szCs w:val="27"/>
        </w:rPr>
        <w:t>Олимпиада школьников в 201</w:t>
      </w:r>
      <w:r>
        <w:rPr>
          <w:sz w:val="27"/>
          <w:szCs w:val="27"/>
        </w:rPr>
        <w:t>4</w:t>
      </w:r>
      <w:r w:rsidRPr="007C29AC">
        <w:rPr>
          <w:sz w:val="27"/>
          <w:szCs w:val="27"/>
        </w:rPr>
        <w:t>/</w:t>
      </w:r>
      <w:r w:rsidRPr="005A648E">
        <w:rPr>
          <w:sz w:val="27"/>
          <w:szCs w:val="27"/>
        </w:rPr>
        <w:t>201</w:t>
      </w:r>
      <w:r>
        <w:rPr>
          <w:sz w:val="27"/>
          <w:szCs w:val="27"/>
        </w:rPr>
        <w:t>5</w:t>
      </w:r>
      <w:r w:rsidRPr="005A648E">
        <w:rPr>
          <w:sz w:val="27"/>
          <w:szCs w:val="27"/>
        </w:rPr>
        <w:t xml:space="preserve"> году проводится по</w:t>
      </w:r>
      <w:r>
        <w:rPr>
          <w:sz w:val="27"/>
          <w:szCs w:val="27"/>
        </w:rPr>
        <w:t xml:space="preserve"> следующим предметам</w:t>
      </w:r>
      <w:r w:rsidRPr="005A648E">
        <w:rPr>
          <w:sz w:val="27"/>
          <w:szCs w:val="27"/>
        </w:rPr>
        <w:t xml:space="preserve"> </w:t>
      </w:r>
      <w:r w:rsidRPr="00635393">
        <w:rPr>
          <w:sz w:val="27"/>
          <w:szCs w:val="27"/>
        </w:rPr>
        <w:t>математика, физика, химия, биология, информатика, русский язык, литература, английский язык, история, мировая художественная культура, обществознание, право, экономика, география, экология, технология, физическая культура, основы безопасности жизнедеятельности.</w:t>
      </w:r>
      <w:proofErr w:type="gramEnd"/>
    </w:p>
    <w:p w:rsidR="00DC7530" w:rsidRPr="005A648E" w:rsidRDefault="00DC7530" w:rsidP="00DC7530">
      <w:pPr>
        <w:tabs>
          <w:tab w:val="num" w:pos="0"/>
        </w:tabs>
        <w:jc w:val="both"/>
        <w:rPr>
          <w:sz w:val="27"/>
          <w:szCs w:val="27"/>
        </w:rPr>
      </w:pPr>
      <w:r w:rsidRPr="005A648E">
        <w:rPr>
          <w:sz w:val="27"/>
          <w:szCs w:val="27"/>
        </w:rPr>
        <w:t>3.</w:t>
      </w:r>
      <w:r>
        <w:rPr>
          <w:sz w:val="27"/>
          <w:szCs w:val="27"/>
        </w:rPr>
        <w:t>2</w:t>
      </w:r>
      <w:r w:rsidRPr="005A648E">
        <w:rPr>
          <w:sz w:val="27"/>
          <w:szCs w:val="27"/>
        </w:rPr>
        <w:t>.</w:t>
      </w:r>
      <w:r w:rsidRPr="005A648E">
        <w:rPr>
          <w:sz w:val="27"/>
          <w:szCs w:val="27"/>
        </w:rPr>
        <w:tab/>
        <w:t>В Олимпиаде</w:t>
      </w:r>
      <w:r>
        <w:rPr>
          <w:sz w:val="27"/>
          <w:szCs w:val="27"/>
        </w:rPr>
        <w:t xml:space="preserve"> принимают участие обучающиеся 5</w:t>
      </w:r>
      <w:r w:rsidRPr="005A648E">
        <w:rPr>
          <w:sz w:val="27"/>
          <w:szCs w:val="27"/>
        </w:rPr>
        <w:t>-11 классов:  по</w:t>
      </w:r>
      <w:r>
        <w:rPr>
          <w:sz w:val="27"/>
          <w:szCs w:val="27"/>
        </w:rPr>
        <w:t>бедители и призеры муниципального</w:t>
      </w:r>
      <w:r w:rsidRPr="005A648E">
        <w:rPr>
          <w:sz w:val="27"/>
          <w:szCs w:val="27"/>
        </w:rPr>
        <w:t xml:space="preserve"> этапа олимпиады предыдущего учебного года, если они продолжают обучение в общеобразовательных школах. </w:t>
      </w:r>
    </w:p>
    <w:p w:rsidR="00DC7530" w:rsidRPr="006A4D25" w:rsidRDefault="00DC7530" w:rsidP="00DC7530">
      <w:pPr>
        <w:tabs>
          <w:tab w:val="left" w:pos="7470"/>
        </w:tabs>
        <w:jc w:val="both"/>
        <w:rPr>
          <w:sz w:val="26"/>
          <w:szCs w:val="26"/>
        </w:rPr>
      </w:pPr>
      <w:r>
        <w:rPr>
          <w:sz w:val="26"/>
          <w:szCs w:val="26"/>
        </w:rPr>
        <w:t>3.3.</w:t>
      </w:r>
      <w:r w:rsidRPr="006A4D25">
        <w:rPr>
          <w:sz w:val="26"/>
          <w:szCs w:val="26"/>
        </w:rPr>
        <w:t xml:space="preserve"> Олимпиада проводится в три этапа:</w:t>
      </w:r>
    </w:p>
    <w:p w:rsidR="00DC7530" w:rsidRPr="006A4D25" w:rsidRDefault="00DC7530" w:rsidP="00DC7530">
      <w:pPr>
        <w:tabs>
          <w:tab w:val="left" w:pos="7470"/>
        </w:tabs>
        <w:jc w:val="both"/>
        <w:rPr>
          <w:sz w:val="26"/>
          <w:szCs w:val="26"/>
        </w:rPr>
      </w:pPr>
      <w:r w:rsidRPr="006A4D25">
        <w:rPr>
          <w:sz w:val="26"/>
          <w:szCs w:val="26"/>
        </w:rPr>
        <w:t xml:space="preserve">-первый этап – школьный - </w:t>
      </w:r>
      <w:r>
        <w:rPr>
          <w:sz w:val="26"/>
          <w:szCs w:val="26"/>
        </w:rPr>
        <w:t xml:space="preserve"> сентябрь, о</w:t>
      </w:r>
      <w:r w:rsidRPr="006A4D25">
        <w:rPr>
          <w:sz w:val="26"/>
          <w:szCs w:val="26"/>
        </w:rPr>
        <w:t>ктябрь</w:t>
      </w:r>
      <w:r>
        <w:rPr>
          <w:sz w:val="26"/>
          <w:szCs w:val="26"/>
        </w:rPr>
        <w:t>, 2014</w:t>
      </w:r>
      <w:r w:rsidRPr="006A4D25">
        <w:rPr>
          <w:sz w:val="26"/>
          <w:szCs w:val="26"/>
        </w:rPr>
        <w:t xml:space="preserve"> года</w:t>
      </w:r>
    </w:p>
    <w:p w:rsidR="00DC7530" w:rsidRPr="006A4D25" w:rsidRDefault="00DC7530" w:rsidP="00DC7530">
      <w:pPr>
        <w:tabs>
          <w:tab w:val="left" w:pos="7470"/>
        </w:tabs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6A4D25">
        <w:rPr>
          <w:sz w:val="26"/>
          <w:szCs w:val="26"/>
        </w:rPr>
        <w:t>второй этап – муниципальный – ноябрь - декабрь</w:t>
      </w:r>
      <w:r>
        <w:rPr>
          <w:sz w:val="26"/>
          <w:szCs w:val="26"/>
        </w:rPr>
        <w:t>, 2014</w:t>
      </w:r>
      <w:r w:rsidRPr="006A4D25">
        <w:rPr>
          <w:sz w:val="26"/>
          <w:szCs w:val="26"/>
        </w:rPr>
        <w:t xml:space="preserve"> года</w:t>
      </w:r>
      <w:r>
        <w:rPr>
          <w:sz w:val="26"/>
          <w:szCs w:val="26"/>
        </w:rPr>
        <w:t>,</w:t>
      </w:r>
      <w:r w:rsidRPr="006A4D25">
        <w:rPr>
          <w:sz w:val="26"/>
          <w:szCs w:val="26"/>
        </w:rPr>
        <w:t xml:space="preserve">  </w:t>
      </w:r>
    </w:p>
    <w:p w:rsidR="00DC7530" w:rsidRDefault="00DC7530" w:rsidP="00DC7530">
      <w:pPr>
        <w:tabs>
          <w:tab w:val="left" w:pos="7470"/>
        </w:tabs>
        <w:jc w:val="both"/>
        <w:rPr>
          <w:sz w:val="26"/>
          <w:szCs w:val="26"/>
        </w:rPr>
      </w:pPr>
      <w:r w:rsidRPr="006A4D25">
        <w:rPr>
          <w:sz w:val="26"/>
          <w:szCs w:val="26"/>
        </w:rPr>
        <w:t>-третий этап – региональный</w:t>
      </w:r>
      <w:r>
        <w:rPr>
          <w:sz w:val="26"/>
          <w:szCs w:val="26"/>
        </w:rPr>
        <w:t xml:space="preserve"> – январь-февраль, 2015 года.</w:t>
      </w:r>
    </w:p>
    <w:p w:rsidR="00DC7530" w:rsidRDefault="00DC7530" w:rsidP="00DC7530">
      <w:pPr>
        <w:tabs>
          <w:tab w:val="left" w:pos="7470"/>
        </w:tabs>
        <w:jc w:val="both"/>
        <w:rPr>
          <w:sz w:val="27"/>
          <w:szCs w:val="27"/>
        </w:rPr>
      </w:pPr>
      <w:r>
        <w:rPr>
          <w:sz w:val="26"/>
          <w:szCs w:val="26"/>
        </w:rPr>
        <w:t>3.4.</w:t>
      </w:r>
      <w:r>
        <w:rPr>
          <w:sz w:val="27"/>
          <w:szCs w:val="27"/>
        </w:rPr>
        <w:t xml:space="preserve">Школьный </w:t>
      </w:r>
      <w:r w:rsidRPr="005A648E">
        <w:rPr>
          <w:sz w:val="27"/>
          <w:szCs w:val="27"/>
        </w:rPr>
        <w:t xml:space="preserve">этап всероссийской олимпиады школьников проводится </w:t>
      </w:r>
      <w:r w:rsidRPr="00064FB0">
        <w:rPr>
          <w:sz w:val="27"/>
          <w:szCs w:val="27"/>
        </w:rPr>
        <w:t xml:space="preserve">в период с </w:t>
      </w:r>
      <w:r>
        <w:rPr>
          <w:sz w:val="27"/>
          <w:szCs w:val="27"/>
        </w:rPr>
        <w:t xml:space="preserve"> 15 сентября по15 октября  по  27 октября   2014</w:t>
      </w:r>
      <w:r w:rsidRPr="00064FB0">
        <w:rPr>
          <w:sz w:val="27"/>
          <w:szCs w:val="27"/>
        </w:rPr>
        <w:t xml:space="preserve"> года.</w:t>
      </w:r>
      <w:r w:rsidRPr="005A648E">
        <w:rPr>
          <w:sz w:val="27"/>
          <w:szCs w:val="27"/>
        </w:rPr>
        <w:t xml:space="preserve"> </w:t>
      </w:r>
      <w:r>
        <w:rPr>
          <w:sz w:val="27"/>
          <w:szCs w:val="27"/>
        </w:rPr>
        <w:t>Точные</w:t>
      </w:r>
      <w:r w:rsidRPr="005A648E">
        <w:rPr>
          <w:sz w:val="27"/>
          <w:szCs w:val="27"/>
        </w:rPr>
        <w:t xml:space="preserve"> даты проведения Олимпиады по каждому общеобразовательному предмету</w:t>
      </w:r>
      <w:r>
        <w:rPr>
          <w:sz w:val="27"/>
          <w:szCs w:val="27"/>
        </w:rPr>
        <w:t xml:space="preserve"> определяются </w:t>
      </w:r>
      <w:r w:rsidRPr="005A648E">
        <w:rPr>
          <w:sz w:val="27"/>
          <w:szCs w:val="27"/>
        </w:rPr>
        <w:t xml:space="preserve"> </w:t>
      </w:r>
      <w:r>
        <w:rPr>
          <w:sz w:val="27"/>
          <w:szCs w:val="27"/>
        </w:rPr>
        <w:t>Оргкомитетом.</w:t>
      </w:r>
    </w:p>
    <w:p w:rsidR="00DC7530" w:rsidRPr="003E3B88" w:rsidRDefault="00DC7530" w:rsidP="00DC7530">
      <w:pPr>
        <w:tabs>
          <w:tab w:val="left" w:pos="7470"/>
        </w:tabs>
        <w:jc w:val="both"/>
        <w:rPr>
          <w:sz w:val="26"/>
          <w:szCs w:val="26"/>
        </w:rPr>
      </w:pPr>
      <w:r>
        <w:rPr>
          <w:sz w:val="27"/>
          <w:szCs w:val="27"/>
        </w:rPr>
        <w:t xml:space="preserve">3.5. Родитель (законный представитель) обучающегося, заявившего о своем участии в Олимпиаде, в срок не менее чем за 10 рабочих дней до начала  школьного этапа Олимпиады в письменной форме представляет организатором школьного этапа согласие на сбор, хранение, использование, </w:t>
      </w:r>
      <w:r>
        <w:rPr>
          <w:sz w:val="27"/>
          <w:szCs w:val="27"/>
        </w:rPr>
        <w:lastRenderedPageBreak/>
        <w:t>распространени</w:t>
      </w:r>
      <w:proofErr w:type="gramStart"/>
      <w:r>
        <w:rPr>
          <w:sz w:val="27"/>
          <w:szCs w:val="27"/>
        </w:rPr>
        <w:t>е(</w:t>
      </w:r>
      <w:proofErr w:type="gramEnd"/>
      <w:r>
        <w:rPr>
          <w:sz w:val="27"/>
          <w:szCs w:val="27"/>
        </w:rPr>
        <w:t>передачу) и публикацию персональных данных своего несовершеннолетнего ребенка, а также его олимпиадной работы, в том числе в сети «Интернет».</w:t>
      </w:r>
    </w:p>
    <w:p w:rsidR="00DC7530" w:rsidRPr="004503DB" w:rsidRDefault="00DC7530" w:rsidP="00DC7530">
      <w:pPr>
        <w:tabs>
          <w:tab w:val="num" w:pos="540"/>
        </w:tabs>
        <w:jc w:val="center"/>
        <w:rPr>
          <w:b/>
          <w:sz w:val="27"/>
          <w:szCs w:val="27"/>
        </w:rPr>
      </w:pPr>
      <w:r w:rsidRPr="004503DB">
        <w:rPr>
          <w:b/>
          <w:sz w:val="27"/>
          <w:szCs w:val="27"/>
        </w:rPr>
        <w:t>4. Порядок подведения итогов Олимпиады</w:t>
      </w:r>
    </w:p>
    <w:p w:rsidR="00DC7530" w:rsidRPr="005A648E" w:rsidRDefault="00DC7530" w:rsidP="00DC7530">
      <w:pPr>
        <w:pStyle w:val="a3"/>
        <w:numPr>
          <w:ilvl w:val="1"/>
          <w:numId w:val="2"/>
        </w:numPr>
        <w:tabs>
          <w:tab w:val="clear" w:pos="720"/>
          <w:tab w:val="num" w:pos="0"/>
          <w:tab w:val="num" w:pos="540"/>
        </w:tabs>
        <w:spacing w:before="0" w:beforeAutospacing="0" w:after="0" w:afterAutospacing="0"/>
        <w:ind w:left="0" w:firstLine="0"/>
        <w:jc w:val="both"/>
        <w:rPr>
          <w:sz w:val="27"/>
          <w:szCs w:val="27"/>
        </w:rPr>
      </w:pPr>
      <w:r w:rsidRPr="005A648E">
        <w:rPr>
          <w:sz w:val="27"/>
          <w:szCs w:val="27"/>
        </w:rPr>
        <w:t xml:space="preserve">Победители и призеры Олимпиады определяются на основании результатов участников, которые заносятся в итоговую таблицу, представляющую собой ранжированный список участников, расположенных по мере убывания набранных ими баллов (далее - итоговая таблица). Участники с равным количеством баллов располагаются в алфавитном порядке. </w:t>
      </w:r>
    </w:p>
    <w:p w:rsidR="00DC7530" w:rsidRPr="005A648E" w:rsidRDefault="00DC7530" w:rsidP="00DC7530">
      <w:pPr>
        <w:pStyle w:val="a3"/>
        <w:numPr>
          <w:ilvl w:val="1"/>
          <w:numId w:val="2"/>
        </w:numPr>
        <w:tabs>
          <w:tab w:val="clear" w:pos="720"/>
          <w:tab w:val="num" w:pos="0"/>
          <w:tab w:val="num" w:pos="540"/>
        </w:tabs>
        <w:spacing w:before="0" w:beforeAutospacing="0" w:after="0" w:afterAutospacing="0"/>
        <w:ind w:left="0" w:firstLine="0"/>
        <w:jc w:val="both"/>
        <w:rPr>
          <w:sz w:val="27"/>
          <w:szCs w:val="27"/>
        </w:rPr>
      </w:pPr>
      <w:r w:rsidRPr="005A648E">
        <w:rPr>
          <w:sz w:val="27"/>
          <w:szCs w:val="27"/>
        </w:rPr>
        <w:t xml:space="preserve">Победителем Олимпиады признается участник, набравший наибольшее количество баллов, составляющее более половины </w:t>
      </w:r>
      <w:proofErr w:type="gramStart"/>
      <w:r w:rsidRPr="005A648E">
        <w:rPr>
          <w:sz w:val="27"/>
          <w:szCs w:val="27"/>
        </w:rPr>
        <w:t>от</w:t>
      </w:r>
      <w:proofErr w:type="gramEnd"/>
      <w:r w:rsidRPr="005A648E">
        <w:rPr>
          <w:sz w:val="27"/>
          <w:szCs w:val="27"/>
        </w:rPr>
        <w:t xml:space="preserve"> максимально возможных</w:t>
      </w:r>
      <w:r>
        <w:rPr>
          <w:sz w:val="27"/>
          <w:szCs w:val="27"/>
        </w:rPr>
        <w:t xml:space="preserve"> по общеобразовательному предмету</w:t>
      </w:r>
      <w:r w:rsidRPr="005A648E">
        <w:rPr>
          <w:sz w:val="27"/>
          <w:szCs w:val="27"/>
        </w:rPr>
        <w:t xml:space="preserve">. </w:t>
      </w:r>
    </w:p>
    <w:p w:rsidR="00DC7530" w:rsidRDefault="00DC7530" w:rsidP="00DC7530">
      <w:pPr>
        <w:pStyle w:val="a3"/>
        <w:numPr>
          <w:ilvl w:val="1"/>
          <w:numId w:val="2"/>
        </w:numPr>
        <w:tabs>
          <w:tab w:val="clear" w:pos="720"/>
          <w:tab w:val="num" w:pos="0"/>
          <w:tab w:val="left" w:pos="567"/>
        </w:tabs>
        <w:spacing w:before="0" w:beforeAutospacing="0" w:after="0" w:afterAutospacing="0"/>
        <w:ind w:left="0" w:firstLine="0"/>
        <w:jc w:val="both"/>
        <w:rPr>
          <w:sz w:val="27"/>
          <w:szCs w:val="27"/>
        </w:rPr>
      </w:pPr>
      <w:r w:rsidRPr="000E7CDF">
        <w:rPr>
          <w:sz w:val="27"/>
          <w:szCs w:val="27"/>
        </w:rPr>
        <w:t xml:space="preserve">Призерами Олимпиады в пределах установленной квоты победителей и призеров признаются все участники Олимпиады, следующие за победителем и располагающиеся на 2 и 3 месте итоговой таблицы. </w:t>
      </w:r>
    </w:p>
    <w:p w:rsidR="00DC7530" w:rsidRPr="000E7CDF" w:rsidRDefault="00DC7530" w:rsidP="00DC7530">
      <w:pPr>
        <w:pStyle w:val="a3"/>
        <w:numPr>
          <w:ilvl w:val="1"/>
          <w:numId w:val="2"/>
        </w:numPr>
        <w:tabs>
          <w:tab w:val="clear" w:pos="720"/>
          <w:tab w:val="num" w:pos="0"/>
          <w:tab w:val="left" w:pos="567"/>
        </w:tabs>
        <w:spacing w:before="0" w:beforeAutospacing="0" w:after="0" w:afterAutospacing="0"/>
        <w:ind w:left="0" w:firstLine="0"/>
        <w:jc w:val="both"/>
        <w:rPr>
          <w:sz w:val="27"/>
          <w:szCs w:val="27"/>
        </w:rPr>
      </w:pPr>
      <w:r w:rsidRPr="000E7CDF">
        <w:rPr>
          <w:sz w:val="27"/>
          <w:szCs w:val="27"/>
        </w:rPr>
        <w:t xml:space="preserve">Квота победителей и призеров Олимпиады определяется Оргкомитетом Олимпиады отдельно по каждому общеобразовательному предмету и не может составлять более 25 процентов от общего числа участников  школьного этапа Олимпиады по соответствующему предмету. </w:t>
      </w:r>
    </w:p>
    <w:p w:rsidR="00DC7530" w:rsidRPr="005A648E" w:rsidRDefault="00DC7530" w:rsidP="00DC7530">
      <w:pPr>
        <w:pStyle w:val="a3"/>
        <w:numPr>
          <w:ilvl w:val="1"/>
          <w:numId w:val="2"/>
        </w:numPr>
        <w:tabs>
          <w:tab w:val="clear" w:pos="720"/>
          <w:tab w:val="num" w:pos="0"/>
          <w:tab w:val="num" w:pos="540"/>
        </w:tabs>
        <w:spacing w:before="0" w:beforeAutospacing="0" w:after="0" w:afterAutospacing="0"/>
        <w:ind w:left="0" w:firstLine="0"/>
        <w:jc w:val="both"/>
        <w:rPr>
          <w:sz w:val="27"/>
          <w:szCs w:val="27"/>
        </w:rPr>
      </w:pPr>
      <w:r w:rsidRPr="005A648E">
        <w:rPr>
          <w:sz w:val="27"/>
          <w:szCs w:val="27"/>
        </w:rPr>
        <w:t xml:space="preserve">Решение о победителях и призёрах принимается Оргкомитетом на основании протоколов, предоставленных предметно-методическими комиссиями Олимпиады, открытым голосованием, большинством голосов при наличии 2/3 членов оргкомитета. В случае равенства голосов решающим является голос председателя Оргкомитета. </w:t>
      </w:r>
    </w:p>
    <w:p w:rsidR="00DC7530" w:rsidRPr="005A648E" w:rsidRDefault="00DC7530" w:rsidP="00DC7530">
      <w:pPr>
        <w:pStyle w:val="a3"/>
        <w:numPr>
          <w:ilvl w:val="1"/>
          <w:numId w:val="2"/>
        </w:numPr>
        <w:tabs>
          <w:tab w:val="clear" w:pos="720"/>
          <w:tab w:val="num" w:pos="0"/>
          <w:tab w:val="num" w:pos="540"/>
        </w:tabs>
        <w:spacing w:before="0" w:beforeAutospacing="0" w:after="0" w:afterAutospacing="0"/>
        <w:ind w:left="0" w:firstLine="0"/>
        <w:jc w:val="both"/>
        <w:rPr>
          <w:sz w:val="27"/>
          <w:szCs w:val="27"/>
        </w:rPr>
      </w:pPr>
      <w:r w:rsidRPr="005A648E">
        <w:rPr>
          <w:sz w:val="27"/>
          <w:szCs w:val="27"/>
        </w:rPr>
        <w:t xml:space="preserve">Список победителей и призеров Олимпиады утверждается приказом </w:t>
      </w:r>
      <w:r>
        <w:rPr>
          <w:sz w:val="27"/>
          <w:szCs w:val="27"/>
        </w:rPr>
        <w:t xml:space="preserve">директора школы  и направляется в Управление образования </w:t>
      </w:r>
      <w:proofErr w:type="spellStart"/>
      <w:r>
        <w:rPr>
          <w:sz w:val="27"/>
          <w:szCs w:val="27"/>
        </w:rPr>
        <w:t>Нижнетавдинского</w:t>
      </w:r>
      <w:proofErr w:type="spellEnd"/>
      <w:r>
        <w:rPr>
          <w:sz w:val="27"/>
          <w:szCs w:val="27"/>
        </w:rPr>
        <w:t xml:space="preserve"> района.</w:t>
      </w:r>
    </w:p>
    <w:p w:rsidR="00DC7530" w:rsidRPr="005A648E" w:rsidRDefault="00DC7530" w:rsidP="00DC7530">
      <w:pPr>
        <w:pStyle w:val="a3"/>
        <w:numPr>
          <w:ilvl w:val="1"/>
          <w:numId w:val="2"/>
        </w:numPr>
        <w:tabs>
          <w:tab w:val="clear" w:pos="720"/>
          <w:tab w:val="num" w:pos="0"/>
          <w:tab w:val="num" w:pos="567"/>
        </w:tabs>
        <w:spacing w:before="0" w:beforeAutospacing="0" w:after="0" w:afterAutospacing="0"/>
        <w:ind w:left="0" w:firstLine="0"/>
        <w:rPr>
          <w:sz w:val="27"/>
          <w:szCs w:val="27"/>
        </w:rPr>
      </w:pPr>
      <w:r w:rsidRPr="005A648E">
        <w:rPr>
          <w:sz w:val="27"/>
          <w:szCs w:val="27"/>
        </w:rPr>
        <w:t xml:space="preserve">Победители и призеры Олимпиады </w:t>
      </w:r>
      <w:r>
        <w:rPr>
          <w:sz w:val="27"/>
          <w:szCs w:val="27"/>
        </w:rPr>
        <w:t>награждаются дипломами</w:t>
      </w:r>
      <w:r w:rsidRPr="005A648E">
        <w:rPr>
          <w:sz w:val="27"/>
          <w:szCs w:val="27"/>
        </w:rPr>
        <w:t>.</w:t>
      </w:r>
    </w:p>
    <w:p w:rsidR="00DC7530" w:rsidRPr="005A648E" w:rsidRDefault="00DC7530" w:rsidP="00DC7530">
      <w:pPr>
        <w:pStyle w:val="a3"/>
        <w:numPr>
          <w:ilvl w:val="1"/>
          <w:numId w:val="2"/>
        </w:numPr>
        <w:tabs>
          <w:tab w:val="clear" w:pos="720"/>
          <w:tab w:val="num" w:pos="0"/>
          <w:tab w:val="num" w:pos="540"/>
        </w:tabs>
        <w:spacing w:before="0" w:beforeAutospacing="0" w:after="0" w:afterAutospacing="0"/>
        <w:ind w:left="0" w:firstLine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Список участников школьного </w:t>
      </w:r>
      <w:r w:rsidRPr="005A648E">
        <w:rPr>
          <w:sz w:val="27"/>
          <w:szCs w:val="27"/>
        </w:rPr>
        <w:t xml:space="preserve"> этапа всероссийской олимпиады по всем общеобразовательным предметам с указанием набранных баллов заверяется</w:t>
      </w:r>
      <w:r>
        <w:rPr>
          <w:sz w:val="27"/>
          <w:szCs w:val="27"/>
        </w:rPr>
        <w:t xml:space="preserve"> директором МАОУ «</w:t>
      </w:r>
      <w:proofErr w:type="spellStart"/>
      <w:r>
        <w:rPr>
          <w:sz w:val="27"/>
          <w:szCs w:val="27"/>
        </w:rPr>
        <w:t>Новоникольская</w:t>
      </w:r>
      <w:proofErr w:type="spellEnd"/>
      <w:r>
        <w:rPr>
          <w:sz w:val="27"/>
          <w:szCs w:val="27"/>
        </w:rPr>
        <w:t xml:space="preserve"> СОШ»</w:t>
      </w:r>
      <w:r w:rsidRPr="005A648E">
        <w:rPr>
          <w:sz w:val="27"/>
          <w:szCs w:val="27"/>
        </w:rPr>
        <w:t>.</w:t>
      </w:r>
    </w:p>
    <w:p w:rsidR="00DC7530" w:rsidRPr="005A648E" w:rsidRDefault="00DC7530" w:rsidP="00DC7530">
      <w:pPr>
        <w:numPr>
          <w:ilvl w:val="0"/>
          <w:numId w:val="3"/>
        </w:numPr>
        <w:tabs>
          <w:tab w:val="num" w:pos="0"/>
          <w:tab w:val="left" w:pos="2977"/>
        </w:tabs>
        <w:ind w:left="0" w:firstLine="0"/>
        <w:jc w:val="center"/>
        <w:rPr>
          <w:b/>
          <w:sz w:val="27"/>
          <w:szCs w:val="27"/>
        </w:rPr>
      </w:pPr>
      <w:r w:rsidRPr="005A648E">
        <w:rPr>
          <w:b/>
          <w:sz w:val="27"/>
          <w:szCs w:val="27"/>
        </w:rPr>
        <w:t>Финансовое обеспечение Олимпиады</w:t>
      </w:r>
    </w:p>
    <w:p w:rsidR="00DC7530" w:rsidRPr="00D03BFB" w:rsidRDefault="00DC7530" w:rsidP="00DC7530">
      <w:pPr>
        <w:numPr>
          <w:ilvl w:val="1"/>
          <w:numId w:val="4"/>
        </w:numPr>
        <w:tabs>
          <w:tab w:val="clear" w:pos="720"/>
          <w:tab w:val="num" w:pos="0"/>
          <w:tab w:val="num" w:pos="540"/>
        </w:tabs>
        <w:ind w:left="0" w:firstLine="0"/>
        <w:jc w:val="both"/>
        <w:rPr>
          <w:sz w:val="28"/>
          <w:szCs w:val="28"/>
        </w:rPr>
      </w:pPr>
      <w:r w:rsidRPr="00D03BFB">
        <w:rPr>
          <w:sz w:val="27"/>
          <w:szCs w:val="27"/>
        </w:rPr>
        <w:t xml:space="preserve">Финансирование расходов на проведение школьного  этапа всероссийской олимпиады школьников по общеобразовательным предметам осуществляется </w:t>
      </w:r>
      <w:r>
        <w:rPr>
          <w:sz w:val="27"/>
          <w:szCs w:val="27"/>
        </w:rPr>
        <w:t>МАОУ «</w:t>
      </w:r>
      <w:proofErr w:type="spellStart"/>
      <w:r>
        <w:rPr>
          <w:sz w:val="27"/>
          <w:szCs w:val="27"/>
        </w:rPr>
        <w:t>Новоникольская</w:t>
      </w:r>
      <w:proofErr w:type="spellEnd"/>
      <w:r>
        <w:rPr>
          <w:sz w:val="27"/>
          <w:szCs w:val="27"/>
        </w:rPr>
        <w:t xml:space="preserve"> СОШ»</w:t>
      </w:r>
    </w:p>
    <w:p w:rsidR="00DC7530" w:rsidRDefault="00DC7530" w:rsidP="00DC7530">
      <w:pPr>
        <w:rPr>
          <w:sz w:val="28"/>
          <w:szCs w:val="28"/>
        </w:rPr>
      </w:pPr>
    </w:p>
    <w:p w:rsidR="00DC7530" w:rsidRDefault="00DC7530" w:rsidP="00DC7530">
      <w:pPr>
        <w:rPr>
          <w:sz w:val="28"/>
          <w:szCs w:val="28"/>
        </w:rPr>
      </w:pPr>
    </w:p>
    <w:p w:rsidR="00DC7530" w:rsidRDefault="00DC7530" w:rsidP="00DC7530">
      <w:pPr>
        <w:rPr>
          <w:sz w:val="28"/>
          <w:szCs w:val="28"/>
        </w:rPr>
      </w:pPr>
    </w:p>
    <w:p w:rsidR="00DC7530" w:rsidRDefault="00DC7530" w:rsidP="00DC7530">
      <w:pPr>
        <w:rPr>
          <w:sz w:val="28"/>
          <w:szCs w:val="28"/>
        </w:rPr>
      </w:pPr>
    </w:p>
    <w:p w:rsidR="00DC7530" w:rsidRDefault="00DC7530" w:rsidP="00DC7530">
      <w:pPr>
        <w:rPr>
          <w:sz w:val="28"/>
          <w:szCs w:val="28"/>
        </w:rPr>
      </w:pPr>
    </w:p>
    <w:p w:rsidR="00DC7530" w:rsidRDefault="00DC7530" w:rsidP="00DC7530">
      <w:pPr>
        <w:rPr>
          <w:sz w:val="28"/>
          <w:szCs w:val="28"/>
        </w:rPr>
      </w:pPr>
    </w:p>
    <w:p w:rsidR="00DC7530" w:rsidRDefault="00DC7530" w:rsidP="00DC7530">
      <w:pPr>
        <w:rPr>
          <w:sz w:val="28"/>
          <w:szCs w:val="28"/>
        </w:rPr>
      </w:pPr>
    </w:p>
    <w:p w:rsidR="00DC7530" w:rsidRDefault="00DC7530" w:rsidP="00DC7530">
      <w:pPr>
        <w:rPr>
          <w:sz w:val="28"/>
          <w:szCs w:val="28"/>
        </w:rPr>
      </w:pPr>
    </w:p>
    <w:p w:rsidR="00DC7530" w:rsidRDefault="00DC7530" w:rsidP="00DC7530">
      <w:pPr>
        <w:rPr>
          <w:sz w:val="28"/>
          <w:szCs w:val="28"/>
        </w:rPr>
      </w:pPr>
    </w:p>
    <w:p w:rsidR="00B2689D" w:rsidRDefault="00B2689D"/>
    <w:sectPr w:rsidR="00B26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64D6D"/>
    <w:multiLevelType w:val="multilevel"/>
    <w:tmpl w:val="E90888D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5FF2B81"/>
    <w:multiLevelType w:val="hybridMultilevel"/>
    <w:tmpl w:val="76DE8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DE9EE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B421B2"/>
    <w:multiLevelType w:val="multilevel"/>
    <w:tmpl w:val="C55AAC58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1F55302C"/>
    <w:multiLevelType w:val="multilevel"/>
    <w:tmpl w:val="9F84F15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972" w:hanging="432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  <w:sz w:val="26"/>
      </w:rPr>
    </w:lvl>
  </w:abstractNum>
  <w:abstractNum w:abstractNumId="4">
    <w:nsid w:val="48DF4EEE"/>
    <w:multiLevelType w:val="multilevel"/>
    <w:tmpl w:val="41F0EA6E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6D5473D3"/>
    <w:multiLevelType w:val="hybridMultilevel"/>
    <w:tmpl w:val="7F508B52"/>
    <w:lvl w:ilvl="0" w:tplc="44C841C0">
      <w:start w:val="1"/>
      <w:numFmt w:val="bullet"/>
      <w:lvlText w:val="-"/>
      <w:lvlJc w:val="left"/>
      <w:pPr>
        <w:ind w:left="13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530"/>
    <w:rsid w:val="0035718B"/>
    <w:rsid w:val="0064227C"/>
    <w:rsid w:val="00B2689D"/>
    <w:rsid w:val="00BB46F6"/>
    <w:rsid w:val="00DC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5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C7530"/>
    <w:pPr>
      <w:spacing w:before="100" w:beforeAutospacing="1" w:after="100" w:afterAutospacing="1"/>
    </w:pPr>
    <w:rPr>
      <w:szCs w:val="24"/>
    </w:rPr>
  </w:style>
  <w:style w:type="paragraph" w:styleId="a4">
    <w:name w:val="List Paragraph"/>
    <w:basedOn w:val="a"/>
    <w:uiPriority w:val="34"/>
    <w:qFormat/>
    <w:rsid w:val="00DC75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5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C7530"/>
    <w:pPr>
      <w:spacing w:before="100" w:beforeAutospacing="1" w:after="100" w:afterAutospacing="1"/>
    </w:pPr>
    <w:rPr>
      <w:szCs w:val="24"/>
    </w:rPr>
  </w:style>
  <w:style w:type="paragraph" w:styleId="a4">
    <w:name w:val="List Paragraph"/>
    <w:basedOn w:val="a"/>
    <w:uiPriority w:val="34"/>
    <w:qFormat/>
    <w:rsid w:val="00DC75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1059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2</cp:revision>
  <dcterms:created xsi:type="dcterms:W3CDTF">2015-09-24T07:53:00Z</dcterms:created>
  <dcterms:modified xsi:type="dcterms:W3CDTF">2015-09-24T07:55:00Z</dcterms:modified>
</cp:coreProperties>
</file>